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nformat"/>
        <w:jc w:val="both"/>
        <w:rPr>
          <w:b w:val="false"/>
          <w:b w:val="false"/>
        </w:rPr>
      </w:pPr>
      <w:r>
        <w:rPr>
          <w:b w:val="false"/>
        </w:rPr>
      </w:r>
    </w:p>
    <w:p>
      <w:pPr>
        <w:pStyle w:val="ConsPlusNormal"/>
        <w:jc w:val="both"/>
        <w:rPr>
          <w:b w:val="false"/>
          <w:b w:val="false"/>
        </w:rPr>
      </w:pPr>
      <w:r>
        <w:rPr/>
        <w:t>6 октября 2003 года N 131-ФЗ</w:t>
        <w:br/>
        <w:br/>
      </w:r>
    </w:p>
    <w:p>
      <w:pPr>
        <w:pStyle w:val="ConsPlusNonformat"/>
        <w:pBdr>
          <w:top w:val="single" w:sz="6" w:space="0" w:color="000001"/>
        </w:pBdr>
        <w:jc w:val="start"/>
        <w:rPr>
          <w:b w:val="false"/>
          <w:b w:val="false"/>
          <w:sz w:val="1"/>
        </w:rPr>
      </w:pPr>
      <w:r>
        <w:rPr>
          <w:b w:val="false"/>
          <w:sz w:val="1"/>
        </w:rPr>
      </w:r>
    </w:p>
    <w:p>
      <w:pPr>
        <w:pStyle w:val="ConsPlusNonformat"/>
        <w:jc w:val="start"/>
        <w:rPr>
          <w:b w:val="false"/>
          <w:b w:val="false"/>
        </w:rPr>
      </w:pPr>
      <w:r>
        <w:rPr>
          <w:b w:val="false"/>
        </w:rPr>
      </w:r>
    </w:p>
    <w:p>
      <w:pPr>
        <w:pStyle w:val="ConsPlusTitle"/>
        <w:jc w:val="center"/>
        <w:rPr>
          <w:b w:val="false"/>
          <w:b w:val="false"/>
        </w:rPr>
      </w:pPr>
      <w:r>
        <w:rPr/>
        <w:t>РОССИЙСКАЯ ФЕДЕРАЦИЯ</w:t>
      </w:r>
    </w:p>
    <w:p>
      <w:pPr>
        <w:pStyle w:val="ConsPlusTitle"/>
        <w:jc w:val="center"/>
        <w:rPr>
          <w:b w:val="false"/>
          <w:b w:val="false"/>
        </w:rPr>
      </w:pPr>
      <w:r>
        <w:rPr>
          <w:b w:val="false"/>
        </w:rPr>
      </w:r>
    </w:p>
    <w:p>
      <w:pPr>
        <w:pStyle w:val="ConsPlusTitle"/>
        <w:jc w:val="center"/>
        <w:rPr>
          <w:b w:val="false"/>
          <w:b w:val="false"/>
        </w:rPr>
      </w:pPr>
      <w:r>
        <w:rPr/>
        <w:t>ФЕДЕРАЛЬНЫЙ ЗАКОН</w:t>
      </w:r>
    </w:p>
    <w:p>
      <w:pPr>
        <w:pStyle w:val="ConsPlusTitle"/>
        <w:jc w:val="center"/>
        <w:rPr>
          <w:b w:val="false"/>
          <w:b w:val="false"/>
        </w:rPr>
      </w:pPr>
      <w:r>
        <w:rPr>
          <w:b w:val="false"/>
        </w:rPr>
      </w:r>
    </w:p>
    <w:p>
      <w:pPr>
        <w:pStyle w:val="ConsPlusTitle"/>
        <w:jc w:val="center"/>
        <w:rPr>
          <w:b w:val="false"/>
          <w:b w:val="false"/>
        </w:rPr>
      </w:pPr>
      <w:r>
        <w:rPr/>
        <w:t>ОБ ОБЩИХ ПРИНЦИПАХ ОРГАНИЗАЦИИ</w:t>
      </w:r>
    </w:p>
    <w:p>
      <w:pPr>
        <w:pStyle w:val="ConsPlusTitle"/>
        <w:jc w:val="center"/>
        <w:rPr>
          <w:b w:val="false"/>
          <w:b w:val="false"/>
        </w:rPr>
      </w:pPr>
      <w:r>
        <w:rPr/>
        <w:t>МЕСТНОГО САМОУПРАВЛЕНИЯ В РОССИЙСКОЙ ФЕДЕРАЦИИ</w:t>
      </w:r>
    </w:p>
    <w:p>
      <w:pPr>
        <w:pStyle w:val="ConsPlusNonformat"/>
        <w:jc w:val="start"/>
        <w:rPr>
          <w:b w:val="false"/>
          <w:b w:val="false"/>
        </w:rPr>
      </w:pPr>
      <w:r>
        <w:rPr>
          <w:b w:val="false"/>
        </w:rPr>
      </w:r>
    </w:p>
    <w:p>
      <w:pPr>
        <w:pStyle w:val="ConsPlusNormal"/>
        <w:jc w:val="end"/>
        <w:rPr>
          <w:b w:val="false"/>
          <w:b w:val="false"/>
        </w:rPr>
      </w:pPr>
      <w:r>
        <w:rPr/>
        <w:t>Принят</w:t>
      </w:r>
    </w:p>
    <w:p>
      <w:pPr>
        <w:pStyle w:val="ConsPlusNormal"/>
        <w:jc w:val="end"/>
        <w:rPr>
          <w:b w:val="false"/>
          <w:b w:val="false"/>
        </w:rPr>
      </w:pPr>
      <w:r>
        <w:rPr/>
        <w:t>Государственной Думой</w:t>
      </w:r>
    </w:p>
    <w:p>
      <w:pPr>
        <w:pStyle w:val="ConsPlusNormal"/>
        <w:jc w:val="end"/>
        <w:rPr>
          <w:b w:val="false"/>
          <w:b w:val="false"/>
        </w:rPr>
      </w:pPr>
      <w:r>
        <w:rPr/>
        <w:t>16 сентября 2003 года</w:t>
      </w:r>
    </w:p>
    <w:p>
      <w:pPr>
        <w:pStyle w:val="ConsPlusNonformat"/>
        <w:jc w:val="start"/>
        <w:rPr>
          <w:b w:val="false"/>
          <w:b w:val="false"/>
        </w:rPr>
      </w:pPr>
      <w:r>
        <w:rPr>
          <w:b w:val="false"/>
        </w:rPr>
      </w:r>
    </w:p>
    <w:p>
      <w:pPr>
        <w:pStyle w:val="ConsPlusNormal"/>
        <w:jc w:val="end"/>
        <w:rPr>
          <w:b w:val="false"/>
          <w:b w:val="false"/>
        </w:rPr>
      </w:pPr>
      <w:r>
        <w:rPr/>
        <w:t>Одобрен</w:t>
      </w:r>
    </w:p>
    <w:p>
      <w:pPr>
        <w:pStyle w:val="ConsPlusNormal"/>
        <w:jc w:val="end"/>
        <w:rPr>
          <w:b w:val="false"/>
          <w:b w:val="false"/>
        </w:rPr>
      </w:pPr>
      <w:r>
        <w:rPr/>
        <w:t>Советом Федерации</w:t>
      </w:r>
    </w:p>
    <w:p>
      <w:pPr>
        <w:pStyle w:val="ConsPlusNormal"/>
        <w:jc w:val="end"/>
        <w:rPr>
          <w:b w:val="false"/>
          <w:b w:val="false"/>
        </w:rPr>
      </w:pPr>
      <w:r>
        <w:rPr/>
        <w:t>24 сентября 2003 года</w:t>
      </w:r>
    </w:p>
    <w:p>
      <w:pPr>
        <w:pStyle w:val="ConsPlusNormal"/>
        <w:jc w:val="center"/>
        <w:rPr>
          <w:b w:val="false"/>
          <w:b w:val="false"/>
        </w:rPr>
      </w:pPr>
      <w:r>
        <w:rPr>
          <w:b w:val="false"/>
        </w:rPr>
      </w:r>
    </w:p>
    <w:p>
      <w:pPr>
        <w:pStyle w:val="ConsPlusNormal"/>
        <w:jc w:val="center"/>
        <w:rPr>
          <w:b w:val="false"/>
          <w:b w:val="false"/>
        </w:rPr>
      </w:pPr>
      <w:r>
        <w:rPr/>
        <w:t>(в ред. Федеральных законов от 19.06.2004 N 53-ФЗ,</w:t>
      </w:r>
    </w:p>
    <w:p>
      <w:pPr>
        <w:pStyle w:val="ConsPlusNormal"/>
        <w:jc w:val="center"/>
        <w:rPr>
          <w:b w:val="false"/>
          <w:b w:val="false"/>
        </w:rPr>
      </w:pPr>
      <w:r>
        <w:rPr/>
        <w:t>от 12.08.2004 N 99-ФЗ, от 28.12.2004 N 183-ФЗ,</w:t>
      </w:r>
    </w:p>
    <w:p>
      <w:pPr>
        <w:pStyle w:val="ConsPlusNormal"/>
        <w:jc w:val="center"/>
        <w:rPr>
          <w:b w:val="false"/>
          <w:b w:val="false"/>
        </w:rPr>
      </w:pPr>
      <w:r>
        <w:rPr/>
        <w:t>от 28.12.2004 N 186-ФЗ, от 29.12.2004 N 191-ФЗ,</w:t>
      </w:r>
    </w:p>
    <w:p>
      <w:pPr>
        <w:pStyle w:val="ConsPlusNormal"/>
        <w:jc w:val="center"/>
        <w:rPr>
          <w:b w:val="false"/>
          <w:b w:val="false"/>
        </w:rPr>
      </w:pPr>
      <w:r>
        <w:rPr/>
        <w:t>от 29.12.2004 N 199-ФЗ, от 30.12.2004 N 211-ФЗ (ред. 26.12.2005),</w:t>
      </w:r>
    </w:p>
    <w:p>
      <w:pPr>
        <w:pStyle w:val="ConsPlusNormal"/>
        <w:jc w:val="center"/>
        <w:rPr>
          <w:b w:val="false"/>
          <w:b w:val="false"/>
        </w:rPr>
      </w:pPr>
      <w:r>
        <w:rPr/>
        <w:t>от 18.04.2005 N 34-ФЗ, от 29.06.2005 N 69-ФЗ,</w:t>
      </w:r>
    </w:p>
    <w:p>
      <w:pPr>
        <w:pStyle w:val="ConsPlusNormal"/>
        <w:jc w:val="center"/>
        <w:rPr>
          <w:b w:val="false"/>
          <w:b w:val="false"/>
        </w:rPr>
      </w:pPr>
      <w:r>
        <w:rPr/>
        <w:t>от 21.07.2005 N 93-ФЗ, от 21.07.2005 N 97-ФЗ,</w:t>
      </w:r>
    </w:p>
    <w:p>
      <w:pPr>
        <w:pStyle w:val="ConsPlusNormal"/>
        <w:jc w:val="center"/>
        <w:rPr>
          <w:b w:val="false"/>
          <w:b w:val="false"/>
        </w:rPr>
      </w:pPr>
      <w:r>
        <w:rPr/>
        <w:t>от 12.10.2005 N 129-ФЗ, от 27.12.2005 N 198-ФЗ,</w:t>
      </w:r>
    </w:p>
    <w:p>
      <w:pPr>
        <w:pStyle w:val="ConsPlusNormal"/>
        <w:jc w:val="center"/>
        <w:rPr>
          <w:b w:val="false"/>
          <w:b w:val="false"/>
        </w:rPr>
      </w:pPr>
      <w:r>
        <w:rPr/>
        <w:t>от 31.12.2005 N 199-ФЗ, от 31.12.2005 N 206-ФЗ,</w:t>
      </w:r>
    </w:p>
    <w:p>
      <w:pPr>
        <w:pStyle w:val="ConsPlusNormal"/>
        <w:jc w:val="center"/>
        <w:rPr>
          <w:b w:val="false"/>
          <w:b w:val="false"/>
        </w:rPr>
      </w:pPr>
      <w:r>
        <w:rPr/>
        <w:t>от 02.02.2006 N 19-ФЗ, от 15.02.2006 N 24-ФЗ,</w:t>
      </w:r>
    </w:p>
    <w:p>
      <w:pPr>
        <w:pStyle w:val="ConsPlusNormal"/>
        <w:jc w:val="center"/>
        <w:rPr>
          <w:b w:val="false"/>
          <w:b w:val="false"/>
        </w:rPr>
      </w:pPr>
      <w:r>
        <w:rPr/>
        <w:t>от 03.06.2006 N 73-ФЗ, от 18.07.2006 N 120-ФЗ,</w:t>
      </w:r>
    </w:p>
    <w:p>
      <w:pPr>
        <w:pStyle w:val="ConsPlusNormal"/>
        <w:jc w:val="center"/>
        <w:rPr>
          <w:b w:val="false"/>
          <w:b w:val="false"/>
        </w:rPr>
      </w:pPr>
      <w:r>
        <w:rPr/>
        <w:t>от 25.07.2006 N 128-ФЗ)</w:t>
      </w:r>
    </w:p>
    <w:p>
      <w:pPr>
        <w:pStyle w:val="ConsPlusNonformat"/>
        <w:jc w:val="start"/>
        <w:rPr>
          <w:b w:val="false"/>
          <w:b w:val="false"/>
        </w:rPr>
      </w:pPr>
      <w:r>
        <w:rPr>
          <w:b w:val="false"/>
        </w:rPr>
      </w:r>
    </w:p>
    <w:p>
      <w:pPr>
        <w:pStyle w:val="ConsPlusNormal"/>
        <w:ind w:firstLine="540"/>
        <w:jc w:val="both"/>
        <w:rPr>
          <w:b w:val="false"/>
          <w:b w:val="false"/>
        </w:rPr>
      </w:pPr>
      <w:r>
        <w:rP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ConsPlusNonformat"/>
        <w:jc w:val="start"/>
        <w:rPr>
          <w:b w:val="false"/>
          <w:b w:val="false"/>
        </w:rPr>
      </w:pPr>
      <w:r>
        <w:rPr>
          <w:b w:val="false"/>
        </w:rPr>
      </w:r>
    </w:p>
    <w:p>
      <w:pPr>
        <w:pStyle w:val="ConsPlusTitle"/>
        <w:jc w:val="center"/>
        <w:rPr>
          <w:b w:val="false"/>
          <w:b w:val="false"/>
        </w:rPr>
      </w:pPr>
      <w:r>
        <w:rPr/>
        <w:t>Глава 1. ОБЩИЕ ПОЛОЖЕНИЯ</w:t>
      </w:r>
    </w:p>
    <w:p>
      <w:pPr>
        <w:pStyle w:val="ConsPlusNonformat"/>
        <w:jc w:val="start"/>
        <w:rPr>
          <w:b w:val="false"/>
          <w:b w:val="false"/>
        </w:rPr>
      </w:pPr>
      <w:r>
        <w:rPr>
          <w:b w:val="false"/>
        </w:rPr>
      </w:r>
    </w:p>
    <w:p>
      <w:pPr>
        <w:pStyle w:val="ConsPlusNormal"/>
        <w:ind w:firstLine="540"/>
        <w:jc w:val="both"/>
        <w:rPr>
          <w:b w:val="false"/>
          <w:b w:val="false"/>
        </w:rPr>
      </w:pPr>
      <w:r>
        <w:rPr/>
        <w:t>Статья 1. Местное самоуправление</w:t>
      </w:r>
    </w:p>
    <w:p>
      <w:pPr>
        <w:pStyle w:val="ConsPlusNonformat"/>
        <w:jc w:val="start"/>
        <w:rPr>
          <w:b w:val="false"/>
          <w:b w:val="false"/>
        </w:rPr>
      </w:pPr>
      <w:r>
        <w:rPr>
          <w:b w:val="false"/>
        </w:rPr>
      </w:r>
    </w:p>
    <w:p>
      <w:pPr>
        <w:pStyle w:val="ConsPlusNormal"/>
        <w:ind w:firstLine="540"/>
        <w:jc w:val="both"/>
        <w:rPr>
          <w:b w:val="false"/>
          <w:b w:val="false"/>
        </w:rPr>
      </w:pPr>
      <w:r>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pPr>
        <w:pStyle w:val="ConsPlusNormal"/>
        <w:ind w:firstLine="540"/>
        <w:jc w:val="both"/>
        <w:rPr>
          <w:b w:val="false"/>
          <w:b w:val="false"/>
        </w:rPr>
      </w:pPr>
      <w:r>
        <w:rPr/>
        <w:t>2.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Российский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2 применяется при реализации требований статей 84 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2. Основные термины и понятия</w:t>
      </w:r>
    </w:p>
    <w:p>
      <w:pPr>
        <w:pStyle w:val="ConsPlusNonformat"/>
        <w:jc w:val="start"/>
        <w:rPr>
          <w:b w:val="false"/>
          <w:b w:val="false"/>
        </w:rPr>
      </w:pPr>
      <w:r>
        <w:rPr>
          <w:b w:val="false"/>
        </w:rPr>
      </w:r>
    </w:p>
    <w:p>
      <w:pPr>
        <w:pStyle w:val="ConsPlusNormal"/>
        <w:ind w:firstLine="540"/>
        <w:jc w:val="both"/>
        <w:rPr>
          <w:b w:val="false"/>
          <w:b w:val="false"/>
        </w:rPr>
      </w:pPr>
      <w:r>
        <w:rPr/>
        <w:t>1. Для целей настоящего Федерального закона используются следующие основные термины и понятия:</w:t>
      </w:r>
    </w:p>
    <w:p>
      <w:pPr>
        <w:pStyle w:val="ConsPlusNormal"/>
        <w:ind w:firstLine="540"/>
        <w:jc w:val="both"/>
        <w:rPr>
          <w:b w:val="false"/>
          <w:b w:val="false"/>
        </w:rPr>
      </w:pPr>
      <w:r>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ConsPlusNormal"/>
        <w:jc w:val="both"/>
        <w:rPr>
          <w:b w:val="false"/>
          <w:b w:val="false"/>
        </w:rPr>
      </w:pPr>
      <w:r>
        <w:rPr/>
        <w:t>(в ред. Федерального закона от 28.12.2004 N 186-ФЗ)</w:t>
      </w:r>
    </w:p>
    <w:p>
      <w:pPr>
        <w:pStyle w:val="ConsPlusNormal"/>
        <w:ind w:firstLine="540"/>
        <w:jc w:val="both"/>
        <w:rPr>
          <w:b w:val="false"/>
          <w:b w:val="false"/>
        </w:rPr>
      </w:pPr>
      <w:r>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pPr>
        <w:pStyle w:val="ConsPlusNormal"/>
        <w:jc w:val="both"/>
        <w:rPr>
          <w:b w:val="false"/>
          <w:b w:val="false"/>
        </w:rPr>
      </w:pPr>
      <w:r>
        <w:rPr/>
        <w:t>(в ред. Федерального закона от 28.12.2004 N 186-ФЗ)</w:t>
      </w:r>
    </w:p>
    <w:p>
      <w:pPr>
        <w:pStyle w:val="ConsPlusNormal"/>
        <w:ind w:firstLine="540"/>
        <w:jc w:val="both"/>
        <w:rPr>
          <w:b w:val="false"/>
          <w:b w:val="false"/>
        </w:rPr>
      </w:pPr>
      <w:r>
        <w:rPr/>
        <w:t>поселение - городское или сельское поселение;</w:t>
      </w:r>
    </w:p>
    <w:p>
      <w:pPr>
        <w:pStyle w:val="ConsPlusNormal"/>
        <w:ind w:firstLine="540"/>
        <w:jc w:val="both"/>
        <w:rPr>
          <w:b w:val="false"/>
          <w:b w:val="false"/>
        </w:rPr>
      </w:pPr>
      <w:r>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ConsPlusNormal"/>
        <w:ind w:firstLine="540"/>
        <w:jc w:val="both"/>
        <w:rPr>
          <w:b w:val="false"/>
          <w:b w:val="false"/>
        </w:rPr>
      </w:pPr>
      <w:r>
        <w:rPr/>
        <w:t>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pPr>
        <w:pStyle w:val="ConsPlusNormal"/>
        <w:ind w:firstLine="540"/>
        <w:jc w:val="both"/>
        <w:rPr>
          <w:b w:val="false"/>
          <w:b w:val="false"/>
        </w:rPr>
      </w:pPr>
      <w:r>
        <w:rPr/>
        <w:t>внутригородская территория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pPr>
        <w:pStyle w:val="ConsPlusNormal"/>
        <w:ind w:firstLine="540"/>
        <w:jc w:val="both"/>
        <w:rPr>
          <w:b w:val="false"/>
          <w:b w:val="false"/>
        </w:rPr>
      </w:pPr>
      <w:r>
        <w:rPr/>
        <w:t>муниципальное образование - городское или сельское поселение, муниципальный район, городской округ либо внутригородская территория города федерального значения;</w:t>
      </w:r>
    </w:p>
    <w:p>
      <w:pPr>
        <w:pStyle w:val="ConsPlusNormal"/>
        <w:ind w:firstLine="540"/>
        <w:jc w:val="both"/>
        <w:rPr>
          <w:b w:val="false"/>
          <w:b w:val="false"/>
        </w:rPr>
      </w:pPr>
      <w:r>
        <w:rPr/>
        <w:t>межселенная территория - территория, находящаяся вне границ поселений;</w:t>
      </w:r>
    </w:p>
    <w:p>
      <w:pPr>
        <w:pStyle w:val="ConsPlusNormal"/>
        <w:ind w:firstLine="540"/>
        <w:jc w:val="both"/>
        <w:rPr>
          <w:b w:val="false"/>
          <w:b w:val="false"/>
        </w:rPr>
      </w:pPr>
      <w:r>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pPr>
        <w:pStyle w:val="ConsPlusNormal"/>
        <w:ind w:firstLine="540"/>
        <w:jc w:val="both"/>
        <w:rPr>
          <w:b w:val="false"/>
          <w:b w:val="false"/>
        </w:rPr>
      </w:pPr>
      <w:r>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pPr>
        <w:pStyle w:val="ConsPlusNormal"/>
        <w:ind w:firstLine="540"/>
        <w:jc w:val="both"/>
        <w:rPr>
          <w:b w:val="false"/>
          <w:b w:val="false"/>
        </w:rPr>
      </w:pPr>
      <w:r>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pPr>
        <w:pStyle w:val="ConsPlusNormal"/>
        <w:ind w:firstLine="540"/>
        <w:jc w:val="both"/>
        <w:rPr>
          <w:b w:val="false"/>
          <w:b w:val="false"/>
        </w:rPr>
      </w:pPr>
      <w:r>
        <w:rPr/>
        <w:t>депутат - член представительного органа поселения, муниципального района, городского округа или внутригородской территории города федерального значения;</w:t>
      </w:r>
    </w:p>
    <w:p>
      <w:pPr>
        <w:pStyle w:val="ConsPlusNormal"/>
        <w:ind w:firstLine="540"/>
        <w:jc w:val="both"/>
        <w:rPr>
          <w:b w:val="false"/>
          <w:b w:val="false"/>
        </w:rPr>
      </w:pPr>
      <w:r>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pPr>
        <w:pStyle w:val="ConsPlusNormal"/>
        <w:ind w:firstLine="540"/>
        <w:jc w:val="both"/>
        <w:rPr>
          <w:b w:val="false"/>
          <w:b w:val="false"/>
        </w:rPr>
      </w:pPr>
      <w:r>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w:t>
      </w:r>
    </w:p>
    <w:p>
      <w:pPr>
        <w:pStyle w:val="ConsPlusNormal"/>
        <w:ind w:firstLine="540"/>
        <w:jc w:val="both"/>
        <w:rPr>
          <w:b w:val="false"/>
          <w:b w:val="false"/>
        </w:rPr>
      </w:pPr>
      <w:r>
        <w:rPr/>
        <w:t>член выборного органа местного самоуправления - выборное должностное лицо органа местного самоуправления, сформированного на муниципальных выборах;</w:t>
      </w:r>
    </w:p>
    <w:p>
      <w:pPr>
        <w:pStyle w:val="ConsPlusNormal"/>
        <w:ind w:firstLine="540"/>
        <w:jc w:val="both"/>
        <w:rPr>
          <w:b w:val="false"/>
          <w:b w:val="false"/>
        </w:rPr>
      </w:pPr>
      <w:r>
        <w:rPr/>
        <w:t>муниципальный правовой акт - 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принятое населением муниципального образования непосредственно, органом местного самоуправления и (или) должностным лицом местного самоуправления, документально оформленное, обязательное для исполнения на территории муниципального образования, устанавливающее либо изменяющее общеобязательные правила или имеющее индивидуальный характер;</w:t>
      </w:r>
    </w:p>
    <w:p>
      <w:pPr>
        <w:pStyle w:val="ConsPlusNormal"/>
        <w:ind w:firstLine="540"/>
        <w:jc w:val="both"/>
        <w:rPr>
          <w:b w:val="false"/>
          <w:b w:val="false"/>
        </w:rPr>
      </w:pPr>
      <w:r>
        <w:rPr/>
        <w:t>административный центр сельского поселения, муниципального района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pPr>
        <w:pStyle w:val="ConsPlusNormal"/>
        <w:ind w:firstLine="540"/>
        <w:jc w:val="both"/>
        <w:rPr>
          <w:b w:val="false"/>
          <w:b w:val="false"/>
        </w:rPr>
      </w:pPr>
      <w:r>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Статья 3. Права граждан Российской Федерации на осуществление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pPr>
        <w:pStyle w:val="ConsPlusNormal"/>
        <w:ind w:firstLine="540"/>
        <w:jc w:val="both"/>
        <w:rPr>
          <w:b w:val="false"/>
          <w:b w:val="false"/>
        </w:rPr>
      </w:pPr>
      <w:r>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ConsPlusNormal"/>
        <w:ind w:firstLine="540"/>
        <w:jc w:val="both"/>
        <w:rPr>
          <w:b w:val="false"/>
          <w:b w:val="false"/>
        </w:rPr>
      </w:pPr>
      <w:r>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ConsPlusNormal"/>
        <w:ind w:firstLine="540"/>
        <w:jc w:val="both"/>
        <w:rPr>
          <w:b w:val="false"/>
          <w:b w:val="false"/>
        </w:rPr>
      </w:pPr>
      <w:r>
        <w:rPr/>
        <w:t>3. Установленные Конституцией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ConsPlusNormal"/>
        <w:ind w:firstLine="540"/>
        <w:jc w:val="both"/>
        <w:rPr>
          <w:b w:val="false"/>
          <w:b w:val="false"/>
        </w:rPr>
      </w:pPr>
      <w:r>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Статья 4. Правовая основа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pPr>
        <w:pStyle w:val="ConsPlusNormal"/>
        <w:ind w:firstLine="540"/>
        <w:jc w:val="both"/>
        <w:rPr>
          <w:b w:val="false"/>
          <w:b w:val="false"/>
        </w:rPr>
      </w:pPr>
      <w:r>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pPr>
        <w:pStyle w:val="ConsPlusNonformat"/>
        <w:jc w:val="start"/>
        <w:rPr>
          <w:b w:val="false"/>
          <w:b w:val="false"/>
        </w:rPr>
      </w:pPr>
      <w:r>
        <w:rPr>
          <w:b w:val="false"/>
        </w:rPr>
      </w:r>
    </w:p>
    <w:p>
      <w:pPr>
        <w:pStyle w:val="ConsPlusNormal"/>
        <w:ind w:firstLine="540"/>
        <w:jc w:val="both"/>
        <w:rPr>
          <w:b w:val="false"/>
          <w:b w:val="false"/>
        </w:rPr>
      </w:pPr>
      <w:r>
        <w:rPr/>
        <w:t>Статья 5. Полномочия федеральных органов государственной власти в области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1. К полномочиям федеральных органов государственной власти в области местного самоуправления относятся:</w:t>
      </w:r>
    </w:p>
    <w:p>
      <w:pPr>
        <w:pStyle w:val="ConsPlusNormal"/>
        <w:ind w:firstLine="540"/>
        <w:jc w:val="both"/>
        <w:rPr>
          <w:b w:val="false"/>
          <w:b w:val="false"/>
        </w:rPr>
      </w:pPr>
      <w:r>
        <w:rPr/>
        <w:t>определение общих принципов организации местного самоуправления в Российской Федерации, устанавливаемых настоящим Федеральным законом;</w:t>
      </w:r>
    </w:p>
    <w:p>
      <w:pPr>
        <w:pStyle w:val="ConsPlusNormal"/>
        <w:ind w:firstLine="540"/>
        <w:jc w:val="both"/>
        <w:rPr>
          <w:b w:val="false"/>
          <w:b w:val="false"/>
        </w:rPr>
      </w:pPr>
      <w:r>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pPr>
        <w:pStyle w:val="ConsPlusNormal"/>
        <w:ind w:firstLine="540"/>
        <w:jc w:val="both"/>
        <w:rPr>
          <w:b w:val="false"/>
          <w:b w:val="false"/>
        </w:rPr>
      </w:pPr>
      <w:r>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pPr>
        <w:pStyle w:val="ConsPlusNormal"/>
        <w:ind w:firstLine="540"/>
        <w:jc w:val="both"/>
        <w:rPr>
          <w:b w:val="false"/>
          <w:b w:val="false"/>
        </w:rPr>
      </w:pPr>
      <w:r>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pPr>
        <w:pStyle w:val="ConsPlusNormal"/>
        <w:ind w:firstLine="540"/>
        <w:jc w:val="both"/>
        <w:rPr>
          <w:b w:val="false"/>
          <w:b w:val="false"/>
        </w:rPr>
      </w:pPr>
      <w:r>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и другими федеральными законами.</w:t>
      </w:r>
    </w:p>
    <w:p>
      <w:pPr>
        <w:pStyle w:val="ConsPlusNormal"/>
        <w:ind w:firstLine="540"/>
        <w:jc w:val="both"/>
        <w:rPr>
          <w:b w:val="false"/>
          <w:b w:val="false"/>
        </w:rPr>
      </w:pPr>
      <w:r>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pPr>
        <w:pStyle w:val="ConsPlusNonformat"/>
        <w:jc w:val="start"/>
        <w:rPr>
          <w:b w:val="false"/>
          <w:b w:val="false"/>
        </w:rPr>
      </w:pPr>
      <w:r>
        <w:rPr>
          <w:b w:val="false"/>
        </w:rPr>
      </w:r>
    </w:p>
    <w:p>
      <w:pPr>
        <w:pStyle w:val="ConsPlusNormal"/>
        <w:ind w:firstLine="540"/>
        <w:jc w:val="both"/>
        <w:rPr>
          <w:b w:val="false"/>
          <w:b w:val="false"/>
        </w:rPr>
      </w:pPr>
      <w:r>
        <w:rPr/>
        <w:t>Статья 6. Полномочия органов государственной власти субъектов Российской Федерации в области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1. К полномочиям органов государственной власти субъектов Российской Федерации в области местного самоуправления относятся:</w:t>
      </w:r>
    </w:p>
    <w:p>
      <w:pPr>
        <w:pStyle w:val="ConsPlusNormal"/>
        <w:ind w:firstLine="540"/>
        <w:jc w:val="both"/>
        <w:rPr>
          <w:b w:val="false"/>
          <w:b w:val="false"/>
        </w:rPr>
      </w:pPr>
      <w:r>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pPr>
        <w:pStyle w:val="ConsPlusNormal"/>
        <w:ind w:firstLine="540"/>
        <w:jc w:val="both"/>
        <w:rPr>
          <w:b w:val="false"/>
          <w:b w:val="false"/>
        </w:rPr>
      </w:pPr>
      <w:r>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pPr>
        <w:pStyle w:val="ConsPlusNormal"/>
        <w:ind w:firstLine="540"/>
        <w:jc w:val="both"/>
        <w:rPr>
          <w:b w:val="false"/>
          <w:b w:val="false"/>
        </w:rPr>
      </w:pPr>
      <w:r>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pPr>
        <w:pStyle w:val="ConsPlusNormal"/>
        <w:ind w:firstLine="540"/>
        <w:jc w:val="both"/>
        <w:rPr>
          <w:b w:val="false"/>
          <w:b w:val="false"/>
        </w:rPr>
      </w:pPr>
      <w:r>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pPr>
        <w:pStyle w:val="ConsPlusNormal"/>
        <w:ind w:firstLine="540"/>
        <w:jc w:val="both"/>
        <w:rPr>
          <w:b w:val="false"/>
          <w:b w:val="false"/>
        </w:rPr>
      </w:pPr>
      <w:r>
        <w:rP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pPr>
        <w:pStyle w:val="ConsPlusNormal"/>
        <w:ind w:firstLine="540"/>
        <w:jc w:val="both"/>
        <w:rPr>
          <w:b w:val="false"/>
          <w:b w:val="false"/>
        </w:rPr>
      </w:pPr>
      <w:r>
        <w:rP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pPr>
        <w:pStyle w:val="ConsPlusNonformat"/>
        <w:jc w:val="start"/>
        <w:rPr>
          <w:b w:val="false"/>
          <w:b w:val="false"/>
        </w:rPr>
      </w:pPr>
      <w:r>
        <w:rPr>
          <w:b w:val="false"/>
        </w:rPr>
      </w:r>
    </w:p>
    <w:p>
      <w:pPr>
        <w:pStyle w:val="ConsPlusNormal"/>
        <w:ind w:firstLine="540"/>
        <w:jc w:val="both"/>
        <w:rPr>
          <w:b w:val="false"/>
          <w:b w:val="false"/>
        </w:rPr>
      </w:pPr>
      <w:r>
        <w:rPr/>
        <w:t>Статья 7. Муниципальные правовые акты</w:t>
      </w:r>
    </w:p>
    <w:p>
      <w:pPr>
        <w:pStyle w:val="ConsPlusNonformat"/>
        <w:jc w:val="start"/>
        <w:rPr>
          <w:b w:val="false"/>
          <w:b w:val="false"/>
        </w:rPr>
      </w:pPr>
      <w:r>
        <w:rPr>
          <w:b w:val="false"/>
        </w:rPr>
      </w:r>
    </w:p>
    <w:p>
      <w:pPr>
        <w:pStyle w:val="ConsPlusNormal"/>
        <w:ind w:firstLine="540"/>
        <w:jc w:val="both"/>
        <w:rPr>
          <w:b w:val="false"/>
          <w:b w:val="false"/>
        </w:rPr>
      </w:pPr>
      <w:r>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pPr>
        <w:pStyle w:val="ConsPlusNormal"/>
        <w:ind w:firstLine="540"/>
        <w:jc w:val="both"/>
        <w:rPr>
          <w:b w:val="false"/>
          <w:b w:val="false"/>
        </w:rPr>
      </w:pPr>
      <w:r>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pPr>
        <w:pStyle w:val="ConsPlusNormal"/>
        <w:ind w:firstLine="540"/>
        <w:jc w:val="both"/>
        <w:rPr>
          <w:b w:val="false"/>
          <w:b w:val="false"/>
        </w:rPr>
      </w:pPr>
      <w:r>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pPr>
        <w:pStyle w:val="ConsPlusNormal"/>
        <w:ind w:firstLine="540"/>
        <w:jc w:val="both"/>
        <w:rPr>
          <w:b w:val="false"/>
          <w:b w:val="false"/>
        </w:rPr>
      </w:pPr>
      <w:r>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pPr>
        <w:pStyle w:val="ConsPlusNormal"/>
        <w:ind w:firstLine="540"/>
        <w:jc w:val="both"/>
        <w:rPr>
          <w:b w:val="false"/>
          <w:b w:val="false"/>
        </w:rPr>
      </w:pPr>
      <w:r>
        <w:rPr/>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pPr>
        <w:pStyle w:val="ConsPlusNormal"/>
        <w:ind w:firstLine="540"/>
        <w:jc w:val="both"/>
        <w:rPr>
          <w:b w:val="false"/>
          <w:b w:val="false"/>
        </w:rPr>
      </w:pPr>
      <w:r>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pPr>
        <w:pStyle w:val="ConsPlusNonformat"/>
        <w:jc w:val="start"/>
        <w:rPr>
          <w:b w:val="false"/>
          <w:b w:val="false"/>
        </w:rPr>
      </w:pPr>
      <w:r>
        <w:rPr>
          <w:b w:val="false"/>
        </w:rPr>
      </w:r>
    </w:p>
    <w:p>
      <w:pPr>
        <w:pStyle w:val="ConsPlusNormal"/>
        <w:ind w:firstLine="540"/>
        <w:jc w:val="both"/>
        <w:rPr>
          <w:b w:val="false"/>
          <w:b w:val="false"/>
        </w:rPr>
      </w:pPr>
      <w:r>
        <w:rPr/>
        <w:t>Статья 8. Межмуниципальное сотрудничество</w:t>
      </w:r>
    </w:p>
    <w:p>
      <w:pPr>
        <w:pStyle w:val="ConsPlusNonformat"/>
        <w:jc w:val="start"/>
        <w:rPr>
          <w:b w:val="false"/>
          <w:b w:val="false"/>
        </w:rPr>
      </w:pPr>
      <w:r>
        <w:rPr>
          <w:b w:val="false"/>
        </w:rPr>
      </w:r>
    </w:p>
    <w:p>
      <w:pPr>
        <w:pStyle w:val="ConsPlusNormal"/>
        <w:ind w:firstLine="540"/>
        <w:jc w:val="both"/>
        <w:rPr>
          <w:b w:val="false"/>
          <w:b w:val="false"/>
        </w:rPr>
      </w:pPr>
      <w:r>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w:t>
      </w:r>
    </w:p>
    <w:p>
      <w:pPr>
        <w:pStyle w:val="ConsPlusNormal"/>
        <w:ind w:firstLine="540"/>
        <w:jc w:val="both"/>
        <w:rPr>
          <w:b w:val="false"/>
          <w:b w:val="false"/>
        </w:rPr>
      </w:pPr>
      <w:r>
        <w:rPr/>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единое общероссийское объединение муниципальных образований.</w:t>
      </w:r>
    </w:p>
    <w:p>
      <w:pPr>
        <w:pStyle w:val="ConsPlusNormal"/>
        <w:ind w:firstLine="540"/>
        <w:jc w:val="both"/>
        <w:rPr>
          <w:b w:val="false"/>
          <w:b w:val="false"/>
        </w:rPr>
      </w:pPr>
      <w:r>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w:t>
      </w:r>
    </w:p>
    <w:p>
      <w:pPr>
        <w:pStyle w:val="ConsPlusNormal"/>
        <w:ind w:firstLine="540"/>
        <w:jc w:val="both"/>
        <w:rPr>
          <w:b w:val="false"/>
          <w:b w:val="false"/>
        </w:rPr>
      </w:pPr>
      <w:r>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Статья 9. Официальные символы муниципальных образований</w:t>
      </w:r>
    </w:p>
    <w:p>
      <w:pPr>
        <w:pStyle w:val="ConsPlusNonformat"/>
        <w:jc w:val="start"/>
        <w:rPr>
          <w:b w:val="false"/>
          <w:b w:val="false"/>
        </w:rPr>
      </w:pPr>
      <w:r>
        <w:rPr>
          <w:b w:val="false"/>
        </w:rPr>
      </w:r>
    </w:p>
    <w:p>
      <w:pPr>
        <w:pStyle w:val="ConsPlusNormal"/>
        <w:ind w:firstLine="540"/>
        <w:jc w:val="both"/>
        <w:rPr>
          <w:b w:val="false"/>
          <w:b w:val="false"/>
        </w:rPr>
      </w:pPr>
      <w:r>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pPr>
        <w:pStyle w:val="ConsPlusNormal"/>
        <w:ind w:firstLine="540"/>
        <w:jc w:val="both"/>
        <w:rPr>
          <w:b w:val="false"/>
          <w:b w:val="false"/>
        </w:rPr>
      </w:pPr>
      <w:r>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pPr>
        <w:pStyle w:val="ConsPlusNormal"/>
        <w:ind w:firstLine="540"/>
        <w:jc w:val="both"/>
        <w:rPr>
          <w:b w:val="false"/>
          <w:b w:val="false"/>
        </w:rPr>
      </w:pPr>
      <w:r>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pPr>
        <w:pStyle w:val="ConsPlusNonformat"/>
        <w:jc w:val="start"/>
        <w:rPr>
          <w:b w:val="false"/>
          <w:b w:val="false"/>
        </w:rPr>
      </w:pPr>
      <w:r>
        <w:rPr>
          <w:b w:val="false"/>
        </w:rPr>
      </w:r>
    </w:p>
    <w:p>
      <w:pPr>
        <w:pStyle w:val="ConsPlusTitle"/>
        <w:jc w:val="center"/>
        <w:rPr>
          <w:b w:val="false"/>
          <w:b w:val="false"/>
        </w:rPr>
      </w:pPr>
      <w:r>
        <w:rPr/>
        <w:t>Глава 2. ПРИНЦИПЫ ТЕРРИТОРИАЛЬНОЙ ОРГАНИЗАЦИИ</w:t>
      </w:r>
    </w:p>
    <w:p>
      <w:pPr>
        <w:pStyle w:val="ConsPlusTitle"/>
        <w:jc w:val="center"/>
        <w:rPr>
          <w:b w:val="false"/>
          <w:b w:val="false"/>
        </w:rPr>
      </w:pPr>
      <w:r>
        <w:rPr/>
        <w:t>МЕСТНОГО САМОУПРАВЛЕНИЯ</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10 применяется при реализации требований статей 84 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10. Территории муниципальных образований</w:t>
      </w:r>
    </w:p>
    <w:p>
      <w:pPr>
        <w:pStyle w:val="ConsPlusNonformat"/>
        <w:jc w:val="start"/>
        <w:rPr>
          <w:b w:val="false"/>
          <w:b w:val="false"/>
        </w:rPr>
      </w:pPr>
      <w:r>
        <w:rPr>
          <w:b w:val="false"/>
        </w:rPr>
      </w:r>
    </w:p>
    <w:p>
      <w:pPr>
        <w:pStyle w:val="ConsPlusNormal"/>
        <w:ind w:firstLine="540"/>
        <w:jc w:val="both"/>
        <w:rPr>
          <w:b w:val="false"/>
          <w:b w:val="false"/>
        </w:rPr>
      </w:pPr>
      <w:r>
        <w:rP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pPr>
        <w:pStyle w:val="ConsPlusNormal"/>
        <w:ind w:firstLine="540"/>
        <w:jc w:val="both"/>
        <w:rPr>
          <w:b w:val="false"/>
          <w:b w:val="false"/>
        </w:rPr>
      </w:pPr>
      <w:r>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11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11. Границы муниципальных образований</w:t>
      </w:r>
    </w:p>
    <w:p>
      <w:pPr>
        <w:pStyle w:val="ConsPlusNonformat"/>
        <w:jc w:val="start"/>
        <w:rPr>
          <w:b w:val="false"/>
          <w:b w:val="false"/>
        </w:rPr>
      </w:pPr>
      <w:r>
        <w:rPr>
          <w:b w:val="false"/>
        </w:rPr>
      </w:r>
    </w:p>
    <w:p>
      <w:pPr>
        <w:pStyle w:val="ConsPlusNormal"/>
        <w:ind w:firstLine="540"/>
        <w:jc w:val="both"/>
        <w:rPr>
          <w:b w:val="false"/>
          <w:b w:val="false"/>
        </w:rPr>
      </w:pPr>
      <w:r>
        <w:rPr/>
        <w:t>1. Границы муниципальных образований устанавливаются и изменяются в соответствии со следующими требованиями:</w:t>
      </w:r>
    </w:p>
    <w:p>
      <w:pPr>
        <w:pStyle w:val="ConsPlusNormal"/>
        <w:ind w:firstLine="540"/>
        <w:jc w:val="both"/>
        <w:rPr>
          <w:b w:val="false"/>
          <w:b w:val="false"/>
        </w:rPr>
      </w:pPr>
      <w:r>
        <w:rPr/>
        <w:t>1) территория субъекта Российской Федерации разграничивается между поселениями.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w:t>
      </w:r>
    </w:p>
    <w:p>
      <w:pPr>
        <w:pStyle w:val="ConsPlusNormal"/>
        <w:jc w:val="both"/>
        <w:rPr>
          <w:b w:val="false"/>
          <w:b w:val="false"/>
        </w:rPr>
      </w:pPr>
      <w:r>
        <w:rPr/>
        <w:t>(п. 1 в ред. Федерального закона от 28.12.2004 N 186-ФЗ)</w:t>
      </w:r>
    </w:p>
    <w:p>
      <w:pPr>
        <w:pStyle w:val="ConsPlusNormal"/>
        <w:ind w:firstLine="540"/>
        <w:jc w:val="both"/>
        <w:rPr>
          <w:b w:val="false"/>
          <w:b w:val="false"/>
        </w:rPr>
      </w:pPr>
      <w:r>
        <w:rPr/>
        <w:t>2) территории всех поселений, за исключением территорий городских округов, а также возникающие на территориях с низкой плотностью населения межселенные территории входят в состав муниципальных районов;</w:t>
      </w:r>
    </w:p>
    <w:p>
      <w:pPr>
        <w:pStyle w:val="ConsPlusNormal"/>
        <w:ind w:firstLine="540"/>
        <w:jc w:val="both"/>
        <w:rPr>
          <w:b w:val="false"/>
          <w:b w:val="false"/>
        </w:rPr>
      </w:pPr>
      <w:r>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pPr>
        <w:pStyle w:val="ConsPlusNormal"/>
        <w:ind w:firstLine="540"/>
        <w:jc w:val="both"/>
        <w:rPr>
          <w:b w:val="false"/>
          <w:b w:val="false"/>
        </w:rPr>
      </w:pPr>
      <w:r>
        <w:rPr/>
        <w:t>4) в состав территории поселения входят земли независимо от форм собственности и целевого назначения;</w:t>
      </w:r>
    </w:p>
    <w:p>
      <w:pPr>
        <w:pStyle w:val="ConsPlusNormal"/>
        <w:ind w:firstLine="540"/>
        <w:jc w:val="both"/>
        <w:rPr>
          <w:b w:val="false"/>
          <w:b w:val="false"/>
        </w:rPr>
      </w:pPr>
      <w:r>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pPr>
        <w:pStyle w:val="ConsPlusNormal"/>
        <w:jc w:val="both"/>
        <w:rPr>
          <w:b w:val="false"/>
          <w:b w:val="false"/>
        </w:rPr>
      </w:pPr>
      <w:r>
        <w:rPr/>
        <w:t>(п. 5 в ред. Федерального закона от 28.12.2004 N 186-ФЗ)</w:t>
      </w:r>
    </w:p>
    <w:p>
      <w:pPr>
        <w:pStyle w:val="ConsPlusNormal"/>
        <w:ind w:firstLine="540"/>
        <w:jc w:val="both"/>
        <w:rPr>
          <w:b w:val="false"/>
          <w:b w:val="false"/>
        </w:rPr>
      </w:pPr>
      <w:r>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населения - менее 3000 человек каждый);</w:t>
      </w:r>
    </w:p>
    <w:p>
      <w:pPr>
        <w:pStyle w:val="ConsPlusNormal"/>
        <w:jc w:val="both"/>
        <w:rPr>
          <w:b w:val="false"/>
          <w:b w:val="false"/>
        </w:rPr>
      </w:pPr>
      <w:r>
        <w:rPr/>
        <w:t>(п. 6 в ред. Федерального закона от 28.12.2004 N 186-ФЗ)</w:t>
      </w:r>
    </w:p>
    <w:p>
      <w:pPr>
        <w:pStyle w:val="ConsPlusNormal"/>
        <w:ind w:firstLine="540"/>
        <w:jc w:val="both"/>
        <w:rPr>
          <w:b w:val="false"/>
          <w:b w:val="false"/>
        </w:rPr>
      </w:pPr>
      <w:r>
        <w:rPr/>
        <w:t>7) сельский населенный пункт с численностью населения менее 1000 человек, как правило, входит в состав сельского поселения;</w:t>
      </w:r>
    </w:p>
    <w:p>
      <w:pPr>
        <w:pStyle w:val="ConsPlusNormal"/>
        <w:jc w:val="both"/>
        <w:rPr>
          <w:b w:val="false"/>
          <w:b w:val="false"/>
        </w:rPr>
      </w:pPr>
      <w:r>
        <w:rPr/>
        <w:t>(п. 7 в ред. Федерального закона от 28.12.2004 N 186-ФЗ)</w:t>
      </w:r>
    </w:p>
    <w:p>
      <w:pPr>
        <w:pStyle w:val="ConsPlusNormal"/>
        <w:ind w:firstLine="540"/>
        <w:jc w:val="both"/>
        <w:rPr>
          <w:b w:val="false"/>
          <w:b w:val="false"/>
        </w:rPr>
      </w:pPr>
      <w:r>
        <w:rPr/>
        <w:t>8) в соответствии с законами субъекта Российской Федерации статусом сельского поселения с учетом плотности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pPr>
        <w:pStyle w:val="ConsPlusNormal"/>
        <w:ind w:firstLine="540"/>
        <w:jc w:val="both"/>
        <w:rPr>
          <w:b w:val="false"/>
          <w:b w:val="false"/>
        </w:rPr>
      </w:pPr>
      <w:r>
        <w:rPr/>
        <w:t>9) на территориях с низкой плотностью населения и в труднодоступных местностях сельский населенный пункт с численностью населения менее 100 человек может не наделяться статусом поселения и данный населенный пункт может не входить в состав поселения, если такое решение принято на сходе граждан, проживающих в соответствующем населенном пункте;</w:t>
      </w:r>
    </w:p>
    <w:p>
      <w:pPr>
        <w:pStyle w:val="ConsPlusNormal"/>
        <w:ind w:firstLine="540"/>
        <w:jc w:val="both"/>
        <w:rPr>
          <w:b w:val="false"/>
          <w:b w:val="false"/>
        </w:rPr>
      </w:pPr>
      <w:r>
        <w:rPr/>
        <w:t>10) административным центром муниципального района может считаться город (поселок), имеющий статус городского округа и расположенный в границах муниципального района;</w:t>
      </w:r>
    </w:p>
    <w:p>
      <w:pPr>
        <w:pStyle w:val="ConsPlusNormal"/>
        <w:jc w:val="both"/>
        <w:rPr>
          <w:b w:val="false"/>
          <w:b w:val="false"/>
        </w:rPr>
      </w:pPr>
      <w:r>
        <w:rPr/>
        <w:t>(п. 10 в ред. Федерального закона от 28.12.2004 N 186-ФЗ)</w:t>
      </w:r>
    </w:p>
    <w:p>
      <w:pPr>
        <w:pStyle w:val="ConsPlusNormal"/>
        <w:ind w:firstLine="540"/>
        <w:jc w:val="both"/>
        <w:rPr>
          <w:b w:val="false"/>
          <w:b w:val="false"/>
        </w:rPr>
      </w:pPr>
      <w:r>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района - с учетом транспортной доступности до его административного центра и обратно в течение рабочего дня для жителей всех поселений, входящих в его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pPr>
        <w:pStyle w:val="ConsPlusNormal"/>
        <w:jc w:val="both"/>
        <w:rPr>
          <w:b w:val="false"/>
          <w:b w:val="false"/>
        </w:rPr>
      </w:pPr>
      <w:r>
        <w:rPr/>
        <w:t>(п. 11 в ред. Федерального закона от 28.12.2004 N 186-ФЗ)</w:t>
      </w:r>
    </w:p>
    <w:p>
      <w:pPr>
        <w:pStyle w:val="ConsPlusNormal"/>
        <w:ind w:firstLine="540"/>
        <w:jc w:val="both"/>
        <w:rPr>
          <w:b w:val="false"/>
          <w:b w:val="false"/>
        </w:rPr>
      </w:pPr>
      <w:r>
        <w:rPr/>
        <w:t>12) территория населенного пункта должна полностью входить в состав территории поселения;</w:t>
      </w:r>
    </w:p>
    <w:p>
      <w:pPr>
        <w:pStyle w:val="ConsPlusNormal"/>
        <w:jc w:val="both"/>
        <w:rPr>
          <w:b w:val="false"/>
          <w:b w:val="false"/>
        </w:rPr>
      </w:pPr>
      <w:r>
        <w:rPr/>
        <w:t>(п. 12 в ред. Федерального закона от 28.12.2004 N 186-ФЗ)</w:t>
      </w:r>
    </w:p>
    <w:p>
      <w:pPr>
        <w:pStyle w:val="ConsPlusNormal"/>
        <w:ind w:firstLine="540"/>
        <w:jc w:val="both"/>
        <w:rPr>
          <w:b w:val="false"/>
          <w:b w:val="false"/>
        </w:rPr>
      </w:pPr>
      <w:r>
        <w:rPr/>
        <w:t>13) территория поселения не может входить в состав территории другого поселения;</w:t>
      </w:r>
    </w:p>
    <w:p>
      <w:pPr>
        <w:pStyle w:val="ConsPlusNormal"/>
        <w:jc w:val="both"/>
        <w:rPr>
          <w:b w:val="false"/>
          <w:b w:val="false"/>
        </w:rPr>
      </w:pPr>
      <w:r>
        <w:rPr/>
        <w:t>(п. 13 в ред. Федерального закона от 28.12.2004 N 186-ФЗ)</w:t>
      </w:r>
    </w:p>
    <w:p>
      <w:pPr>
        <w:pStyle w:val="ConsPlusNormal"/>
        <w:ind w:firstLine="540"/>
        <w:jc w:val="both"/>
        <w:rPr>
          <w:b w:val="false"/>
          <w:b w:val="false"/>
        </w:rPr>
      </w:pPr>
      <w:r>
        <w:rPr/>
        <w:t>14) территория городского округа не входит в состав территории муниципального района;</w:t>
      </w:r>
    </w:p>
    <w:p>
      <w:pPr>
        <w:pStyle w:val="ConsPlusNormal"/>
        <w:ind w:firstLine="540"/>
        <w:jc w:val="both"/>
        <w:rPr>
          <w:b w:val="false"/>
          <w:b w:val="false"/>
        </w:rPr>
      </w:pPr>
      <w:r>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pPr>
        <w:pStyle w:val="ConsPlusNormal"/>
        <w:ind w:firstLine="540"/>
        <w:jc w:val="both"/>
        <w:rPr>
          <w:b w:val="false"/>
          <w:b w:val="false"/>
        </w:rPr>
      </w:pPr>
      <w:r>
        <w:rPr/>
        <w:t>16) территория поселения должна полностью входить в состав территории муниципального района.</w:t>
      </w:r>
    </w:p>
    <w:p>
      <w:pPr>
        <w:pStyle w:val="ConsPlusNormal"/>
        <w:jc w:val="both"/>
        <w:rPr>
          <w:b w:val="false"/>
          <w:b w:val="false"/>
        </w:rPr>
      </w:pPr>
      <w:r>
        <w:rPr/>
        <w:t>(п. 16 в ред. Федерального закона от 28.12.2004 N 186-ФЗ)</w:t>
      </w:r>
    </w:p>
    <w:p>
      <w:pPr>
        <w:pStyle w:val="ConsPlusNormal"/>
        <w:ind w:firstLine="540"/>
        <w:jc w:val="both"/>
        <w:rPr>
          <w:b w:val="false"/>
          <w:b w:val="false"/>
        </w:rPr>
      </w:pPr>
      <w:r>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pPr>
        <w:pStyle w:val="ConsPlusNormal"/>
        <w:ind w:firstLine="540"/>
        <w:jc w:val="both"/>
        <w:rPr>
          <w:b w:val="false"/>
          <w:b w:val="false"/>
        </w:rPr>
      </w:pPr>
      <w:r>
        <w:rP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ConsPlusNormal"/>
        <w:jc w:val="both"/>
        <w:rPr>
          <w:b w:val="false"/>
          <w:b w:val="false"/>
        </w:rPr>
      </w:pPr>
      <w:r>
        <w:rPr/>
        <w:t>(в ред. Федерального закона от 28.12.2004 N 186-ФЗ)</w:t>
      </w:r>
    </w:p>
    <w:p>
      <w:pPr>
        <w:pStyle w:val="ConsPlusNormal"/>
        <w:ind w:firstLine="540"/>
        <w:jc w:val="both"/>
        <w:rPr>
          <w:b w:val="false"/>
          <w:b w:val="false"/>
        </w:rPr>
      </w:pPr>
      <w:r>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pPr>
        <w:pStyle w:val="ConsPlusNormal"/>
        <w:jc w:val="both"/>
        <w:rPr>
          <w:b w:val="false"/>
          <w:b w:val="false"/>
        </w:rPr>
      </w:pPr>
      <w:r>
        <w:rPr/>
        <w:t>(в ред. Федерального закона от 28.12.2004 N 186-ФЗ)</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статьи 12 в редакции Федерального закона от 21.07.2005 N 93-ФЗ распространяются на правоотношения, возникшие в связи с проведением выборов и референдумов, назначенных после дня вступления в силу указанного Федерального закона. Правоотношения, возникшие в связи с проведением выборов и референдумов, назначенных до дня вступления в силу Федерального закона от 21.07.2005 N 93-ФЗ, регулируются нормами соответствующих федеральных законов в редакции, действовавшей до дня вступления в силу указанного Федерального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12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12. Изменение границ муниципального образования</w:t>
      </w:r>
    </w:p>
    <w:p>
      <w:pPr>
        <w:pStyle w:val="ConsPlusNonformat"/>
        <w:jc w:val="start"/>
        <w:rPr>
          <w:b w:val="false"/>
          <w:b w:val="false"/>
        </w:rPr>
      </w:pPr>
      <w:r>
        <w:rPr>
          <w:b w:val="false"/>
        </w:rPr>
      </w:r>
    </w:p>
    <w:p>
      <w:pPr>
        <w:pStyle w:val="ConsPlusNormal"/>
        <w:ind w:firstLine="540"/>
        <w:jc w:val="both"/>
        <w:rPr>
          <w:b w:val="false"/>
          <w:b w:val="false"/>
        </w:rPr>
      </w:pPr>
      <w:r>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с учетом мнения представительных органов соответствующих муниципальных районов.</w:t>
      </w:r>
    </w:p>
    <w:p>
      <w:pPr>
        <w:pStyle w:val="ConsPlusNormal"/>
        <w:ind w:firstLine="540"/>
        <w:jc w:val="both"/>
        <w:rPr>
          <w:b w:val="false"/>
          <w:b w:val="false"/>
        </w:rPr>
      </w:pPr>
      <w:r>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с учетом мнения представительных органов соответствующих поселений.</w:t>
      </w:r>
    </w:p>
    <w:p>
      <w:pPr>
        <w:pStyle w:val="ConsPlusNormal"/>
        <w:ind w:firstLine="540"/>
        <w:jc w:val="both"/>
        <w:rPr>
          <w:b w:val="false"/>
          <w:b w:val="false"/>
        </w:rPr>
      </w:pPr>
      <w:r>
        <w:rP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pPr>
        <w:pStyle w:val="ConsPlusNormal"/>
        <w:ind w:firstLine="540"/>
        <w:jc w:val="both"/>
        <w:rPr>
          <w:b w:val="false"/>
          <w:b w:val="false"/>
        </w:rPr>
      </w:pPr>
      <w:r>
        <w:rP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статьи 13 в редакции Федерального закона от 21.07.2005 N 93-ФЗ распространяются на правоотношения, возникшие в связи с проведением выборов и референдумов, назначенных после дня вступления в силу указанного Федерального закона. Правоотношения, возникшие в связи с проведением выборов и референдумов, назначенных до дня вступления в силу Федерального закона от 21.07.2005 N 93-ФЗ, регулируются нормами соответствующих федеральных законов в редакции, действовавшей до дня вступления в силу указанного Федерального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13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13. Преобразование муниципальных образований</w:t>
      </w:r>
    </w:p>
    <w:p>
      <w:pPr>
        <w:pStyle w:val="ConsPlusNonformat"/>
        <w:jc w:val="start"/>
        <w:rPr>
          <w:b w:val="false"/>
          <w:b w:val="false"/>
        </w:rPr>
      </w:pPr>
      <w:r>
        <w:rPr>
          <w:b w:val="false"/>
        </w:rPr>
      </w:r>
    </w:p>
    <w:p>
      <w:pPr>
        <w:pStyle w:val="ConsPlusNormal"/>
        <w:ind w:firstLine="540"/>
        <w:jc w:val="both"/>
        <w:rPr>
          <w:b w:val="false"/>
          <w:b w:val="false"/>
        </w:rPr>
      </w:pPr>
      <w:r>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городского округа либо лишением его статуса городского округа.</w:t>
      </w:r>
    </w:p>
    <w:p>
      <w:pPr>
        <w:pStyle w:val="ConsPlusNormal"/>
        <w:ind w:firstLine="540"/>
        <w:jc w:val="both"/>
        <w:rPr>
          <w:b w:val="false"/>
          <w:b w:val="false"/>
        </w:rPr>
      </w:pPr>
      <w:r>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путем голосования, предусмотренного частью 3 статьи 24 настоящего Федерального закона, либо на сходах граждан.</w:t>
      </w:r>
    </w:p>
    <w:p>
      <w:pPr>
        <w:pStyle w:val="ConsPlusNormal"/>
        <w:ind w:firstLine="540"/>
        <w:jc w:val="both"/>
        <w:rPr>
          <w:b w:val="false"/>
          <w:b w:val="false"/>
        </w:rPr>
      </w:pPr>
      <w:r>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pPr>
        <w:pStyle w:val="ConsPlusNormal"/>
        <w:ind w:firstLine="540"/>
        <w:jc w:val="both"/>
        <w:rPr>
          <w:b w:val="false"/>
          <w:b w:val="false"/>
        </w:rPr>
      </w:pPr>
      <w:r>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w:t>
      </w:r>
    </w:p>
    <w:p>
      <w:pPr>
        <w:pStyle w:val="ConsPlusNormal"/>
        <w:ind w:firstLine="540"/>
        <w:jc w:val="both"/>
        <w:rPr>
          <w:b w:val="false"/>
          <w:b w:val="false"/>
        </w:rPr>
      </w:pPr>
      <w:r>
        <w:rPr/>
        <w:t>6. Разделение муниципального района осуществляется с учетом мнения населения, выраженного представительным органом муниципального района.</w:t>
      </w:r>
    </w:p>
    <w:p>
      <w:pPr>
        <w:pStyle w:val="ConsPlusNormal"/>
        <w:ind w:firstLine="540"/>
        <w:jc w:val="both"/>
        <w:rPr>
          <w:b w:val="false"/>
          <w:b w:val="false"/>
        </w:rPr>
      </w:pPr>
      <w:r>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предусмотренного частью 3 статьи 24 настоящего Федерального закона и проводимого раздельно на территории городского поселения и на территории муниципального района, из состава которого выделяется (в состав которого включается) городское поселение. Изменение статуса городского поселения не допускается при отсутствии согласия на такое изменение населения городского поселения и (или) населения муниципального района.</w:t>
      </w:r>
    </w:p>
    <w:p>
      <w:pPr>
        <w:pStyle w:val="ConsPlusNonformat"/>
        <w:jc w:val="start"/>
        <w:rPr>
          <w:b w:val="false"/>
          <w:b w:val="false"/>
        </w:rPr>
      </w:pPr>
      <w:r>
        <w:rPr>
          <w:b w:val="false"/>
        </w:rPr>
      </w:r>
    </w:p>
    <w:p>
      <w:pPr>
        <w:pStyle w:val="ConsPlusTitle"/>
        <w:jc w:val="center"/>
        <w:rPr>
          <w:b w:val="false"/>
          <w:b w:val="false"/>
        </w:rPr>
      </w:pPr>
      <w:r>
        <w:rPr/>
        <w:t>Глава 3. ВОПРОСЫ МЕСТНОГО ЗНАЧЕНИЯ</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14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14. Вопросы местного значения поселения</w:t>
      </w:r>
    </w:p>
    <w:p>
      <w:pPr>
        <w:pStyle w:val="ConsPlusNonformat"/>
        <w:jc w:val="start"/>
        <w:rPr>
          <w:b w:val="false"/>
          <w:b w:val="false"/>
        </w:rPr>
      </w:pPr>
      <w:r>
        <w:rPr>
          <w:b w:val="false"/>
        </w:rPr>
      </w:r>
    </w:p>
    <w:p>
      <w:pPr>
        <w:pStyle w:val="ConsPlusNormal"/>
        <w:ind w:firstLine="540"/>
        <w:jc w:val="both"/>
        <w:rPr>
          <w:b w:val="false"/>
          <w:b w:val="false"/>
        </w:rPr>
      </w:pPr>
      <w:r>
        <w:rPr/>
        <w:t>1. К вопросам местного значения поселения относятся:</w:t>
      </w:r>
    </w:p>
    <w:p>
      <w:pPr>
        <w:pStyle w:val="ConsPlusNormal"/>
        <w:ind w:firstLine="540"/>
        <w:jc w:val="both"/>
        <w:rPr>
          <w:b w:val="false"/>
          <w:b w:val="false"/>
        </w:rPr>
      </w:pPr>
      <w:r>
        <w:rPr/>
        <w:t>1) формирование, утверждение, исполнение бюджета поселения и контроль за исполнением данного бюджета;</w:t>
      </w:r>
    </w:p>
    <w:p>
      <w:pPr>
        <w:pStyle w:val="ConsPlusNormal"/>
        <w:ind w:firstLine="540"/>
        <w:jc w:val="both"/>
        <w:rPr>
          <w:b w:val="false"/>
          <w:b w:val="false"/>
        </w:rPr>
      </w:pPr>
      <w:r>
        <w:rPr/>
        <w:t>2) установление, изменение и отмена местных налогов и сборов поселения;</w:t>
      </w:r>
    </w:p>
    <w:p>
      <w:pPr>
        <w:pStyle w:val="ConsPlusNormal"/>
        <w:ind w:firstLine="540"/>
        <w:jc w:val="both"/>
        <w:rPr>
          <w:b w:val="false"/>
          <w:b w:val="false"/>
        </w:rPr>
      </w:pPr>
      <w:r>
        <w:rPr/>
        <w:t>3) владение, пользование и распоряжение имуществом, находящимся в муниципальной собственности поселения;</w:t>
      </w:r>
    </w:p>
    <w:p>
      <w:pPr>
        <w:pStyle w:val="ConsPlusNormal"/>
        <w:ind w:firstLine="540"/>
        <w:jc w:val="both"/>
        <w:rPr>
          <w:b w:val="false"/>
          <w:b w:val="false"/>
        </w:rPr>
      </w:pPr>
      <w:r>
        <w:rPr/>
        <w:t>4) организация в границах поселения электро-, тепло-, газо- и водоснабжения населения, водоотведения, снабжения населения топливом;</w:t>
      </w:r>
    </w:p>
    <w:p>
      <w:pPr>
        <w:pStyle w:val="ConsPlusNormal"/>
        <w:ind w:firstLine="540"/>
        <w:jc w:val="both"/>
        <w:rPr>
          <w:b w:val="false"/>
          <w:b w:val="false"/>
        </w:rPr>
      </w:pPr>
      <w:r>
        <w:rPr/>
        <w:t>5) 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w:t>
      </w:r>
    </w:p>
    <w:p>
      <w:pPr>
        <w:pStyle w:val="ConsPlusNormal"/>
        <w:ind w:firstLine="540"/>
        <w:jc w:val="both"/>
        <w:rPr>
          <w:b w:val="false"/>
          <w:b w:val="false"/>
        </w:rPr>
      </w:pPr>
      <w:r>
        <w:rPr/>
        <w:t>6)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pPr>
        <w:pStyle w:val="ConsPlusNormal"/>
        <w:ind w:firstLine="540"/>
        <w:jc w:val="both"/>
        <w:rPr>
          <w:b w:val="false"/>
          <w:b w:val="false"/>
        </w:rPr>
      </w:pPr>
      <w:r>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pPr>
        <w:pStyle w:val="ConsPlusNormal"/>
        <w:ind w:firstLine="540"/>
        <w:jc w:val="both"/>
        <w:rPr>
          <w:b w:val="false"/>
          <w:b w:val="false"/>
        </w:rPr>
      </w:pPr>
      <w:r>
        <w:rPr/>
        <w:t>8) участие в предупреждении и ликвидации последствий чрезвычайных ситуаций в границах поселения;</w:t>
      </w:r>
    </w:p>
    <w:p>
      <w:pPr>
        <w:pStyle w:val="ConsPlusNormal"/>
        <w:ind w:firstLine="540"/>
        <w:jc w:val="both"/>
        <w:rPr>
          <w:b w:val="false"/>
          <w:b w:val="false"/>
        </w:rPr>
      </w:pPr>
      <w:r>
        <w:rPr/>
        <w:t>9) обеспечение первичных мер пожарной безопасности в границах населенных пунктов поселения;</w:t>
      </w:r>
    </w:p>
    <w:p>
      <w:pPr>
        <w:pStyle w:val="ConsPlusNormal"/>
        <w:ind w:firstLine="540"/>
        <w:jc w:val="both"/>
        <w:rPr>
          <w:b w:val="false"/>
          <w:b w:val="false"/>
        </w:rPr>
      </w:pPr>
      <w:r>
        <w:rPr/>
        <w:t>10) создание условий для обеспечения жителей поселения услугами связи, общественного питания, торговли и бытового обслуживания;</w:t>
      </w:r>
    </w:p>
    <w:p>
      <w:pPr>
        <w:pStyle w:val="ConsPlusNormal"/>
        <w:ind w:firstLine="540"/>
        <w:jc w:val="both"/>
        <w:rPr>
          <w:b w:val="false"/>
          <w:b w:val="false"/>
        </w:rPr>
      </w:pPr>
      <w:r>
        <w:rPr/>
        <w:t>11) организация библиотечного обслуживания населения, комплектование библиотечных фондов библиотек поселения;</w:t>
      </w:r>
    </w:p>
    <w:p>
      <w:pPr>
        <w:pStyle w:val="ConsPlusNormal"/>
        <w:jc w:val="both"/>
        <w:rPr>
          <w:b w:val="false"/>
          <w:b w:val="false"/>
        </w:rPr>
      </w:pPr>
      <w:r>
        <w:rPr/>
        <w:t>(п. 11 в ред. Федерального закона от 31.12.2005 N 199-ФЗ)</w:t>
      </w:r>
    </w:p>
    <w:p>
      <w:pPr>
        <w:pStyle w:val="ConsPlusNormal"/>
        <w:ind w:firstLine="540"/>
        <w:jc w:val="both"/>
        <w:rPr>
          <w:b w:val="false"/>
          <w:b w:val="false"/>
        </w:rPr>
      </w:pPr>
      <w:r>
        <w:rPr/>
        <w:t>12) создание условий для организации досуга и обеспечения жителей поселения услугами организаций культуры;</w:t>
      </w:r>
    </w:p>
    <w:p>
      <w:pPr>
        <w:pStyle w:val="ConsPlusNormal"/>
        <w:ind w:firstLine="540"/>
        <w:jc w:val="both"/>
        <w:rPr>
          <w:b w:val="false"/>
          <w:b w:val="false"/>
        </w:rPr>
      </w:pPr>
      <w:r>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ConsPlusNormal"/>
        <w:jc w:val="both"/>
        <w:rPr>
          <w:b w:val="false"/>
          <w:b w:val="false"/>
        </w:rPr>
      </w:pPr>
      <w:r>
        <w:rPr/>
        <w:t>(п. 13 в ред. Федерального закона от 31.12.2005 N 199-ФЗ)</w:t>
      </w:r>
    </w:p>
    <w:p>
      <w:pPr>
        <w:pStyle w:val="ConsPlusNormal"/>
        <w:ind w:firstLine="540"/>
        <w:jc w:val="both"/>
        <w:rPr>
          <w:b w:val="false"/>
          <w:b w:val="false"/>
        </w:rPr>
      </w:pPr>
      <w:r>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ConsPlusNormal"/>
        <w:jc w:val="both"/>
        <w:rPr>
          <w:b w:val="false"/>
          <w:b w:val="false"/>
        </w:rPr>
      </w:pPr>
      <w:r>
        <w:rPr/>
        <w:t>(п. 13.1 введен Федеральным законом от 31.12.2005 N 199-ФЗ)</w:t>
      </w:r>
    </w:p>
    <w:p>
      <w:pPr>
        <w:pStyle w:val="ConsPlusNormal"/>
        <w:ind w:firstLine="540"/>
        <w:jc w:val="both"/>
        <w:rPr>
          <w:b w:val="false"/>
          <w:b w:val="false"/>
        </w:rPr>
      </w:pPr>
      <w:r>
        <w:rPr/>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pPr>
        <w:pStyle w:val="ConsPlusNormal"/>
        <w:jc w:val="both"/>
        <w:rPr>
          <w:b w:val="false"/>
          <w:b w:val="false"/>
        </w:rPr>
      </w:pPr>
      <w:r>
        <w:rPr/>
        <w:t>(п. 14 в ред. Федерального закона от 31.12.2005 N 199-ФЗ)</w:t>
      </w:r>
    </w:p>
    <w:p>
      <w:pPr>
        <w:pStyle w:val="ConsPlusNormal"/>
        <w:ind w:firstLine="540"/>
        <w:jc w:val="both"/>
        <w:rPr>
          <w:b w:val="false"/>
          <w:b w:val="false"/>
        </w:rPr>
      </w:pPr>
      <w:r>
        <w:rPr/>
        <w:t>15) создание условий для массового отдыха жителей поселения и организация обустройства мест массового отдыха населения;</w:t>
      </w:r>
    </w:p>
    <w:p>
      <w:pPr>
        <w:pStyle w:val="ConsPlusNormal"/>
        <w:ind w:firstLine="540"/>
        <w:jc w:val="both"/>
        <w:rPr>
          <w:b w:val="false"/>
          <w:b w:val="false"/>
        </w:rPr>
      </w:pPr>
      <w:r>
        <w:rPr/>
        <w:t>16) оказание содействия в установлении в соответствии с федеральным законом опеки и попечительства над нуждающимися в этом жителями поселения;</w:t>
      </w:r>
    </w:p>
    <w:p>
      <w:pPr>
        <w:pStyle w:val="ConsPlusNormal"/>
        <w:ind w:firstLine="540"/>
        <w:jc w:val="both"/>
        <w:rPr>
          <w:b w:val="false"/>
          <w:b w:val="false"/>
        </w:rPr>
      </w:pPr>
      <w:r>
        <w:rPr/>
        <w:t>17) формирование архивных фондов поселения;</w:t>
      </w:r>
    </w:p>
    <w:p>
      <w:pPr>
        <w:pStyle w:val="ConsPlusNormal"/>
        <w:ind w:firstLine="540"/>
        <w:jc w:val="both"/>
        <w:rPr>
          <w:b w:val="false"/>
          <w:b w:val="false"/>
        </w:rPr>
      </w:pPr>
      <w:r>
        <w:rPr/>
        <w:t>18) организация сбора и вывоза бытовых отходов и мусора;</w:t>
      </w:r>
    </w:p>
    <w:p>
      <w:pPr>
        <w:pStyle w:val="ConsPlusNormal"/>
        <w:ind w:firstLine="540"/>
        <w:jc w:val="both"/>
        <w:rPr>
          <w:b w:val="false"/>
          <w:b w:val="false"/>
        </w:rPr>
      </w:pPr>
      <w:r>
        <w:rPr/>
        <w:t>19) организация благоустройства и озеленения территории поселения, использования и охраны городских лесов, расположенных в границах населенных пунктов поселения;</w:t>
      </w:r>
    </w:p>
    <w:p>
      <w:pPr>
        <w:pStyle w:val="ConsPlusNormal"/>
        <w:ind w:firstLine="540"/>
        <w:jc w:val="both"/>
        <w:rPr>
          <w:b w:val="false"/>
          <w:b w:val="false"/>
        </w:rPr>
      </w:pPr>
      <w:r>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pPr>
        <w:pStyle w:val="ConsPlusNormal"/>
        <w:jc w:val="both"/>
        <w:rPr>
          <w:b w:val="false"/>
          <w:b w:val="false"/>
        </w:rPr>
      </w:pPr>
      <w:r>
        <w:rPr/>
        <w:t>(п. 20 в ред. Федерального закона от 29.12.2004 N 191-ФЗ)</w:t>
      </w:r>
    </w:p>
    <w:p>
      <w:pPr>
        <w:pStyle w:val="ConsPlusNormal"/>
        <w:ind w:firstLine="540"/>
        <w:jc w:val="both"/>
        <w:rPr>
          <w:b w:val="false"/>
          <w:b w:val="false"/>
        </w:rPr>
      </w:pPr>
      <w:r>
        <w:rPr/>
        <w:t>21) организация освещения улиц и установки указателей с названиями улиц и номерами домов;</w:t>
      </w:r>
    </w:p>
    <w:p>
      <w:pPr>
        <w:pStyle w:val="ConsPlusNormal"/>
        <w:ind w:firstLine="540"/>
        <w:jc w:val="both"/>
        <w:rPr>
          <w:b w:val="false"/>
          <w:b w:val="false"/>
        </w:rPr>
      </w:pPr>
      <w:r>
        <w:rPr/>
        <w:t>22) организация ритуальных услуг и содержание мест захоронения;</w:t>
      </w:r>
    </w:p>
    <w:p>
      <w:pPr>
        <w:pStyle w:val="ConsPlusNormal"/>
        <w:ind w:firstLine="540"/>
        <w:jc w:val="both"/>
        <w:rPr>
          <w:b w:val="false"/>
          <w:b w:val="false"/>
        </w:rPr>
      </w:pPr>
      <w:r>
        <w:rPr/>
        <w:t>23)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pPr>
        <w:pStyle w:val="ConsPlusNormal"/>
        <w:jc w:val="both"/>
        <w:rPr>
          <w:b w:val="false"/>
          <w:b w:val="false"/>
        </w:rPr>
      </w:pPr>
      <w:r>
        <w:rPr/>
        <w:t>(п. 23 введен Федеральным законом от 29.12.2004 N 199-ФЗ)</w:t>
      </w:r>
    </w:p>
    <w:p>
      <w:pPr>
        <w:pStyle w:val="ConsPlusNormal"/>
        <w:ind w:firstLine="540"/>
        <w:jc w:val="both"/>
        <w:rPr>
          <w:b w:val="false"/>
          <w:b w:val="false"/>
        </w:rPr>
      </w:pPr>
      <w:r>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ConsPlusNormal"/>
        <w:jc w:val="both"/>
        <w:rPr>
          <w:b w:val="false"/>
          <w:b w:val="false"/>
        </w:rPr>
      </w:pPr>
      <w:r>
        <w:rPr/>
        <w:t>(п. 24 введен Федеральным законом от 29.12.2004 N 199-ФЗ)</w:t>
      </w:r>
    </w:p>
    <w:p>
      <w:pPr>
        <w:pStyle w:val="ConsPlusNormal"/>
        <w:ind w:firstLine="540"/>
        <w:jc w:val="both"/>
        <w:rPr>
          <w:b w:val="false"/>
          <w:b w:val="false"/>
        </w:rPr>
      </w:pPr>
      <w:r>
        <w:rPr/>
        <w:t>25) организация и осуществление мероприятий по мобилизационной подготовке муниципальных предприятий и учреждений, находящихся на территории поселения;</w:t>
      </w:r>
    </w:p>
    <w:p>
      <w:pPr>
        <w:pStyle w:val="ConsPlusNormal"/>
        <w:jc w:val="both"/>
        <w:rPr>
          <w:b w:val="false"/>
          <w:b w:val="false"/>
        </w:rPr>
      </w:pPr>
      <w:r>
        <w:rPr/>
        <w:t>(п. 25 введен Федеральным законом от 29.12.2004 N 199-ФЗ)</w:t>
      </w:r>
    </w:p>
    <w:p>
      <w:pPr>
        <w:pStyle w:val="ConsPlusNormal"/>
        <w:ind w:firstLine="540"/>
        <w:jc w:val="both"/>
        <w:rPr>
          <w:b w:val="false"/>
          <w:b w:val="false"/>
        </w:rPr>
      </w:pPr>
      <w:r>
        <w:rPr/>
        <w:t>26) осуществление мероприятий по обеспечению безопасности людей на водных объектах, охране их жизни и здоровья;</w:t>
      </w:r>
    </w:p>
    <w:p>
      <w:pPr>
        <w:pStyle w:val="ConsPlusNormal"/>
        <w:jc w:val="both"/>
        <w:rPr>
          <w:b w:val="false"/>
          <w:b w:val="false"/>
        </w:rPr>
      </w:pPr>
      <w:r>
        <w:rPr/>
        <w:t>(п. 26 введен Федеральным законом от 29.12.2004 N 199-ФЗ)</w:t>
      </w:r>
    </w:p>
    <w:p>
      <w:pPr>
        <w:pStyle w:val="ConsPlusNormal"/>
        <w:ind w:firstLine="540"/>
        <w:jc w:val="both"/>
        <w:rPr>
          <w:b w:val="false"/>
          <w:b w:val="false"/>
        </w:rPr>
      </w:pPr>
      <w:r>
        <w:rPr/>
        <w:t>27) создание, развитие и обеспечение охраны лечебно-оздоровительных местностей и курортов местного значения на территории поселения;</w:t>
      </w:r>
    </w:p>
    <w:p>
      <w:pPr>
        <w:pStyle w:val="ConsPlusNormal"/>
        <w:jc w:val="both"/>
        <w:rPr>
          <w:b w:val="false"/>
          <w:b w:val="false"/>
        </w:rPr>
      </w:pPr>
      <w:r>
        <w:rPr/>
        <w:t>(п. 27 введен Федеральным законом от 29.12.2004 N 199-ФЗ)</w:t>
      </w:r>
    </w:p>
    <w:p>
      <w:pPr>
        <w:pStyle w:val="ConsPlusNormal"/>
        <w:ind w:firstLine="540"/>
        <w:jc w:val="both"/>
        <w:rPr>
          <w:b w:val="false"/>
          <w:b w:val="false"/>
        </w:rPr>
      </w:pPr>
      <w:r>
        <w:rPr/>
        <w:t>28) содействие в развитии сельскохозяйственного производства, создание условий для развития малого предпринимательства;</w:t>
      </w:r>
    </w:p>
    <w:p>
      <w:pPr>
        <w:pStyle w:val="ConsPlusNormal"/>
        <w:jc w:val="both"/>
        <w:rPr>
          <w:b w:val="false"/>
          <w:b w:val="false"/>
        </w:rPr>
      </w:pPr>
      <w:r>
        <w:rPr/>
        <w:t>(п. 28 введен Федеральным законом от 31.12.2005 N 199-ФЗ)</w:t>
      </w:r>
    </w:p>
    <w:p>
      <w:pPr>
        <w:pStyle w:val="ConsPlusNormal"/>
        <w:ind w:firstLine="540"/>
        <w:jc w:val="both"/>
        <w:rPr>
          <w:b w:val="false"/>
          <w:b w:val="false"/>
        </w:rPr>
      </w:pPr>
      <w:r>
        <w:rPr/>
        <w:t>29) расчет субсидий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w:t>
      </w:r>
    </w:p>
    <w:p>
      <w:pPr>
        <w:pStyle w:val="ConsPlusNormal"/>
        <w:jc w:val="both"/>
        <w:rPr>
          <w:b w:val="false"/>
          <w:b w:val="false"/>
        </w:rPr>
      </w:pPr>
      <w:r>
        <w:rPr/>
        <w:t>(п. 29 введен Федеральным законом от 31.12.2005 N 199-ФЗ)</w:t>
      </w:r>
    </w:p>
    <w:p>
      <w:pPr>
        <w:pStyle w:val="ConsPlusNormal"/>
        <w:ind w:firstLine="540"/>
        <w:jc w:val="both"/>
        <w:rPr>
          <w:b w:val="false"/>
          <w:b w:val="false"/>
        </w:rPr>
      </w:pPr>
      <w:r>
        <w:rPr/>
        <w:t>30) организация и осуществление мероприятий по работе с детьми и молодежью в поселении;</w:t>
      </w:r>
    </w:p>
    <w:p>
      <w:pPr>
        <w:pStyle w:val="ConsPlusNormal"/>
        <w:jc w:val="both"/>
        <w:rPr>
          <w:b w:val="false"/>
          <w:b w:val="false"/>
        </w:rPr>
      </w:pPr>
      <w:r>
        <w:rPr/>
        <w:t>(п. 30 введен Федеральным законом от 31.12.2005 N 199-ФЗ)</w:t>
      </w:r>
    </w:p>
    <w:p>
      <w:pPr>
        <w:pStyle w:val="ConsPlusNormal"/>
        <w:ind w:firstLine="540"/>
        <w:jc w:val="both"/>
        <w:rPr>
          <w:b w:val="false"/>
          <w:b w:val="false"/>
        </w:rPr>
      </w:pPr>
      <w:r>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pPr>
        <w:pStyle w:val="ConsPlusNormal"/>
        <w:jc w:val="both"/>
        <w:rPr>
          <w:b w:val="false"/>
          <w:b w:val="false"/>
        </w:rPr>
      </w:pPr>
      <w:r>
        <w:rPr/>
        <w:t>(п. 31 введен Федеральным законом от 03.06.2006 N 73-ФЗ)</w:t>
      </w:r>
    </w:p>
    <w:p>
      <w:pPr>
        <w:pStyle w:val="ConsPlusNormal"/>
        <w:ind w:firstLine="540"/>
        <w:jc w:val="both"/>
        <w:rPr>
          <w:b w:val="false"/>
          <w:b w:val="false"/>
        </w:rPr>
      </w:pPr>
      <w:r>
        <w:rPr/>
        <w:t>1.1. Органы местного самоуправления поселения имеют право на создание музеев поселения.</w:t>
      </w:r>
    </w:p>
    <w:p>
      <w:pPr>
        <w:pStyle w:val="ConsPlusNormal"/>
        <w:jc w:val="both"/>
        <w:rPr>
          <w:b w:val="false"/>
          <w:b w:val="false"/>
        </w:rPr>
      </w:pPr>
      <w:r>
        <w:rPr/>
        <w:t>(часть первая.1 введена Федеральным законом от 31.12.2005 N 199-ФЗ)</w:t>
      </w:r>
    </w:p>
    <w:p>
      <w:pPr>
        <w:pStyle w:val="ConsPlusNormal"/>
        <w:ind w:firstLine="540"/>
        <w:jc w:val="both"/>
        <w:rPr>
          <w:b w:val="false"/>
          <w:b w:val="false"/>
        </w:rPr>
      </w:pPr>
      <w:r>
        <w:rPr/>
        <w:t>2. Органы местного самоуправления поселения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w:t>
      </w:r>
    </w:p>
    <w:p>
      <w:pPr>
        <w:pStyle w:val="ConsPlusNormal"/>
        <w:jc w:val="both"/>
        <w:rPr>
          <w:b w:val="false"/>
          <w:b w:val="false"/>
        </w:rPr>
      </w:pPr>
      <w:r>
        <w:rPr/>
        <w:t>(в ред. Федерального закона от 31.12.2005 N 199-ФЗ)</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15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15. Вопросы местного значения муниципального района</w:t>
      </w:r>
    </w:p>
    <w:p>
      <w:pPr>
        <w:pStyle w:val="ConsPlusNonformat"/>
        <w:jc w:val="start"/>
        <w:rPr>
          <w:b w:val="false"/>
          <w:b w:val="false"/>
        </w:rPr>
      </w:pPr>
      <w:r>
        <w:rPr>
          <w:b w:val="false"/>
        </w:rPr>
      </w:r>
    </w:p>
    <w:p>
      <w:pPr>
        <w:pStyle w:val="ConsPlusNormal"/>
        <w:ind w:firstLine="540"/>
        <w:jc w:val="both"/>
        <w:rPr>
          <w:b w:val="false"/>
          <w:b w:val="false"/>
        </w:rPr>
      </w:pPr>
      <w:r>
        <w:rPr/>
        <w:t>1. К вопросам местного значения муниципального района относятся:</w:t>
      </w:r>
    </w:p>
    <w:p>
      <w:pPr>
        <w:pStyle w:val="ConsPlusNormal"/>
        <w:ind w:firstLine="540"/>
        <w:jc w:val="both"/>
        <w:rPr>
          <w:b w:val="false"/>
          <w:b w:val="false"/>
        </w:rPr>
      </w:pPr>
      <w:r>
        <w:rPr/>
        <w:t>1) формирование, утверждение, исполнение бюджета муниципального района, контроль за исполнением данного бюджета;</w:t>
      </w:r>
    </w:p>
    <w:p>
      <w:pPr>
        <w:pStyle w:val="ConsPlusNormal"/>
        <w:ind w:firstLine="540"/>
        <w:jc w:val="both"/>
        <w:rPr>
          <w:b w:val="false"/>
          <w:b w:val="false"/>
        </w:rPr>
      </w:pPr>
      <w:r>
        <w:rPr/>
        <w:t>2) установление, изменение и отмена местных налогов и сборов муниципального района;</w:t>
      </w:r>
    </w:p>
    <w:p>
      <w:pPr>
        <w:pStyle w:val="ConsPlusNormal"/>
        <w:ind w:firstLine="540"/>
        <w:jc w:val="both"/>
        <w:rPr>
          <w:b w:val="false"/>
          <w:b w:val="false"/>
        </w:rPr>
      </w:pPr>
      <w:r>
        <w:rPr/>
        <w:t>3) владение, пользование и распоряжение имуществом, находящимся в муниципальной собственности муниципального района;</w:t>
      </w:r>
    </w:p>
    <w:p>
      <w:pPr>
        <w:pStyle w:val="ConsPlusNormal"/>
        <w:ind w:firstLine="540"/>
        <w:jc w:val="both"/>
        <w:rPr>
          <w:b w:val="false"/>
          <w:b w:val="false"/>
        </w:rPr>
      </w:pPr>
      <w:r>
        <w:rPr/>
        <w:t>4) организация в границах муниципального района электро- и газоснабжения поселений;</w:t>
      </w:r>
    </w:p>
    <w:p>
      <w:pPr>
        <w:pStyle w:val="ConsPlusNormal"/>
        <w:ind w:firstLine="540"/>
        <w:jc w:val="both"/>
        <w:rPr>
          <w:b w:val="false"/>
          <w:b w:val="false"/>
        </w:rPr>
      </w:pPr>
      <w:r>
        <w:rPr/>
        <w:t>5) содержание и строительство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муниципального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pPr>
        <w:pStyle w:val="ConsPlusNormal"/>
        <w:ind w:firstLine="540"/>
        <w:jc w:val="both"/>
        <w:rPr>
          <w:b w:val="false"/>
          <w:b w:val="false"/>
        </w:rPr>
      </w:pPr>
      <w:r>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ConsPlusNormal"/>
        <w:ind w:firstLine="540"/>
        <w:jc w:val="both"/>
        <w:rPr>
          <w:b w:val="false"/>
          <w:b w:val="false"/>
        </w:rPr>
      </w:pPr>
      <w:r>
        <w:rPr/>
        <w:t>7) участие в предупреждении и ликвидации последствий чрезвычайных ситуаций на территории муниципального района;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8) организация охраны общественного порядка на территории муниципального района муниципальной милицией;</w:t>
      </w:r>
    </w:p>
    <w:p>
      <w:pPr>
        <w:pStyle w:val="ConsPlusNormal"/>
        <w:ind w:firstLine="540"/>
        <w:jc w:val="both"/>
        <w:rPr>
          <w:b w:val="false"/>
          <w:b w:val="false"/>
        </w:rPr>
      </w:pPr>
      <w:r>
        <w:rPr/>
        <w:t>9) организация мероприятий межпоселенческого характера по охране окружающей среды;</w:t>
      </w:r>
    </w:p>
    <w:p>
      <w:pPr>
        <w:pStyle w:val="ConsPlusNormal"/>
        <w:ind w:firstLine="540"/>
        <w:jc w:val="both"/>
        <w:rPr>
          <w:b w:val="false"/>
          <w:b w:val="false"/>
        </w:rPr>
      </w:pPr>
      <w:r>
        <w:rPr/>
        <w:t>10) утратил силу. - Федеральный закон от 31.12.2005 N 199-ФЗ;</w:t>
      </w:r>
    </w:p>
    <w:p>
      <w:pPr>
        <w:pStyle w:val="ConsPlusNormal"/>
        <w:ind w:firstLine="540"/>
        <w:jc w:val="both"/>
        <w:rPr>
          <w:b w:val="false"/>
          <w:b w:val="false"/>
        </w:rPr>
      </w:pPr>
      <w:r>
        <w:rPr/>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и общедоступного бесплатного дошкольного образования на территории муниципального района, а также организация отдыха детей в каникулярное время;</w:t>
      </w:r>
    </w:p>
    <w:p>
      <w:pPr>
        <w:pStyle w:val="ConsPlusNormal"/>
        <w:ind w:firstLine="540"/>
        <w:jc w:val="both"/>
        <w:rPr>
          <w:b w:val="false"/>
          <w:b w:val="false"/>
        </w:rPr>
      </w:pPr>
      <w:r>
        <w:rPr/>
        <w:t>12) организация оказания на территории муниципального района скорой медицинской помощи (за исключением санитарно-авиационной), первичной медико-санитарной помощи в амбулаторно-поликлинических, стационарно-поликлинических и больничных учреждениях, медицинской помощи женщинам в период беременности, во время и после родов;</w:t>
      </w:r>
    </w:p>
    <w:p>
      <w:pPr>
        <w:pStyle w:val="ConsPlusNormal"/>
        <w:jc w:val="both"/>
        <w:rPr>
          <w:b w:val="false"/>
          <w:b w:val="false"/>
        </w:rPr>
      </w:pPr>
      <w:r>
        <w:rPr/>
        <w:t>(в ред. Федерального закона от 18.07.2006 N 120-ФЗ)</w:t>
      </w:r>
    </w:p>
    <w:p>
      <w:pPr>
        <w:pStyle w:val="ConsPlusNormal"/>
        <w:ind w:firstLine="540"/>
        <w:jc w:val="both"/>
        <w:rPr>
          <w:b w:val="false"/>
          <w:b w:val="false"/>
        </w:rPr>
      </w:pPr>
      <w:r>
        <w:rPr/>
        <w:t>13) опека и попечительство;</w:t>
      </w:r>
    </w:p>
    <w:p>
      <w:pPr>
        <w:pStyle w:val="ConsPlusNormal"/>
        <w:ind w:firstLine="540"/>
        <w:jc w:val="both"/>
        <w:rPr>
          <w:b w:val="false"/>
          <w:b w:val="false"/>
        </w:rPr>
      </w:pPr>
      <w:r>
        <w:rPr/>
        <w:t>14) организация утилизации и переработки бытовых и промышленных отходов;</w:t>
      </w:r>
    </w:p>
    <w:p>
      <w:pPr>
        <w:pStyle w:val="ConsPlusNormal"/>
        <w:ind w:firstLine="540"/>
        <w:jc w:val="both"/>
        <w:rPr>
          <w:b w:val="false"/>
          <w:b w:val="false"/>
        </w:rPr>
      </w:pPr>
      <w:r>
        <w:rP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pPr>
        <w:pStyle w:val="ConsPlusNormal"/>
        <w:jc w:val="both"/>
        <w:rPr>
          <w:b w:val="false"/>
          <w:b w:val="false"/>
        </w:rPr>
      </w:pPr>
      <w:r>
        <w:rPr/>
        <w:t>(п. 15 в ред. Федерального закона от 29.12.2004 N 191-ФЗ)</w:t>
      </w:r>
    </w:p>
    <w:p>
      <w:pPr>
        <w:pStyle w:val="ConsPlusNormal"/>
        <w:ind w:firstLine="540"/>
        <w:jc w:val="both"/>
        <w:rPr>
          <w:b w:val="false"/>
          <w:b w:val="false"/>
        </w:rPr>
      </w:pPr>
      <w:r>
        <w:rPr/>
        <w:t>16) формирование и содержание муниципального архива, включая хранение архивных фондов поселений;</w:t>
      </w:r>
    </w:p>
    <w:p>
      <w:pPr>
        <w:pStyle w:val="ConsPlusNormal"/>
        <w:ind w:firstLine="540"/>
        <w:jc w:val="both"/>
        <w:rPr>
          <w:b w:val="false"/>
          <w:b w:val="false"/>
        </w:rPr>
      </w:pPr>
      <w:r>
        <w:rPr/>
        <w:t>17) содержание на территории муниципального района межпоселенческих мест захоронения, организация ритуальных услуг;</w:t>
      </w:r>
    </w:p>
    <w:p>
      <w:pPr>
        <w:pStyle w:val="ConsPlusNormal"/>
        <w:ind w:firstLine="540"/>
        <w:jc w:val="both"/>
        <w:rPr>
          <w:b w:val="false"/>
          <w:b w:val="false"/>
        </w:rPr>
      </w:pPr>
      <w:r>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ConsPlusNormal"/>
        <w:ind w:firstLine="540"/>
        <w:jc w:val="both"/>
        <w:rPr>
          <w:b w:val="false"/>
          <w:b w:val="false"/>
        </w:rPr>
      </w:pPr>
      <w:r>
        <w:rPr/>
        <w:t>19) организация библиотечного обслуживания населения межпоселенческими библиотеками, комплектование их библиотечных фондов;</w:t>
      </w:r>
    </w:p>
    <w:p>
      <w:pPr>
        <w:pStyle w:val="ConsPlusNormal"/>
        <w:jc w:val="both"/>
        <w:rPr>
          <w:b w:val="false"/>
          <w:b w:val="false"/>
        </w:rPr>
      </w:pPr>
      <w:r>
        <w:rPr/>
        <w:t>(п. 19 в ред. Федерального закона от 31.12.2005 N 199-ФЗ)</w:t>
      </w:r>
    </w:p>
    <w:p>
      <w:pPr>
        <w:pStyle w:val="ConsPlusNormal"/>
        <w:ind w:firstLine="540"/>
        <w:jc w:val="both"/>
        <w:rPr>
          <w:b w:val="false"/>
          <w:b w:val="false"/>
        </w:rPr>
      </w:pPr>
      <w:r>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ConsPlusNormal"/>
        <w:jc w:val="both"/>
        <w:rPr>
          <w:b w:val="false"/>
          <w:b w:val="false"/>
        </w:rPr>
      </w:pPr>
      <w:r>
        <w:rPr/>
        <w:t>(п. 19.1 введен Федеральным законом от 31.12.2005 N 199-ФЗ)</w:t>
      </w:r>
    </w:p>
    <w:p>
      <w:pPr>
        <w:pStyle w:val="ConsPlusNormal"/>
        <w:ind w:firstLine="540"/>
        <w:jc w:val="both"/>
        <w:rPr>
          <w:b w:val="false"/>
          <w:b w:val="false"/>
        </w:rPr>
      </w:pPr>
      <w:r>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ConsPlusNormal"/>
        <w:jc w:val="both"/>
        <w:rPr>
          <w:b w:val="false"/>
          <w:b w:val="false"/>
        </w:rPr>
      </w:pPr>
      <w:r>
        <w:rPr/>
        <w:t>(п. 19.2 введен Федеральным законом от 31.12.2005 N 199-ФЗ)</w:t>
      </w:r>
    </w:p>
    <w:p>
      <w:pPr>
        <w:pStyle w:val="ConsPlusNormal"/>
        <w:ind w:firstLine="540"/>
        <w:jc w:val="both"/>
        <w:rPr>
          <w:b w:val="false"/>
          <w:b w:val="false"/>
        </w:rPr>
      </w:pPr>
      <w:r>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ConsPlusNormal"/>
        <w:ind w:firstLine="540"/>
        <w:jc w:val="both"/>
        <w:rPr>
          <w:b w:val="false"/>
          <w:b w:val="false"/>
        </w:rPr>
      </w:pPr>
      <w:r>
        <w:rPr/>
        <w:t>21) организация и осуществление мероприятий по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ConsPlusNormal"/>
        <w:jc w:val="both"/>
        <w:rPr>
          <w:b w:val="false"/>
          <w:b w:val="false"/>
        </w:rPr>
      </w:pPr>
      <w:r>
        <w:rPr/>
        <w:t>(п. 21 введен Федеральным законом от 29.12.2004 N 199-ФЗ)</w:t>
      </w:r>
    </w:p>
    <w:p>
      <w:pPr>
        <w:pStyle w:val="ConsPlusNormal"/>
        <w:ind w:firstLine="540"/>
        <w:jc w:val="both"/>
        <w:rPr>
          <w:b w:val="false"/>
          <w:b w:val="false"/>
        </w:rPr>
      </w:pPr>
      <w:r>
        <w:rPr/>
        <w:t>22) создание, развитие и обеспечение охраны лечебно-оздоровительных местностей и курортов местного значения на территории муниципального района;</w:t>
      </w:r>
    </w:p>
    <w:p>
      <w:pPr>
        <w:pStyle w:val="ConsPlusNormal"/>
        <w:jc w:val="both"/>
        <w:rPr>
          <w:b w:val="false"/>
          <w:b w:val="false"/>
        </w:rPr>
      </w:pPr>
      <w:r>
        <w:rPr/>
        <w:t>(п. 22 введен Федеральным законом от 29.12.2004 N 199-ФЗ)</w:t>
      </w:r>
    </w:p>
    <w:p>
      <w:pPr>
        <w:pStyle w:val="ConsPlusNormal"/>
        <w:ind w:firstLine="540"/>
        <w:jc w:val="both"/>
        <w:rPr>
          <w:b w:val="false"/>
          <w:b w:val="false"/>
        </w:rPr>
      </w:pPr>
      <w:r>
        <w:rPr/>
        <w:t>23) организация и осуществление мероприятий по мобилизационной подготовке муниципальных предприятий и учреждений, находящихся на межселенных территориях;</w:t>
      </w:r>
    </w:p>
    <w:p>
      <w:pPr>
        <w:pStyle w:val="ConsPlusNormal"/>
        <w:jc w:val="both"/>
        <w:rPr>
          <w:b w:val="false"/>
          <w:b w:val="false"/>
        </w:rPr>
      </w:pPr>
      <w:r>
        <w:rPr/>
        <w:t>(п. 23 введен Федеральным законом от 29.12.2004 N 199-ФЗ)</w:t>
      </w:r>
    </w:p>
    <w:p>
      <w:pPr>
        <w:pStyle w:val="ConsPlusNormal"/>
        <w:ind w:firstLine="540"/>
        <w:jc w:val="both"/>
        <w:rPr>
          <w:b w:val="false"/>
          <w:b w:val="false"/>
        </w:rPr>
      </w:pPr>
      <w:r>
        <w:rPr/>
        <w:t>24) осуществление мероприятий по обеспечению безопасности людей на водных объектах, охране их жизни и здоровья;</w:t>
      </w:r>
    </w:p>
    <w:p>
      <w:pPr>
        <w:pStyle w:val="ConsPlusNormal"/>
        <w:jc w:val="both"/>
        <w:rPr>
          <w:b w:val="false"/>
          <w:b w:val="false"/>
        </w:rPr>
      </w:pPr>
      <w:r>
        <w:rPr/>
        <w:t>(п. 24 введен Федеральным законом от 29.12.2004 N 199-ФЗ)</w:t>
      </w:r>
    </w:p>
    <w:p>
      <w:pPr>
        <w:pStyle w:val="ConsPlusNormal"/>
        <w:ind w:firstLine="540"/>
        <w:jc w:val="both"/>
        <w:rPr>
          <w:b w:val="false"/>
          <w:b w:val="false"/>
        </w:rPr>
      </w:pPr>
      <w:r>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w:t>
      </w:r>
    </w:p>
    <w:p>
      <w:pPr>
        <w:pStyle w:val="ConsPlusNormal"/>
        <w:jc w:val="both"/>
        <w:rPr>
          <w:b w:val="false"/>
          <w:b w:val="false"/>
        </w:rPr>
      </w:pPr>
      <w:r>
        <w:rPr/>
        <w:t>(п. 25 введен Федеральным законом от 31.12.2005 N 199-ФЗ)</w:t>
      </w:r>
    </w:p>
    <w:p>
      <w:pPr>
        <w:pStyle w:val="ConsPlusNormal"/>
        <w:ind w:firstLine="540"/>
        <w:jc w:val="both"/>
        <w:rPr>
          <w:b w:val="false"/>
          <w:b w:val="false"/>
        </w:rPr>
      </w:pPr>
      <w:r>
        <w:rPr/>
        <w:t>26)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pPr>
        <w:pStyle w:val="ConsPlusNormal"/>
        <w:jc w:val="both"/>
        <w:rPr>
          <w:b w:val="false"/>
          <w:b w:val="false"/>
        </w:rPr>
      </w:pPr>
      <w:r>
        <w:rPr/>
        <w:t>(п. 26 введен Федеральным законом от 31.12.2005 N 199-ФЗ)</w:t>
      </w:r>
    </w:p>
    <w:p>
      <w:pPr>
        <w:pStyle w:val="ConsPlusNormal"/>
        <w:ind w:firstLine="540"/>
        <w:jc w:val="both"/>
        <w:rPr>
          <w:b w:val="false"/>
          <w:b w:val="false"/>
        </w:rPr>
      </w:pPr>
      <w:r>
        <w:rPr/>
        <w:t>27) организация и осуществление мероприятий межпоселенческого характера по работе с детьми и молодежью;</w:t>
      </w:r>
    </w:p>
    <w:p>
      <w:pPr>
        <w:pStyle w:val="ConsPlusNormal"/>
        <w:jc w:val="both"/>
        <w:rPr>
          <w:b w:val="false"/>
          <w:b w:val="false"/>
        </w:rPr>
      </w:pPr>
      <w:r>
        <w:rPr/>
        <w:t>(п. 27 введен Федеральным законом от 31.12.2005 N 199-ФЗ)</w:t>
      </w:r>
    </w:p>
    <w:p>
      <w:pPr>
        <w:pStyle w:val="ConsPlusNormal"/>
        <w:ind w:firstLine="540"/>
        <w:jc w:val="both"/>
        <w:rPr>
          <w:b w:val="false"/>
          <w:b w:val="false"/>
        </w:rPr>
      </w:pPr>
      <w:r>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p>
    <w:p>
      <w:pPr>
        <w:pStyle w:val="ConsPlusNormal"/>
        <w:jc w:val="both"/>
        <w:rPr>
          <w:b w:val="false"/>
          <w:b w:val="false"/>
        </w:rPr>
      </w:pPr>
      <w:r>
        <w:rPr/>
        <w:t>(п. 28 введен Федеральным законом от 03.06.2006 N 73-ФЗ)</w:t>
      </w:r>
    </w:p>
    <w:p>
      <w:pPr>
        <w:pStyle w:val="ConsPlusNormal"/>
        <w:ind w:firstLine="540"/>
        <w:jc w:val="both"/>
        <w:rPr>
          <w:b w:val="false"/>
          <w:b w:val="false"/>
        </w:rPr>
      </w:pPr>
      <w:r>
        <w:rPr/>
        <w:t>1.1. Органы местного самоуправления муниципального района имеют право на создание музеев муниципального района.</w:t>
      </w:r>
    </w:p>
    <w:p>
      <w:pPr>
        <w:pStyle w:val="ConsPlusNormal"/>
        <w:jc w:val="both"/>
        <w:rPr>
          <w:b w:val="false"/>
          <w:b w:val="false"/>
        </w:rPr>
      </w:pPr>
      <w:r>
        <w:rPr/>
        <w:t>(часть первая.1 введена Федеральным законом от 31.12.2005 N 199-ФЗ)</w:t>
      </w:r>
    </w:p>
    <w:p>
      <w:pPr>
        <w:pStyle w:val="ConsPlusNormal"/>
        <w:ind w:firstLine="540"/>
        <w:jc w:val="both"/>
        <w:rPr>
          <w:b w:val="false"/>
          <w:b w:val="false"/>
        </w:rPr>
      </w:pPr>
      <w:r>
        <w:rPr/>
        <w:t>2. Органы местного самоуправления муниципального района обладают всеми полномочиями органов местного самоуправления поселения на межселенных территориях и в сельских населенных пунктах, не являющихся муниципальными образованиями в соответствии с пунктом 9 части 1 статьи 11 настоящего Федерального закона,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pPr>
        <w:pStyle w:val="ConsPlusNormal"/>
        <w:ind w:firstLine="540"/>
        <w:jc w:val="both"/>
        <w:rPr>
          <w:b w:val="false"/>
          <w:b w:val="false"/>
        </w:rPr>
      </w:pPr>
      <w:r>
        <w:rPr/>
        <w:t>3. Органы местного самоуправления муниципального района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w:t>
      </w:r>
    </w:p>
    <w:p>
      <w:pPr>
        <w:pStyle w:val="ConsPlusNormal"/>
        <w:jc w:val="both"/>
        <w:rPr>
          <w:b w:val="false"/>
          <w:b w:val="false"/>
        </w:rPr>
      </w:pPr>
      <w:r>
        <w:rPr/>
        <w:t>(в ред. Федерального закона от 31.12.2005 N 199-ФЗ)</w:t>
      </w:r>
    </w:p>
    <w:p>
      <w:pPr>
        <w:pStyle w:val="ConsPlusNormal"/>
        <w:ind w:firstLine="540"/>
        <w:jc w:val="both"/>
        <w:rPr>
          <w:b w:val="false"/>
          <w:b w:val="false"/>
        </w:rPr>
      </w:pPr>
      <w:r>
        <w:rP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субвенций, предоставляемых из бюджетов этих поселений в бюджет муниципального района.</w:t>
      </w:r>
    </w:p>
    <w:p>
      <w:pPr>
        <w:pStyle w:val="ConsPlusNormal"/>
        <w:ind w:firstLine="540"/>
        <w:jc w:val="both"/>
        <w:rPr>
          <w:b w:val="false"/>
          <w:b w:val="false"/>
        </w:rPr>
      </w:pPr>
      <w:r>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субвенций, предоставляемых из бюджета муниципального района в бюджеты соответствующих поселений.</w:t>
      </w:r>
    </w:p>
    <w:p>
      <w:pPr>
        <w:pStyle w:val="ConsPlusNormal"/>
        <w:ind w:firstLine="540"/>
        <w:jc w:val="both"/>
        <w:rPr>
          <w:b w:val="false"/>
          <w:b w:val="false"/>
        </w:rPr>
      </w:pPr>
      <w:r>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предусматривать финансовые санкции за неисполнение соглашений.</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16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16. Вопросы местного значения городского округа</w:t>
      </w:r>
    </w:p>
    <w:p>
      <w:pPr>
        <w:pStyle w:val="ConsPlusNonformat"/>
        <w:jc w:val="start"/>
        <w:rPr>
          <w:b w:val="false"/>
          <w:b w:val="false"/>
        </w:rPr>
      </w:pPr>
      <w:r>
        <w:rPr>
          <w:b w:val="false"/>
        </w:rPr>
      </w:r>
    </w:p>
    <w:p>
      <w:pPr>
        <w:pStyle w:val="ConsPlusNormal"/>
        <w:ind w:firstLine="540"/>
        <w:jc w:val="both"/>
        <w:rPr>
          <w:b w:val="false"/>
          <w:b w:val="false"/>
        </w:rPr>
      </w:pPr>
      <w:r>
        <w:rPr/>
        <w:t>1. К вопросам местного значения городского округа относятся:</w:t>
      </w:r>
    </w:p>
    <w:p>
      <w:pPr>
        <w:pStyle w:val="ConsPlusNormal"/>
        <w:ind w:firstLine="540"/>
        <w:jc w:val="both"/>
        <w:rPr>
          <w:b w:val="false"/>
          <w:b w:val="false"/>
        </w:rPr>
      </w:pPr>
      <w:r>
        <w:rPr/>
        <w:t>1) формирование, утверждение, исполнение бюджета городского округа и контроль за исполнением данного бюджета;</w:t>
      </w:r>
    </w:p>
    <w:p>
      <w:pPr>
        <w:pStyle w:val="ConsPlusNormal"/>
        <w:ind w:firstLine="540"/>
        <w:jc w:val="both"/>
        <w:rPr>
          <w:b w:val="false"/>
          <w:b w:val="false"/>
        </w:rPr>
      </w:pPr>
      <w:r>
        <w:rPr/>
        <w:t>2) установление, изменение и отмена местных налогов и сборов городского округа;</w:t>
      </w:r>
    </w:p>
    <w:p>
      <w:pPr>
        <w:pStyle w:val="ConsPlusNormal"/>
        <w:ind w:firstLine="540"/>
        <w:jc w:val="both"/>
        <w:rPr>
          <w:b w:val="false"/>
          <w:b w:val="false"/>
        </w:rPr>
      </w:pPr>
      <w:r>
        <w:rPr/>
        <w:t>3) владение, пользование и распоряжение имуществом, находящимся в муниципальной собственности городского округа;</w:t>
      </w:r>
    </w:p>
    <w:p>
      <w:pPr>
        <w:pStyle w:val="ConsPlusNormal"/>
        <w:ind w:firstLine="540"/>
        <w:jc w:val="both"/>
        <w:rPr>
          <w:b w:val="false"/>
          <w:b w:val="false"/>
        </w:rPr>
      </w:pPr>
      <w:r>
        <w:rPr/>
        <w:t>4) организация в границах городского округа электро-, тепло-, газо- и водоснабжения населения, водоотведения, снабжения населения топливом;</w:t>
      </w:r>
    </w:p>
    <w:p>
      <w:pPr>
        <w:pStyle w:val="ConsPlusNormal"/>
        <w:ind w:firstLine="540"/>
        <w:jc w:val="both"/>
        <w:rPr>
          <w:b w:val="false"/>
          <w:b w:val="false"/>
        </w:rPr>
      </w:pPr>
      <w:r>
        <w:rPr/>
        <w:t>5) содержание и строительство автомобильных дорог общего пользования, мостов и иных транспортных инженерных сооружений в границах городского округа,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pPr>
        <w:pStyle w:val="ConsPlusNormal"/>
        <w:ind w:firstLine="540"/>
        <w:jc w:val="both"/>
        <w:rPr>
          <w:b w:val="false"/>
          <w:b w:val="false"/>
        </w:rPr>
      </w:pPr>
      <w:r>
        <w:rPr/>
        <w:t>6)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pPr>
        <w:pStyle w:val="ConsPlusNormal"/>
        <w:ind w:firstLine="540"/>
        <w:jc w:val="both"/>
        <w:rPr>
          <w:b w:val="false"/>
          <w:b w:val="false"/>
        </w:rPr>
      </w:pPr>
      <w:r>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pPr>
        <w:pStyle w:val="ConsPlusNormal"/>
        <w:ind w:firstLine="540"/>
        <w:jc w:val="both"/>
        <w:rPr>
          <w:b w:val="false"/>
          <w:b w:val="false"/>
        </w:rPr>
      </w:pPr>
      <w:r>
        <w:rPr/>
        <w:t>8) участие в предупреждении и ликвидации последствий чрезвычайных ситуаций в границах городского округа;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9) организация охраны общественного порядка на территории городского округа муниципальной милицией;</w:t>
      </w:r>
    </w:p>
    <w:p>
      <w:pPr>
        <w:pStyle w:val="ConsPlusNormal"/>
        <w:ind w:firstLine="540"/>
        <w:jc w:val="both"/>
        <w:rPr>
          <w:b w:val="false"/>
          <w:b w:val="false"/>
        </w:rPr>
      </w:pPr>
      <w:r>
        <w:rPr/>
        <w:t>10) обеспечение первичных мер пожарной безопасности в границах городского округа;</w:t>
      </w:r>
    </w:p>
    <w:p>
      <w:pPr>
        <w:pStyle w:val="ConsPlusNormal"/>
        <w:ind w:firstLine="540"/>
        <w:jc w:val="both"/>
        <w:rPr>
          <w:b w:val="false"/>
          <w:b w:val="false"/>
        </w:rPr>
      </w:pPr>
      <w:r>
        <w:rPr/>
        <w:t>11) организация мероприятий по охране окружающей среды в границах городского округа;</w:t>
      </w:r>
    </w:p>
    <w:p>
      <w:pPr>
        <w:pStyle w:val="ConsPlusNormal"/>
        <w:ind w:firstLine="540"/>
        <w:jc w:val="both"/>
        <w:rPr>
          <w:b w:val="false"/>
          <w:b w:val="false"/>
        </w:rPr>
      </w:pPr>
      <w:r>
        <w:rPr/>
        <w:t>12) утратил силу. - Федеральный закон от 31.12.2005 N 199-ФЗ;</w:t>
      </w:r>
    </w:p>
    <w:p>
      <w:pPr>
        <w:pStyle w:val="ConsPlusNormal"/>
        <w:ind w:firstLine="540"/>
        <w:jc w:val="both"/>
        <w:rPr>
          <w:b w:val="false"/>
          <w:b w:val="false"/>
        </w:rPr>
      </w:pPr>
      <w:r>
        <w:rPr/>
        <w:t>13)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и общедоступного бесплатного дошкольного образования на территории городского округа, а также организация отдыха детей в каникулярное время;</w:t>
      </w:r>
    </w:p>
    <w:p>
      <w:pPr>
        <w:pStyle w:val="ConsPlusNormal"/>
        <w:ind w:firstLine="540"/>
        <w:jc w:val="both"/>
        <w:rPr>
          <w:b w:val="false"/>
          <w:b w:val="false"/>
        </w:rPr>
      </w:pPr>
      <w:r>
        <w:rPr/>
        <w:t>14) организация оказания на территории городского округа скорой медицинской помощи (за исключением санитарно-авиационной), первичной медико-санитарной помощи в амбулаторно-поликлинических, стационарно-поликлинических и больничных учреждениях, медицинской помощи женщинам в период беременности, во время и после родов;</w:t>
      </w:r>
    </w:p>
    <w:p>
      <w:pPr>
        <w:pStyle w:val="ConsPlusNormal"/>
        <w:jc w:val="both"/>
        <w:rPr>
          <w:b w:val="false"/>
          <w:b w:val="false"/>
        </w:rPr>
      </w:pPr>
      <w:r>
        <w:rPr/>
        <w:t>(в ред. Федерального закона от 18.07.2006 N 120-ФЗ)</w:t>
      </w:r>
    </w:p>
    <w:p>
      <w:pPr>
        <w:pStyle w:val="ConsPlusNormal"/>
        <w:ind w:firstLine="540"/>
        <w:jc w:val="both"/>
        <w:rPr>
          <w:b w:val="false"/>
          <w:b w:val="false"/>
        </w:rPr>
      </w:pPr>
      <w:r>
        <w:rPr/>
        <w:t>15) создание условий для обеспечения жителей городского округа услугами связи, общественного питания, торговли и бытового обслуживания;</w:t>
      </w:r>
    </w:p>
    <w:p>
      <w:pPr>
        <w:pStyle w:val="ConsPlusNormal"/>
        <w:ind w:firstLine="540"/>
        <w:jc w:val="both"/>
        <w:rPr>
          <w:b w:val="false"/>
          <w:b w:val="false"/>
        </w:rPr>
      </w:pPr>
      <w:r>
        <w:rPr/>
        <w:t>16) организация библиотечного обслуживания населения, комплектование библиотечных фондов библиотек городского округа;</w:t>
      </w:r>
    </w:p>
    <w:p>
      <w:pPr>
        <w:pStyle w:val="ConsPlusNormal"/>
        <w:jc w:val="both"/>
        <w:rPr>
          <w:b w:val="false"/>
          <w:b w:val="false"/>
        </w:rPr>
      </w:pPr>
      <w:r>
        <w:rPr/>
        <w:t>(п. 16 в ред. Федерального закона от 31.12.2005 N 199-ФЗ)</w:t>
      </w:r>
    </w:p>
    <w:p>
      <w:pPr>
        <w:pStyle w:val="ConsPlusNormal"/>
        <w:ind w:firstLine="540"/>
        <w:jc w:val="both"/>
        <w:rPr>
          <w:b w:val="false"/>
          <w:b w:val="false"/>
        </w:rPr>
      </w:pPr>
      <w:r>
        <w:rPr/>
        <w:t>17) создание условий для организации досуга и обеспечения жителей городского округа услугами организаций культуры;</w:t>
      </w:r>
    </w:p>
    <w:p>
      <w:pPr>
        <w:pStyle w:val="ConsPlusNormal"/>
        <w:ind w:firstLine="540"/>
        <w:jc w:val="both"/>
        <w:rPr>
          <w:b w:val="false"/>
          <w:b w:val="false"/>
        </w:rPr>
      </w:pPr>
      <w:r>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pPr>
        <w:pStyle w:val="ConsPlusNormal"/>
        <w:jc w:val="both"/>
        <w:rPr>
          <w:b w:val="false"/>
          <w:b w:val="false"/>
        </w:rPr>
      </w:pPr>
      <w:r>
        <w:rPr/>
        <w:t>(п. 17.1 введен Федеральным законом от 31.12.2005 N 199-ФЗ)</w:t>
      </w:r>
    </w:p>
    <w:p>
      <w:pPr>
        <w:pStyle w:val="ConsPlusNormal"/>
        <w:ind w:firstLine="540"/>
        <w:jc w:val="both"/>
        <w:rPr>
          <w:b w:val="false"/>
          <w:b w:val="false"/>
        </w:rPr>
      </w:pPr>
      <w:r>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pPr>
        <w:pStyle w:val="ConsPlusNormal"/>
        <w:jc w:val="both"/>
        <w:rPr>
          <w:b w:val="false"/>
          <w:b w:val="false"/>
        </w:rPr>
      </w:pPr>
      <w:r>
        <w:rPr/>
        <w:t>(п. 18 в ред. Федерального закона от 31.12.2005 N 199-ФЗ)</w:t>
      </w:r>
    </w:p>
    <w:p>
      <w:pPr>
        <w:pStyle w:val="ConsPlusNormal"/>
        <w:ind w:firstLine="540"/>
        <w:jc w:val="both"/>
        <w:rPr>
          <w:b w:val="false"/>
          <w:b w:val="false"/>
        </w:rPr>
      </w:pPr>
      <w:r>
        <w:rPr/>
        <w:t>19)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pPr>
        <w:pStyle w:val="ConsPlusNormal"/>
        <w:jc w:val="both"/>
        <w:rPr>
          <w:b w:val="false"/>
          <w:b w:val="false"/>
        </w:rPr>
      </w:pPr>
      <w:r>
        <w:rPr/>
        <w:t>(п. 19 в ред. Федерального закона от 31.12.2005 N 199-ФЗ)</w:t>
      </w:r>
    </w:p>
    <w:p>
      <w:pPr>
        <w:pStyle w:val="ConsPlusNormal"/>
        <w:ind w:firstLine="540"/>
        <w:jc w:val="both"/>
        <w:rPr>
          <w:b w:val="false"/>
          <w:b w:val="false"/>
        </w:rPr>
      </w:pPr>
      <w:r>
        <w:rPr/>
        <w:t>20) создание условий для массового отдыха жителей городского округа и организация обустройства мест массового отдыха населения;</w:t>
      </w:r>
    </w:p>
    <w:p>
      <w:pPr>
        <w:pStyle w:val="ConsPlusNormal"/>
        <w:ind w:firstLine="540"/>
        <w:jc w:val="both"/>
        <w:rPr>
          <w:b w:val="false"/>
          <w:b w:val="false"/>
        </w:rPr>
      </w:pPr>
      <w:r>
        <w:rPr/>
        <w:t>21) опека и попечительство;</w:t>
      </w:r>
    </w:p>
    <w:p>
      <w:pPr>
        <w:pStyle w:val="ConsPlusNormal"/>
        <w:ind w:firstLine="540"/>
        <w:jc w:val="both"/>
        <w:rPr>
          <w:b w:val="false"/>
          <w:b w:val="false"/>
        </w:rPr>
      </w:pPr>
      <w:r>
        <w:rPr/>
        <w:t>22) формирование и содержание муниципального архива;</w:t>
      </w:r>
    </w:p>
    <w:p>
      <w:pPr>
        <w:pStyle w:val="ConsPlusNormal"/>
        <w:ind w:firstLine="540"/>
        <w:jc w:val="both"/>
        <w:rPr>
          <w:b w:val="false"/>
          <w:b w:val="false"/>
        </w:rPr>
      </w:pPr>
      <w:r>
        <w:rPr/>
        <w:t>23) организация ритуальных услуг и содержание мест захоронения;</w:t>
      </w:r>
    </w:p>
    <w:p>
      <w:pPr>
        <w:pStyle w:val="ConsPlusNormal"/>
        <w:ind w:firstLine="540"/>
        <w:jc w:val="both"/>
        <w:rPr>
          <w:b w:val="false"/>
          <w:b w:val="false"/>
        </w:rPr>
      </w:pPr>
      <w:r>
        <w:rPr/>
        <w:t>24) организация сбора, вывоза, утилизации и переработки бытовых и промышленных отходов;</w:t>
      </w:r>
    </w:p>
    <w:p>
      <w:pPr>
        <w:pStyle w:val="ConsPlusNormal"/>
        <w:ind w:firstLine="540"/>
        <w:jc w:val="both"/>
        <w:rPr>
          <w:b w:val="false"/>
          <w:b w:val="false"/>
        </w:rPr>
      </w:pPr>
      <w:r>
        <w:rPr/>
        <w:t>25) организация благоустройства и озеленения территории городского округа, использования и охраны городских лесов, расположенных в границах городского округа;</w:t>
      </w:r>
    </w:p>
    <w:p>
      <w:pPr>
        <w:pStyle w:val="ConsPlusNormal"/>
        <w:ind w:firstLine="540"/>
        <w:jc w:val="both"/>
        <w:rPr>
          <w:b w:val="false"/>
          <w:b w:val="false"/>
        </w:rPr>
      </w:pPr>
      <w:r>
        <w:rP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pPr>
        <w:pStyle w:val="ConsPlusNormal"/>
        <w:jc w:val="both"/>
        <w:rPr>
          <w:b w:val="false"/>
          <w:b w:val="false"/>
        </w:rPr>
      </w:pPr>
      <w:r>
        <w:rPr/>
        <w:t>(п. 26 в ред. Федерального закона от 29.12.2004 N 191-ФЗ)</w:t>
      </w:r>
    </w:p>
    <w:p>
      <w:pPr>
        <w:pStyle w:val="ConsPlusNormal"/>
        <w:ind w:firstLine="540"/>
        <w:jc w:val="both"/>
        <w:rPr>
          <w:b w:val="false"/>
          <w:b w:val="false"/>
        </w:rPr>
      </w:pPr>
      <w:r>
        <w:rPr/>
        <w:t>27) организация освещения улиц и установки указателей с названиями улиц и номерами домов;</w:t>
      </w:r>
    </w:p>
    <w:p>
      <w:pPr>
        <w:pStyle w:val="ConsPlusNormal"/>
        <w:ind w:firstLine="540"/>
        <w:jc w:val="both"/>
        <w:rPr>
          <w:b w:val="false"/>
          <w:b w:val="false"/>
        </w:rPr>
      </w:pPr>
      <w:r>
        <w:rPr/>
        <w:t>28)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ConsPlusNormal"/>
        <w:jc w:val="both"/>
        <w:rPr>
          <w:b w:val="false"/>
          <w:b w:val="false"/>
        </w:rPr>
      </w:pPr>
      <w:r>
        <w:rPr/>
        <w:t>(п. 28 введен Федеральным законом от 29.12.2004 N 199-ФЗ)</w:t>
      </w:r>
    </w:p>
    <w:p>
      <w:pPr>
        <w:pStyle w:val="ConsPlusNormal"/>
        <w:ind w:firstLine="540"/>
        <w:jc w:val="both"/>
        <w:rPr>
          <w:b w:val="false"/>
          <w:b w:val="false"/>
        </w:rPr>
      </w:pPr>
      <w:r>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pPr>
        <w:pStyle w:val="ConsPlusNormal"/>
        <w:jc w:val="both"/>
        <w:rPr>
          <w:b w:val="false"/>
          <w:b w:val="false"/>
        </w:rPr>
      </w:pPr>
      <w:r>
        <w:rPr/>
        <w:t>(п. 29 введен Федеральным законом от 29.12.2004 N 199-ФЗ)</w:t>
      </w:r>
    </w:p>
    <w:p>
      <w:pPr>
        <w:pStyle w:val="ConsPlusNormal"/>
        <w:ind w:firstLine="540"/>
        <w:jc w:val="both"/>
        <w:rPr>
          <w:b w:val="false"/>
          <w:b w:val="false"/>
        </w:rPr>
      </w:pPr>
      <w:r>
        <w:rPr/>
        <w:t>30) создание, развитие и обеспечение охраны лечебно-оздоровительных местностей и курортов местного значения на территории городского округа;</w:t>
      </w:r>
    </w:p>
    <w:p>
      <w:pPr>
        <w:pStyle w:val="ConsPlusNormal"/>
        <w:jc w:val="both"/>
        <w:rPr>
          <w:b w:val="false"/>
          <w:b w:val="false"/>
        </w:rPr>
      </w:pPr>
      <w:r>
        <w:rPr/>
        <w:t>(п. 30 введен Федеральным законом от 29.12.2004 N 199-ФЗ)</w:t>
      </w:r>
    </w:p>
    <w:p>
      <w:pPr>
        <w:pStyle w:val="ConsPlusNormal"/>
        <w:ind w:firstLine="540"/>
        <w:jc w:val="both"/>
        <w:rPr>
          <w:b w:val="false"/>
          <w:b w:val="false"/>
        </w:rPr>
      </w:pPr>
      <w:r>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pPr>
        <w:pStyle w:val="ConsPlusNormal"/>
        <w:jc w:val="both"/>
        <w:rPr>
          <w:b w:val="false"/>
          <w:b w:val="false"/>
        </w:rPr>
      </w:pPr>
      <w:r>
        <w:rPr/>
        <w:t>(п. 31 введен Федеральным законом от 29.12.2004 N 199-ФЗ)</w:t>
      </w:r>
    </w:p>
    <w:p>
      <w:pPr>
        <w:pStyle w:val="ConsPlusNormal"/>
        <w:ind w:firstLine="540"/>
        <w:jc w:val="both"/>
        <w:rPr>
          <w:b w:val="false"/>
          <w:b w:val="false"/>
        </w:rPr>
      </w:pPr>
      <w:r>
        <w:rPr/>
        <w:t>32) осуществление мероприятий по обеспечению безопасности людей на водных объектах, охране их жизни и здоровья;</w:t>
      </w:r>
    </w:p>
    <w:p>
      <w:pPr>
        <w:pStyle w:val="ConsPlusNormal"/>
        <w:jc w:val="both"/>
        <w:rPr>
          <w:b w:val="false"/>
          <w:b w:val="false"/>
        </w:rPr>
      </w:pPr>
      <w:r>
        <w:rPr/>
        <w:t>(п. 32 введен Федеральным законом от 29.12.2004 N 199-ФЗ)</w:t>
      </w:r>
    </w:p>
    <w:p>
      <w:pPr>
        <w:pStyle w:val="ConsPlusNormal"/>
        <w:ind w:firstLine="540"/>
        <w:jc w:val="both"/>
        <w:rPr>
          <w:b w:val="false"/>
          <w:b w:val="false"/>
        </w:rPr>
      </w:pPr>
      <w:r>
        <w:rPr/>
        <w:t>33) создание условий для расширения рынка сельскохозяйственной продукции, сырья и продовольствия, содействие развитию малого предпринимательства;</w:t>
      </w:r>
    </w:p>
    <w:p>
      <w:pPr>
        <w:pStyle w:val="ConsPlusNormal"/>
        <w:jc w:val="both"/>
        <w:rPr>
          <w:b w:val="false"/>
          <w:b w:val="false"/>
        </w:rPr>
      </w:pPr>
      <w:r>
        <w:rPr/>
        <w:t>(п. 33 введен Федеральным законом от 31.12.2005 N 199-ФЗ)</w:t>
      </w:r>
    </w:p>
    <w:p>
      <w:pPr>
        <w:pStyle w:val="ConsPlusNormal"/>
        <w:ind w:firstLine="540"/>
        <w:jc w:val="both"/>
        <w:rPr>
          <w:b w:val="false"/>
          <w:b w:val="false"/>
        </w:rPr>
      </w:pPr>
      <w:r>
        <w:rPr/>
        <w:t>34) организация и осуществление мероприятий по работе с детьми и молодежью в городском округе;</w:t>
      </w:r>
    </w:p>
    <w:p>
      <w:pPr>
        <w:pStyle w:val="ConsPlusNormal"/>
        <w:jc w:val="both"/>
        <w:rPr>
          <w:b w:val="false"/>
          <w:b w:val="false"/>
        </w:rPr>
      </w:pPr>
      <w:r>
        <w:rPr/>
        <w:t>(п. 34 введен Федеральным законом от 31.12.2005 N 199-ФЗ)</w:t>
      </w:r>
    </w:p>
    <w:p>
      <w:pPr>
        <w:pStyle w:val="ConsPlusNormal"/>
        <w:ind w:firstLine="540"/>
        <w:jc w:val="both"/>
        <w:rPr>
          <w:b w:val="false"/>
          <w:b w:val="false"/>
        </w:rPr>
      </w:pPr>
      <w:r>
        <w:rPr/>
        <w:t>35) расчет субсидий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w:t>
      </w:r>
    </w:p>
    <w:p>
      <w:pPr>
        <w:pStyle w:val="ConsPlusNormal"/>
        <w:jc w:val="both"/>
        <w:rPr>
          <w:b w:val="false"/>
          <w:b w:val="false"/>
        </w:rPr>
      </w:pPr>
      <w:r>
        <w:rPr/>
        <w:t>(п. 35 введен Федеральным законом от 31.12.2005 N 199-ФЗ)</w:t>
      </w:r>
    </w:p>
    <w:p>
      <w:pPr>
        <w:pStyle w:val="ConsPlusNormal"/>
        <w:ind w:firstLine="540"/>
        <w:jc w:val="both"/>
        <w:rPr>
          <w:b w:val="false"/>
          <w:b w:val="false"/>
        </w:rPr>
      </w:pPr>
      <w:r>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p>
    <w:p>
      <w:pPr>
        <w:pStyle w:val="ConsPlusNormal"/>
        <w:jc w:val="both"/>
        <w:rPr>
          <w:b w:val="false"/>
          <w:b w:val="false"/>
        </w:rPr>
      </w:pPr>
      <w:r>
        <w:rPr/>
        <w:t>(п. 36 введен Федеральным законом от 03.06.2006 N 73-ФЗ)</w:t>
      </w:r>
    </w:p>
    <w:p>
      <w:pPr>
        <w:pStyle w:val="ConsPlusNormal"/>
        <w:ind w:firstLine="540"/>
        <w:jc w:val="both"/>
        <w:rPr>
          <w:b w:val="false"/>
          <w:b w:val="false"/>
        </w:rPr>
      </w:pPr>
      <w:r>
        <w:rPr/>
        <w:t>1.1. Органы местного самоуправления городского округа имеют право на создание музеев.</w:t>
      </w:r>
    </w:p>
    <w:p>
      <w:pPr>
        <w:pStyle w:val="ConsPlusNormal"/>
        <w:jc w:val="both"/>
        <w:rPr>
          <w:b w:val="false"/>
          <w:b w:val="false"/>
        </w:rPr>
      </w:pPr>
      <w:r>
        <w:rPr/>
        <w:t>(часть первая.1 введена Федеральным законом от 31.12.2005 N 199-ФЗ)</w:t>
      </w:r>
    </w:p>
    <w:p>
      <w:pPr>
        <w:pStyle w:val="ConsPlusNormal"/>
        <w:ind w:firstLine="540"/>
        <w:jc w:val="both"/>
        <w:rPr>
          <w:b w:val="false"/>
          <w:b w:val="false"/>
        </w:rPr>
      </w:pPr>
      <w:r>
        <w:rPr/>
        <w:t>2. Органы местного самоуправления городского округа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 (за исключением субвенций и дотаций, предоставляемых из федерального бюджета и бюджета субъекта Российской Федерации).</w:t>
      </w:r>
    </w:p>
    <w:p>
      <w:pPr>
        <w:pStyle w:val="ConsPlusNormal"/>
        <w:jc w:val="both"/>
        <w:rPr>
          <w:b w:val="false"/>
          <w:b w:val="false"/>
        </w:rPr>
      </w:pPr>
      <w:r>
        <w:rPr/>
        <w:t>(в ред. Федерального закона от 31.12.2005 N 199-ФЗ)</w:t>
      </w:r>
    </w:p>
    <w:p>
      <w:pPr>
        <w:pStyle w:val="ConsPlusNonformat"/>
        <w:jc w:val="start"/>
        <w:rPr>
          <w:b w:val="false"/>
          <w:b w:val="false"/>
        </w:rPr>
      </w:pPr>
      <w:r>
        <w:rPr>
          <w:b w:val="false"/>
        </w:rPr>
      </w:r>
    </w:p>
    <w:p>
      <w:pPr>
        <w:pStyle w:val="ConsPlusNormal"/>
        <w:ind w:firstLine="540"/>
        <w:jc w:val="both"/>
        <w:rPr>
          <w:b w:val="false"/>
          <w:b w:val="false"/>
        </w:rPr>
      </w:pPr>
      <w:r>
        <w:rPr/>
        <w:t>Статья 17. Полномочия органов местного самоуправления по решению вопросов местного значения</w:t>
      </w:r>
    </w:p>
    <w:p>
      <w:pPr>
        <w:pStyle w:val="ConsPlusNonformat"/>
        <w:jc w:val="start"/>
        <w:rPr>
          <w:b w:val="false"/>
          <w:b w:val="false"/>
        </w:rPr>
      </w:pPr>
      <w:r>
        <w:rPr>
          <w:b w:val="false"/>
        </w:rPr>
      </w:r>
    </w:p>
    <w:p>
      <w:pPr>
        <w:pStyle w:val="ConsPlusNormal"/>
        <w:ind w:firstLine="540"/>
        <w:jc w:val="both"/>
        <w:rPr>
          <w:b w:val="false"/>
          <w:b w:val="false"/>
        </w:rPr>
      </w:pPr>
      <w:r>
        <w:rPr/>
        <w:t>1. В целях решения вопросов местного значения органы местного самоуправления поселений, муниципальных районов и городских округов обладают следующими полномочиями:</w:t>
      </w:r>
    </w:p>
    <w:p>
      <w:pPr>
        <w:pStyle w:val="ConsPlusNormal"/>
        <w:ind w:firstLine="540"/>
        <w:jc w:val="both"/>
        <w:rPr>
          <w:b w:val="false"/>
          <w:b w:val="false"/>
        </w:rPr>
      </w:pPr>
      <w:r>
        <w:rPr/>
        <w:t>1) принятие устава муниципального образования и внесение в него изменений и дополнений, издание муниципальных правовых актов;</w:t>
      </w:r>
    </w:p>
    <w:p>
      <w:pPr>
        <w:pStyle w:val="ConsPlusNormal"/>
        <w:ind w:firstLine="540"/>
        <w:jc w:val="both"/>
        <w:rPr>
          <w:b w:val="false"/>
          <w:b w:val="false"/>
        </w:rPr>
      </w:pPr>
      <w:r>
        <w:rPr/>
        <w:t>2) установление официальных символов муниципального образования;</w:t>
      </w:r>
    </w:p>
    <w:p>
      <w:pPr>
        <w:pStyle w:val="ConsPlusNormal"/>
        <w:ind w:firstLine="540"/>
        <w:jc w:val="both"/>
        <w:rPr>
          <w:b w:val="false"/>
          <w:b w:val="false"/>
        </w:rPr>
      </w:pPr>
      <w:r>
        <w:rPr/>
        <w:t>3) создание муниципальных предприятий и учреждений, финансирование муниципальных учреждений, формирование и размещение муниципального заказа;</w:t>
      </w:r>
    </w:p>
    <w:p>
      <w:pPr>
        <w:pStyle w:val="ConsPlusNormal"/>
        <w:ind w:firstLine="540"/>
        <w:jc w:val="both"/>
        <w:rPr>
          <w:b w:val="false"/>
          <w:b w:val="false"/>
        </w:rPr>
      </w:pPr>
      <w:r>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pPr>
        <w:pStyle w:val="ConsPlusNormal"/>
        <w:ind w:firstLine="540"/>
        <w:jc w:val="both"/>
        <w:rPr>
          <w:b w:val="false"/>
          <w:b w:val="false"/>
        </w:rPr>
      </w:pPr>
      <w:r>
        <w:rPr/>
        <w:t>4.1) регулирование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pPr>
        <w:pStyle w:val="ConsPlusNormal"/>
        <w:jc w:val="both"/>
        <w:rPr>
          <w:b w:val="false"/>
          <w:b w:val="false"/>
        </w:rPr>
      </w:pPr>
      <w:r>
        <w:rPr/>
        <w:t>(п. 4.1 введен Федеральным законом от 30.12.2004 N 211-ФЗ (ред. 26.12.2005))</w:t>
      </w:r>
    </w:p>
    <w:p>
      <w:pPr>
        <w:pStyle w:val="ConsPlusNormal"/>
        <w:ind w:firstLine="540"/>
        <w:jc w:val="both"/>
        <w:rPr>
          <w:b w:val="false"/>
          <w:b w:val="false"/>
        </w:rPr>
      </w:pPr>
      <w:r>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ConsPlusNormal"/>
        <w:ind w:firstLine="540"/>
        <w:jc w:val="both"/>
        <w:rPr>
          <w:b w:val="false"/>
          <w:b w:val="false"/>
        </w:rPr>
      </w:pPr>
      <w:r>
        <w:rP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ConsPlusNormal"/>
        <w:ind w:firstLine="540"/>
        <w:jc w:val="both"/>
        <w:rPr>
          <w:b w:val="false"/>
          <w:b w:val="false"/>
        </w:rPr>
      </w:pPr>
      <w:r>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pPr>
        <w:pStyle w:val="ConsPlusNormal"/>
        <w:jc w:val="both"/>
        <w:rPr>
          <w:b w:val="false"/>
          <w:b w:val="false"/>
        </w:rPr>
      </w:pPr>
      <w:r>
        <w:rPr/>
        <w:t>(п. 7 в ред. Федерального закона от 31.12.2005 N 199-ФЗ)</w:t>
      </w:r>
    </w:p>
    <w:p>
      <w:pPr>
        <w:pStyle w:val="ConsPlusNormal"/>
        <w:ind w:firstLine="540"/>
        <w:jc w:val="both"/>
        <w:rPr>
          <w:b w:val="false"/>
          <w:b w:val="false"/>
        </w:rPr>
      </w:pPr>
      <w:r>
        <w:rPr/>
        <w:t>8) осуществление международных и внешнеэкономических связей в соответствии с федеральными законами;</w:t>
      </w:r>
    </w:p>
    <w:p>
      <w:pPr>
        <w:pStyle w:val="ConsPlusNormal"/>
        <w:ind w:firstLine="540"/>
        <w:jc w:val="both"/>
        <w:rPr>
          <w:b w:val="false"/>
          <w:b w:val="false"/>
        </w:rPr>
      </w:pPr>
      <w:r>
        <w:rPr/>
        <w:t>9) иными полномочиями в соответствии с настоящим Федеральным законом, уставами муниципальных образований.</w:t>
      </w:r>
    </w:p>
    <w:p>
      <w:pPr>
        <w:pStyle w:val="ConsPlusNormal"/>
        <w:ind w:firstLine="540"/>
        <w:jc w:val="both"/>
        <w:rPr>
          <w:b w:val="false"/>
          <w:b w:val="false"/>
        </w:rPr>
      </w:pPr>
      <w:r>
        <w:rPr/>
        <w:t>2. Органы местного самоуправления поселений и органы местного самоуправления городских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и городского округа работ (в том числе дежурств) в целях решения вопросов местного значения поселений, предусмотренных пунктами 8, 9, 15 и 19 части 1 статьи 14 настоящего Федерального закона, и вопросов местного значения городских округов, предусмотренных пунктами 8 - 11, 20 и 25 части 1 статьи 16 настоящего Федерального закона.</w:t>
      </w:r>
    </w:p>
    <w:p>
      <w:pPr>
        <w:pStyle w:val="ConsPlusNormal"/>
        <w:ind w:firstLine="540"/>
        <w:jc w:val="both"/>
        <w:rPr>
          <w:b w:val="false"/>
          <w:b w:val="false"/>
        </w:rPr>
      </w:pPr>
      <w:r>
        <w:rPr/>
        <w:t>К социально значимым работам могут быть отнесены только работы, не требующие специальной профессиональной подготовки.</w:t>
      </w:r>
    </w:p>
    <w:p>
      <w:pPr>
        <w:pStyle w:val="ConsPlusNormal"/>
        <w:ind w:firstLine="540"/>
        <w:jc w:val="both"/>
        <w:rPr>
          <w:b w:val="false"/>
          <w:b w:val="false"/>
        </w:rPr>
      </w:pPr>
      <w:r>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ConsPlusNormal"/>
        <w:ind w:firstLine="540"/>
        <w:jc w:val="both"/>
        <w:rPr>
          <w:b w:val="false"/>
          <w:b w:val="false"/>
        </w:rPr>
      </w:pPr>
      <w:r>
        <w:rPr/>
        <w:t>3. Полномочия органов местного самоуправления, установленные настоящей статьей, осуществляются органами местного самоуправления поселений, органами местного самоуправления городских округов и органами местного самоуправления муниципальных районов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ConsPlusNonformat"/>
        <w:jc w:val="start"/>
        <w:rPr>
          <w:b w:val="false"/>
          <w:b w:val="false"/>
        </w:rPr>
      </w:pPr>
      <w:r>
        <w:rPr>
          <w:b w:val="false"/>
        </w:rPr>
      </w:r>
    </w:p>
    <w:p>
      <w:pPr>
        <w:pStyle w:val="ConsPlusNormal"/>
        <w:ind w:firstLine="540"/>
        <w:jc w:val="both"/>
        <w:rPr>
          <w:b w:val="false"/>
          <w:b w:val="false"/>
        </w:rPr>
      </w:pPr>
      <w:r>
        <w:rPr/>
        <w:t>Статья 18. Принципы правового регулирования полномочий органов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1. Перечень вопросов местного значения не может быть изменен иначе как путем внесения изменений и дополнений в настоящий Федеральный закон.</w:t>
      </w:r>
    </w:p>
    <w:p>
      <w:pPr>
        <w:pStyle w:val="ConsPlusNormal"/>
        <w:ind w:firstLine="540"/>
        <w:jc w:val="both"/>
        <w:rPr>
          <w:b w:val="false"/>
          <w:b w:val="false"/>
        </w:rPr>
      </w:pPr>
      <w:r>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ConsPlusNormal"/>
        <w:ind w:firstLine="540"/>
        <w:jc w:val="both"/>
        <w:rPr>
          <w:b w:val="false"/>
          <w:b w:val="false"/>
        </w:rPr>
      </w:pPr>
      <w:r>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ConsPlusNonformat"/>
        <w:jc w:val="start"/>
        <w:rPr>
          <w:b w:val="false"/>
          <w:b w:val="false"/>
        </w:rPr>
      </w:pPr>
      <w:r>
        <w:rPr>
          <w:b w:val="false"/>
        </w:rPr>
      </w:r>
    </w:p>
    <w:p>
      <w:pPr>
        <w:pStyle w:val="ConsPlusTitle"/>
        <w:jc w:val="center"/>
        <w:rPr>
          <w:b w:val="false"/>
          <w:b w:val="false"/>
        </w:rPr>
      </w:pPr>
      <w:r>
        <w:rPr/>
        <w:t>Глава 4. НАДЕЛЕНИЕ ОРГАНОВ МЕСТНОГО САМОУПРАВЛЕНИЯ</w:t>
      </w:r>
    </w:p>
    <w:p>
      <w:pPr>
        <w:pStyle w:val="ConsPlusTitle"/>
        <w:jc w:val="center"/>
        <w:rPr>
          <w:b w:val="false"/>
          <w:b w:val="false"/>
        </w:rPr>
      </w:pPr>
      <w:r>
        <w:rPr/>
        <w:t>ОТДЕЛЬНЫМИ ГОСУДАРСТВЕННЫМИ ПОЛНОМОЧИЯМИ</w:t>
      </w:r>
    </w:p>
    <w:p>
      <w:pPr>
        <w:pStyle w:val="ConsPlusNonformat"/>
        <w:jc w:val="start"/>
        <w:rPr>
          <w:b w:val="false"/>
          <w:b w:val="false"/>
        </w:rPr>
      </w:pPr>
      <w:r>
        <w:rPr>
          <w:b w:val="false"/>
        </w:rPr>
      </w:r>
    </w:p>
    <w:p>
      <w:pPr>
        <w:pStyle w:val="ConsPlusNormal"/>
        <w:ind w:firstLine="540"/>
        <w:jc w:val="both"/>
        <w:rPr>
          <w:b w:val="false"/>
          <w:b w:val="false"/>
        </w:rPr>
      </w:pPr>
      <w:r>
        <w:rPr/>
        <w:t>Статья 19. Порядок наделения органов местного самоуправления отдельными государственными полномочиями</w:t>
      </w:r>
    </w:p>
    <w:p>
      <w:pPr>
        <w:pStyle w:val="ConsPlusNonformat"/>
        <w:jc w:val="start"/>
        <w:rPr>
          <w:b w:val="false"/>
          <w:b w:val="false"/>
        </w:rPr>
      </w:pPr>
      <w:r>
        <w:rPr>
          <w:b w:val="false"/>
        </w:rPr>
      </w:r>
    </w:p>
    <w:p>
      <w:pPr>
        <w:pStyle w:val="ConsPlusNormal"/>
        <w:ind w:firstLine="540"/>
        <w:jc w:val="both"/>
        <w:rPr>
          <w:b w:val="false"/>
          <w:b w:val="false"/>
        </w:rPr>
      </w:pPr>
      <w:r>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ConsPlusNormal"/>
        <w:ind w:firstLine="540"/>
        <w:jc w:val="both"/>
        <w:rPr>
          <w:b w:val="false"/>
          <w:b w:val="false"/>
        </w:rPr>
      </w:pPr>
      <w:r>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pPr>
        <w:pStyle w:val="ConsPlusNormal"/>
        <w:ind w:firstLine="540"/>
        <w:jc w:val="both"/>
        <w:rPr>
          <w:b w:val="false"/>
          <w:b w:val="false"/>
        </w:rPr>
      </w:pPr>
      <w:r>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pPr>
        <w:pStyle w:val="ConsPlusNormal"/>
        <w:ind w:firstLine="540"/>
        <w:jc w:val="both"/>
        <w:rPr>
          <w:b w:val="false"/>
          <w:b w:val="false"/>
        </w:rPr>
      </w:pPr>
      <w:r>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pPr>
        <w:pStyle w:val="ConsPlusNormal"/>
        <w:ind w:firstLine="540"/>
        <w:jc w:val="both"/>
        <w:rPr>
          <w:b w:val="false"/>
          <w:b w:val="false"/>
        </w:rPr>
      </w:pPr>
      <w:r>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pPr>
        <w:pStyle w:val="ConsPlusNormal"/>
        <w:ind w:firstLine="540"/>
        <w:jc w:val="both"/>
        <w:rPr>
          <w:b w:val="false"/>
          <w:b w:val="false"/>
        </w:rPr>
      </w:pPr>
      <w:r>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pPr>
        <w:pStyle w:val="ConsPlusNormal"/>
        <w:ind w:firstLine="540"/>
        <w:jc w:val="both"/>
        <w:rPr>
          <w:b w:val="false"/>
          <w:b w:val="false"/>
        </w:rPr>
      </w:pPr>
      <w:r>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pPr>
        <w:pStyle w:val="ConsPlusNormal"/>
        <w:ind w:firstLine="540"/>
        <w:jc w:val="both"/>
        <w:rPr>
          <w:b w:val="false"/>
          <w:b w:val="false"/>
        </w:rPr>
      </w:pPr>
      <w:r>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pPr>
        <w:pStyle w:val="ConsPlusNormal"/>
        <w:ind w:firstLine="540"/>
        <w:jc w:val="both"/>
        <w:rPr>
          <w:b w:val="false"/>
          <w:b w:val="false"/>
        </w:rPr>
      </w:pPr>
      <w:r>
        <w:rPr/>
        <w:t>1) вид или наименование муниципального образования, органы местного самоуправления которого наделяются соответствующими полномочиями;</w:t>
      </w:r>
    </w:p>
    <w:p>
      <w:pPr>
        <w:pStyle w:val="ConsPlusNormal"/>
        <w:ind w:firstLine="540"/>
        <w:jc w:val="both"/>
        <w:rPr>
          <w:b w:val="false"/>
          <w:b w:val="false"/>
        </w:rPr>
      </w:pPr>
      <w:r>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pPr>
        <w:pStyle w:val="ConsPlusNormal"/>
        <w:ind w:firstLine="540"/>
        <w:jc w:val="both"/>
        <w:rPr>
          <w:b w:val="false"/>
          <w:b w:val="false"/>
        </w:rPr>
      </w:pPr>
      <w:r>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pPr>
        <w:pStyle w:val="ConsPlusNormal"/>
        <w:ind w:firstLine="540"/>
        <w:jc w:val="both"/>
        <w:rPr>
          <w:b w:val="false"/>
          <w:b w:val="false"/>
        </w:rPr>
      </w:pPr>
      <w:r>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pPr>
        <w:pStyle w:val="ConsPlusNormal"/>
        <w:ind w:firstLine="540"/>
        <w:jc w:val="both"/>
        <w:rPr>
          <w:b w:val="false"/>
          <w:b w:val="false"/>
        </w:rPr>
      </w:pPr>
      <w:r>
        <w:rPr/>
        <w:t>5) порядок отчетности органов местного самоуправления об осуществлении переданных им отдельных государственных полномочий;</w:t>
      </w:r>
    </w:p>
    <w:p>
      <w:pPr>
        <w:pStyle w:val="ConsPlusNormal"/>
        <w:ind w:firstLine="540"/>
        <w:jc w:val="both"/>
        <w:rPr>
          <w:b w:val="false"/>
          <w:b w:val="false"/>
        </w:rPr>
      </w:pPr>
      <w:r>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pPr>
        <w:pStyle w:val="ConsPlusNormal"/>
        <w:ind w:firstLine="540"/>
        <w:jc w:val="both"/>
        <w:rPr>
          <w:b w:val="false"/>
          <w:b w:val="false"/>
        </w:rPr>
      </w:pPr>
      <w:r>
        <w:rPr/>
        <w:t>7) условия и порядок прекращения осуществления органами местного самоуправления переданных им отдельных государственных полномочий.</w:t>
      </w:r>
    </w:p>
    <w:p>
      <w:pPr>
        <w:pStyle w:val="ConsPlusNormal"/>
        <w:ind w:firstLine="540"/>
        <w:jc w:val="both"/>
        <w:rPr>
          <w:b w:val="false"/>
          <w:b w:val="false"/>
        </w:rPr>
      </w:pPr>
      <w:r>
        <w:rPr/>
        <w:t>7. Положения федеральных законов, законов субъектов Российской Федерации, предусматривающие наделение органов местного самоуправления отдельными государственными полномочиями, вводятся в действие ежегодно соответственно федеральным законом о федеральном бюджете на очередной финансовый год, законом субъекта Российской Федерации о бюджете субъекта Российской Федерации на очередной финансовый год при условии, если федеральным законом о федеральном бюджете на соответствующий финансовый год или законом субъекта Российской Федерации о бюджете субъекта Российской Федерации на соответствующий финансовый год предусмотрено предоставление субвенций на осуществление указанных полномочий.</w:t>
      </w:r>
    </w:p>
    <w:p>
      <w:pPr>
        <w:pStyle w:val="ConsPlusNonformat"/>
        <w:jc w:val="start"/>
        <w:rPr>
          <w:b w:val="false"/>
          <w:b w:val="false"/>
        </w:rPr>
      </w:pPr>
      <w:r>
        <w:rPr>
          <w:b w:val="false"/>
        </w:rPr>
      </w:r>
    </w:p>
    <w:p>
      <w:pPr>
        <w:pStyle w:val="ConsPlusNormal"/>
        <w:ind w:firstLine="540"/>
        <w:jc w:val="both"/>
        <w:rPr>
          <w:b w:val="false"/>
          <w:b w:val="false"/>
        </w:rPr>
      </w:pPr>
      <w:r>
        <w:rPr/>
        <w:t>Статья 20. Осуществление органами местного самоуправления отдельных государственных полномочий</w:t>
      </w:r>
    </w:p>
    <w:p>
      <w:pPr>
        <w:pStyle w:val="ConsPlusNonformat"/>
        <w:jc w:val="start"/>
        <w:rPr>
          <w:b w:val="false"/>
          <w:b w:val="false"/>
        </w:rPr>
      </w:pPr>
      <w:r>
        <w:rPr>
          <w:b w:val="false"/>
        </w:rPr>
      </w:r>
    </w:p>
    <w:p>
      <w:pPr>
        <w:pStyle w:val="ConsPlusNormal"/>
        <w:ind w:firstLine="540"/>
        <w:jc w:val="both"/>
        <w:rPr>
          <w:b w:val="false"/>
          <w:b w:val="false"/>
        </w:rPr>
      </w:pPr>
      <w:r>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pPr>
        <w:pStyle w:val="ConsPlusNormal"/>
        <w:ind w:firstLine="540"/>
        <w:jc w:val="both"/>
        <w:rPr>
          <w:b w:val="false"/>
          <w:b w:val="false"/>
        </w:rPr>
      </w:pPr>
      <w:r>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pPr>
        <w:pStyle w:val="ConsPlusNormal"/>
        <w:ind w:firstLine="540"/>
        <w:jc w:val="both"/>
        <w:rPr>
          <w:b w:val="false"/>
          <w:b w:val="false"/>
        </w:rPr>
      </w:pPr>
      <w:r>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pPr>
        <w:pStyle w:val="ConsPlusNormal"/>
        <w:ind w:firstLine="540"/>
        <w:jc w:val="both"/>
        <w:rPr>
          <w:b w:val="false"/>
          <w:b w:val="false"/>
        </w:rPr>
      </w:pPr>
      <w:r>
        <w:rPr/>
        <w:t>4. Органы местного самоуправления вправе участвовать в осуществлении государственных полномочий, не переданных им в соответствии со статьей 19 настоящего Федерального закона, с осуществлением расходов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pPr>
        <w:pStyle w:val="ConsPlusNormal"/>
        <w:ind w:firstLine="540"/>
        <w:jc w:val="both"/>
        <w:rPr>
          <w:b w:val="false"/>
          <w:b w:val="false"/>
        </w:rPr>
      </w:pPr>
      <w:r>
        <w:rPr/>
        <w:t>1) порядок согласования участия органов местного самоуправления в осуществлении указанных полномочий;</w:t>
      </w:r>
    </w:p>
    <w:p>
      <w:pPr>
        <w:pStyle w:val="ConsPlusNormal"/>
        <w:ind w:firstLine="540"/>
        <w:jc w:val="both"/>
        <w:rPr>
          <w:b w:val="false"/>
          <w:b w:val="false"/>
        </w:rPr>
      </w:pPr>
      <w:r>
        <w:rPr/>
        <w:t>2) возможность и пределы правового регулирования органами государственной власти указанных полномочий.</w:t>
      </w:r>
    </w:p>
    <w:p>
      <w:pPr>
        <w:pStyle w:val="ConsPlusNormal"/>
        <w:jc w:val="both"/>
        <w:rPr>
          <w:b w:val="false"/>
          <w:b w:val="false"/>
        </w:rPr>
      </w:pPr>
      <w:r>
        <w:rPr/>
        <w:t>(часть четвертая введена Федеральным законом от 31.12.2005 N 199-ФЗ)</w:t>
      </w:r>
    </w:p>
    <w:p>
      <w:pPr>
        <w:pStyle w:val="ConsPlusNormal"/>
        <w:ind w:firstLine="540"/>
        <w:jc w:val="both"/>
        <w:rPr>
          <w:b w:val="false"/>
          <w:b w:val="false"/>
        </w:rPr>
      </w:pPr>
      <w:r>
        <w:rP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настоящего Федерального закона, если возможность осуществления таких расходов предусмотрена федеральными законами.</w:t>
      </w:r>
    </w:p>
    <w:p>
      <w:pPr>
        <w:pStyle w:val="ConsPlusNormal"/>
        <w:ind w:firstLine="540"/>
        <w:jc w:val="both"/>
        <w:rPr>
          <w:b w:val="false"/>
          <w:b w:val="false"/>
        </w:rPr>
      </w:pPr>
      <w:r>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ConsPlusNormal"/>
        <w:ind w:firstLine="540"/>
        <w:jc w:val="both"/>
        <w:rPr>
          <w:b w:val="false"/>
          <w:b w:val="false"/>
        </w:rPr>
      </w:pPr>
      <w:r>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ConsPlusNormal"/>
        <w:jc w:val="both"/>
        <w:rPr>
          <w:b w:val="false"/>
          <w:b w:val="false"/>
        </w:rPr>
      </w:pPr>
      <w:r>
        <w:rPr/>
        <w:t>(часть пятая введена Федеральным законом от 31.12.2005 N 199-ФЗ)</w:t>
      </w:r>
    </w:p>
    <w:p>
      <w:pPr>
        <w:pStyle w:val="ConsPlusNonformat"/>
        <w:jc w:val="start"/>
        <w:rPr>
          <w:b w:val="false"/>
          <w:b w:val="false"/>
        </w:rPr>
      </w:pPr>
      <w:r>
        <w:rPr>
          <w:b w:val="false"/>
        </w:rPr>
      </w:r>
    </w:p>
    <w:p>
      <w:pPr>
        <w:pStyle w:val="ConsPlusNormal"/>
        <w:ind w:firstLine="540"/>
        <w:jc w:val="both"/>
        <w:rPr>
          <w:b w:val="false"/>
          <w:b w:val="false"/>
        </w:rPr>
      </w:pPr>
      <w:r>
        <w:rPr/>
        <w:t>Статья 21. Государственный контроль за осуществлением органами местного самоуправления отдельных государственных полномочий</w:t>
      </w:r>
    </w:p>
    <w:p>
      <w:pPr>
        <w:pStyle w:val="ConsPlusNonformat"/>
        <w:jc w:val="start"/>
        <w:rPr>
          <w:b w:val="false"/>
          <w:b w:val="false"/>
        </w:rPr>
      </w:pPr>
      <w:r>
        <w:rPr>
          <w:b w:val="false"/>
        </w:rPr>
      </w:r>
    </w:p>
    <w:p>
      <w:pPr>
        <w:pStyle w:val="ConsPlusNormal"/>
        <w:ind w:firstLine="540"/>
        <w:jc w:val="both"/>
        <w:rPr>
          <w:b w:val="false"/>
          <w:b w:val="false"/>
        </w:rPr>
      </w:pPr>
      <w:r>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pPr>
        <w:pStyle w:val="ConsPlusNormal"/>
        <w:ind w:firstLine="540"/>
        <w:jc w:val="both"/>
        <w:rPr>
          <w:b w:val="false"/>
          <w:b w:val="false"/>
        </w:rPr>
      </w:pPr>
      <w:r>
        <w:rPr/>
        <w:t>2.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pPr>
        <w:pStyle w:val="ConsPlusNormal"/>
        <w:ind w:firstLine="540"/>
        <w:jc w:val="both"/>
        <w:rPr>
          <w:b w:val="false"/>
          <w:b w:val="false"/>
        </w:rPr>
      </w:pPr>
      <w:r>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pPr>
        <w:pStyle w:val="ConsPlusNonformat"/>
        <w:jc w:val="start"/>
        <w:rPr>
          <w:b w:val="false"/>
          <w:b w:val="false"/>
        </w:rPr>
      </w:pPr>
      <w:r>
        <w:rPr>
          <w:b w:val="false"/>
        </w:rPr>
      </w:r>
    </w:p>
    <w:p>
      <w:pPr>
        <w:pStyle w:val="ConsPlusTitle"/>
        <w:jc w:val="center"/>
        <w:rPr>
          <w:b w:val="false"/>
          <w:b w:val="false"/>
        </w:rPr>
      </w:pPr>
      <w:r>
        <w:rPr/>
        <w:t>Глава 5. ФОРМЫ НЕПОСРЕДСТВЕННОГО ОСУЩЕСТВЛЕНИЯ</w:t>
      </w:r>
    </w:p>
    <w:p>
      <w:pPr>
        <w:pStyle w:val="ConsPlusTitle"/>
        <w:jc w:val="center"/>
        <w:rPr>
          <w:b w:val="false"/>
          <w:b w:val="false"/>
        </w:rPr>
      </w:pPr>
      <w:r>
        <w:rPr/>
        <w:t>НАСЕЛЕНИЕМ МЕСТНОГО САМОУПРАВЛЕНИЯ И УЧАСТИЯ НАСЕЛЕНИЯ</w:t>
      </w:r>
    </w:p>
    <w:p>
      <w:pPr>
        <w:pStyle w:val="ConsPlusTitle"/>
        <w:jc w:val="center"/>
        <w:rPr>
          <w:b w:val="false"/>
          <w:b w:val="false"/>
        </w:rPr>
      </w:pPr>
      <w:r>
        <w:rPr/>
        <w:t>В ОСУЩЕСТВЛЕНИИ МЕСТНОГО САМОУПРАВЛЕНИЯ</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статьи 22 в редакции Федерального закона от 21.07.2005 N 93-ФЗ распространяются на правоотношения, возникшие в связи с проведением выборов и референдумов, назначенных после дня вступления в силу указанного Федерального закона. Правоотношения, возникшие в связи с проведением выборов и референдумов, назначенных до дня вступления в силу Федерального закона от 21.07.2005 N 93-ФЗ, регулируются нормами соответствующих федеральных законов в редакции, действовавшей до дня вступления в силу указанного Федерального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22. Местный референдум</w:t>
      </w:r>
    </w:p>
    <w:p>
      <w:pPr>
        <w:pStyle w:val="ConsPlusNonformat"/>
        <w:jc w:val="start"/>
        <w:rPr>
          <w:b w:val="false"/>
          <w:b w:val="false"/>
        </w:rPr>
      </w:pPr>
      <w:r>
        <w:rPr>
          <w:b w:val="false"/>
        </w:rPr>
      </w:r>
    </w:p>
    <w:p>
      <w:pPr>
        <w:pStyle w:val="ConsPlusNormal"/>
        <w:ind w:firstLine="540"/>
        <w:jc w:val="both"/>
        <w:rPr>
          <w:b w:val="false"/>
          <w:b w:val="false"/>
        </w:rPr>
      </w:pPr>
      <w:r>
        <w:rPr/>
        <w:t>1. В целях решения непосредственно населением вопросов местного значения проводится местный референдум.</w:t>
      </w:r>
    </w:p>
    <w:p>
      <w:pPr>
        <w:pStyle w:val="ConsPlusNormal"/>
        <w:ind w:firstLine="540"/>
        <w:jc w:val="both"/>
        <w:rPr>
          <w:b w:val="false"/>
          <w:b w:val="false"/>
        </w:rPr>
      </w:pPr>
      <w:r>
        <w:rPr/>
        <w:t>2. Местный референдум может проводиться на всей территории муниципального образования.</w:t>
      </w:r>
    </w:p>
    <w:p>
      <w:pPr>
        <w:pStyle w:val="ConsPlusNormal"/>
        <w:ind w:firstLine="540"/>
        <w:jc w:val="both"/>
        <w:rPr>
          <w:b w:val="false"/>
          <w:b w:val="false"/>
        </w:rPr>
      </w:pPr>
      <w:r>
        <w:rPr/>
        <w:t>3. Решение о назначении местного референдума принимается представительным органом муниципального образования:</w:t>
      </w:r>
    </w:p>
    <w:p>
      <w:pPr>
        <w:pStyle w:val="ConsPlusNormal"/>
        <w:ind w:firstLine="540"/>
        <w:jc w:val="both"/>
        <w:rPr>
          <w:b w:val="false"/>
          <w:b w:val="false"/>
        </w:rPr>
      </w:pPr>
      <w:r>
        <w:rPr/>
        <w:t>1) по инициативе, выдвинутой гражданами Российской Федерации, имеющими право на участие в местном референдуме;</w:t>
      </w:r>
    </w:p>
    <w:p>
      <w:pPr>
        <w:pStyle w:val="ConsPlusNormal"/>
        <w:ind w:firstLine="540"/>
        <w:jc w:val="both"/>
        <w:rPr>
          <w:b w:val="false"/>
          <w:b w:val="false"/>
        </w:rPr>
      </w:pPr>
      <w:r>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ConsPlusNormal"/>
        <w:ind w:firstLine="540"/>
        <w:jc w:val="both"/>
        <w:rPr>
          <w:b w:val="false"/>
          <w:b w:val="false"/>
        </w:rPr>
      </w:pPr>
      <w:r>
        <w:rPr/>
        <w:t>3) по инициативе представительного органа муниципального образования и главы местной администрации, выдвинутой ими совместно.</w:t>
      </w:r>
    </w:p>
    <w:p>
      <w:pPr>
        <w:pStyle w:val="ConsPlusNormal"/>
        <w:ind w:firstLine="540"/>
        <w:jc w:val="both"/>
        <w:rPr>
          <w:b w:val="false"/>
          <w:b w:val="false"/>
        </w:rPr>
      </w:pPr>
      <w:r>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pPr>
        <w:pStyle w:val="ConsPlusNormal"/>
        <w:ind w:firstLine="540"/>
        <w:jc w:val="both"/>
        <w:rPr>
          <w:b w:val="false"/>
          <w:b w:val="false"/>
        </w:rPr>
      </w:pPr>
      <w:r>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pPr>
        <w:pStyle w:val="ConsPlusNormal"/>
        <w:ind w:firstLine="540"/>
        <w:jc w:val="both"/>
        <w:rPr>
          <w:b w:val="false"/>
          <w:b w:val="false"/>
        </w:rPr>
      </w:pPr>
      <w:r>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pPr>
        <w:pStyle w:val="ConsPlusNormal"/>
        <w:ind w:firstLine="540"/>
        <w:jc w:val="both"/>
        <w:rPr>
          <w:b w:val="false"/>
          <w:b w:val="false"/>
        </w:rPr>
      </w:pPr>
      <w:r>
        <w:rPr/>
        <w:t>Итоги голосования и принятое на местном референдуме решение подлежат официальному опубликованию (обнародованию).</w:t>
      </w:r>
    </w:p>
    <w:p>
      <w:pPr>
        <w:pStyle w:val="ConsPlusNormal"/>
        <w:ind w:firstLine="540"/>
        <w:jc w:val="both"/>
        <w:rPr>
          <w:b w:val="false"/>
          <w:b w:val="false"/>
        </w:rPr>
      </w:pPr>
      <w:r>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pPr>
        <w:pStyle w:val="ConsPlusNormal"/>
        <w:ind w:firstLine="540"/>
        <w:jc w:val="both"/>
        <w:rPr>
          <w:b w:val="false"/>
          <w:b w:val="false"/>
        </w:rPr>
      </w:pPr>
      <w:r>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pPr>
        <w:pStyle w:val="ConsPlusNormal"/>
        <w:ind w:firstLine="540"/>
        <w:jc w:val="both"/>
        <w:rPr>
          <w:b w:val="false"/>
          <w:b w:val="false"/>
        </w:rPr>
      </w:pPr>
      <w:r>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pPr>
        <w:pStyle w:val="ConsPlusNormal"/>
        <w:ind w:firstLine="540"/>
        <w:jc w:val="both"/>
        <w:rPr>
          <w:b w:val="false"/>
          <w:b w:val="false"/>
        </w:rPr>
      </w:pPr>
      <w:r>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pPr>
        <w:pStyle w:val="ConsPlusNormal"/>
        <w:jc w:val="both"/>
        <w:rPr>
          <w:b w:val="false"/>
          <w:b w:val="false"/>
        </w:rPr>
      </w:pPr>
      <w:r>
        <w:rPr/>
        <w:t>(часть десятая в ред. Федерального закона от 21.07.2005 N 93-ФЗ)</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статьи 23 в редакции Федерального закона от 21.07.2005 N 93-ФЗ распространяются на правоотношения, возникшие в связи с проведением выборов и референдумов, назначенных после дня вступления в силу указанного Федерального закона. Правоотношения, возникшие в связи с проведением выборов и референдумов, назначенных до дня вступления в силу Федерального закона от 21.07.2005 N 93-ФЗ, регулируются нормами соответствующих федеральных законов в редакции, действовавшей до дня вступления в силу указанного Федерального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23. Муниципальные выборы</w:t>
      </w:r>
    </w:p>
    <w:p>
      <w:pPr>
        <w:pStyle w:val="ConsPlusNonformat"/>
        <w:jc w:val="start"/>
        <w:rPr>
          <w:b w:val="false"/>
          <w:b w:val="false"/>
        </w:rPr>
      </w:pPr>
      <w:r>
        <w:rPr>
          <w:b w:val="false"/>
        </w:rPr>
      </w:r>
    </w:p>
    <w:p>
      <w:pPr>
        <w:pStyle w:val="ConsPlusNormal"/>
        <w:ind w:firstLine="540"/>
        <w:jc w:val="both"/>
        <w:rPr>
          <w:b w:val="false"/>
          <w:b w:val="false"/>
        </w:rPr>
      </w:pPr>
      <w:r>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pPr>
        <w:pStyle w:val="ConsPlusNormal"/>
        <w:ind w:firstLine="540"/>
        <w:jc w:val="both"/>
        <w:rPr>
          <w:b w:val="false"/>
          <w:b w:val="false"/>
        </w:rPr>
      </w:pPr>
      <w:r>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pPr>
        <w:pStyle w:val="ConsPlusNormal"/>
        <w:ind w:firstLine="540"/>
        <w:jc w:val="both"/>
        <w:rPr>
          <w:b w:val="false"/>
          <w:b w:val="false"/>
        </w:rPr>
      </w:pPr>
      <w:r>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Законом субъекта Российской Федерации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4. Итоги муниципальных выборов подлежат официальному опубликованию (обнародованию).</w:t>
      </w:r>
    </w:p>
    <w:p>
      <w:pPr>
        <w:pStyle w:val="ConsPlusNonformat"/>
        <w:jc w:val="start"/>
        <w:rPr>
          <w:b w:val="false"/>
          <w:b w:val="false"/>
        </w:rPr>
      </w:pPr>
      <w:r>
        <w:rPr>
          <w:b w:val="false"/>
        </w:rPr>
      </w:r>
    </w:p>
    <w:p>
      <w:pPr>
        <w:pStyle w:val="ConsPlusNormal"/>
        <w:ind w:firstLine="540"/>
        <w:jc w:val="both"/>
        <w:rPr>
          <w:b w:val="false"/>
          <w:b w:val="false"/>
        </w:rPr>
      </w:pPr>
      <w:r>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pPr>
        <w:pStyle w:val="ConsPlusNonformat"/>
        <w:jc w:val="start"/>
        <w:rPr>
          <w:b w:val="false"/>
          <w:b w:val="false"/>
        </w:rPr>
      </w:pPr>
      <w:r>
        <w:rPr>
          <w:b w:val="false"/>
        </w:rPr>
      </w:r>
    </w:p>
    <w:p>
      <w:pPr>
        <w:pStyle w:val="ConsPlusNormal"/>
        <w:ind w:firstLine="540"/>
        <w:jc w:val="both"/>
        <w:rPr>
          <w:b w:val="false"/>
          <w:b w:val="false"/>
        </w:rPr>
      </w:pPr>
      <w:r>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pPr>
        <w:pStyle w:val="ConsPlusNormal"/>
        <w:ind w:firstLine="540"/>
        <w:jc w:val="both"/>
        <w:rPr>
          <w:b w:val="false"/>
          <w:b w:val="false"/>
        </w:rPr>
      </w:pPr>
      <w:r>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pPr>
        <w:pStyle w:val="ConsPlusNormal"/>
        <w:ind w:firstLine="540"/>
        <w:jc w:val="both"/>
        <w:rPr>
          <w:b w:val="false"/>
          <w:b w:val="false"/>
        </w:rPr>
      </w:pPr>
      <w:r>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pPr>
        <w:pStyle w:val="ConsPlusNormal"/>
        <w:ind w:firstLine="540"/>
        <w:jc w:val="both"/>
        <w:rPr>
          <w:b w:val="false"/>
          <w:b w:val="false"/>
        </w:rPr>
      </w:pPr>
      <w:r>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pPr>
        <w:pStyle w:val="ConsPlusNormal"/>
        <w:ind w:firstLine="540"/>
        <w:jc w:val="both"/>
        <w:rPr>
          <w:b w:val="false"/>
          <w:b w:val="false"/>
        </w:rPr>
      </w:pPr>
      <w:r>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pPr>
        <w:pStyle w:val="ConsPlusNormal"/>
        <w:ind w:firstLine="540"/>
        <w:jc w:val="both"/>
        <w:rPr>
          <w:b w:val="false"/>
          <w:b w:val="false"/>
        </w:rPr>
      </w:pPr>
      <w:r>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3, 5 и 7 статьи 13 настоящего Федерального закона.</w:t>
      </w:r>
    </w:p>
    <w:p>
      <w:pPr>
        <w:pStyle w:val="ConsPlusNormal"/>
        <w:ind w:firstLine="540"/>
        <w:jc w:val="both"/>
        <w:rPr>
          <w:b w:val="false"/>
          <w:b w:val="false"/>
        </w:rPr>
      </w:pPr>
      <w:r>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pPr>
        <w:pStyle w:val="ConsPlusNormal"/>
        <w:ind w:firstLine="540"/>
        <w:jc w:val="both"/>
        <w:rPr>
          <w:b w:val="false"/>
          <w:b w:val="false"/>
        </w:rPr>
      </w:pPr>
      <w:r>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pPr>
        <w:pStyle w:val="ConsPlusNormal"/>
        <w:ind w:firstLine="540"/>
        <w:jc w:val="both"/>
        <w:rPr>
          <w:b w:val="false"/>
          <w:b w:val="false"/>
        </w:rPr>
      </w:pPr>
      <w:r>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25 применяется при реализации требований части 3 статьи 84 и части 5 статьи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25. Сход граждан</w:t>
      </w:r>
    </w:p>
    <w:p>
      <w:pPr>
        <w:pStyle w:val="ConsPlusNonformat"/>
        <w:jc w:val="start"/>
        <w:rPr>
          <w:b w:val="false"/>
          <w:b w:val="false"/>
        </w:rPr>
      </w:pPr>
      <w:r>
        <w:rPr>
          <w:b w:val="false"/>
        </w:rPr>
      </w:r>
    </w:p>
    <w:p>
      <w:pPr>
        <w:pStyle w:val="ConsPlusNormal"/>
        <w:ind w:firstLine="540"/>
        <w:jc w:val="both"/>
        <w:rPr>
          <w:b w:val="false"/>
          <w:b w:val="false"/>
        </w:rPr>
      </w:pPr>
      <w:r>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Сход граждан правомочен при участии в нем более половины жителей поселения, обладающих избирательным правом.</w:t>
      </w:r>
    </w:p>
    <w:p>
      <w:pPr>
        <w:pStyle w:val="ConsPlusNormal"/>
        <w:ind w:firstLine="540"/>
        <w:jc w:val="both"/>
        <w:rPr>
          <w:b w:val="false"/>
          <w:b w:val="false"/>
        </w:rPr>
      </w:pPr>
      <w:r>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pPr>
        <w:pStyle w:val="ConsPlusNormal"/>
        <w:ind w:firstLine="540"/>
        <w:jc w:val="both"/>
        <w:rPr>
          <w:b w:val="false"/>
          <w:b w:val="false"/>
        </w:rPr>
      </w:pPr>
      <w:r>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pPr>
        <w:pStyle w:val="ConsPlusNormal"/>
        <w:ind w:firstLine="540"/>
        <w:jc w:val="both"/>
        <w:rPr>
          <w:b w:val="false"/>
          <w:b w:val="false"/>
        </w:rPr>
      </w:pPr>
      <w:r>
        <w:rPr/>
        <w:t>Проведение схода граждан обеспечивается главой местной администрации.</w:t>
      </w:r>
    </w:p>
    <w:p>
      <w:pPr>
        <w:pStyle w:val="ConsPlusNormal"/>
        <w:ind w:firstLine="540"/>
        <w:jc w:val="both"/>
        <w:rPr>
          <w:b w:val="false"/>
          <w:b w:val="false"/>
        </w:rPr>
      </w:pPr>
      <w:r>
        <w:rPr/>
        <w:t>4. Участие в сходе граждан выборных лиц местного самоуправления является обязательным.</w:t>
      </w:r>
    </w:p>
    <w:p>
      <w:pPr>
        <w:pStyle w:val="ConsPlusNormal"/>
        <w:ind w:firstLine="540"/>
        <w:jc w:val="both"/>
        <w:rPr>
          <w:b w:val="false"/>
          <w:b w:val="false"/>
        </w:rPr>
      </w:pPr>
      <w:r>
        <w:rPr/>
        <w:t>5. На сходе граждан председательствует глава муниципального образования или иное лицо, избираемое сходом граждан.</w:t>
      </w:r>
    </w:p>
    <w:p>
      <w:pPr>
        <w:pStyle w:val="ConsPlusNormal"/>
        <w:ind w:firstLine="540"/>
        <w:jc w:val="both"/>
        <w:rPr>
          <w:b w:val="false"/>
          <w:b w:val="false"/>
        </w:rPr>
      </w:pPr>
      <w:r>
        <w:rPr/>
        <w:t>6. Решение схода граждан считается принятым, если за него проголосовало более половины участников схода граждан.</w:t>
      </w:r>
    </w:p>
    <w:p>
      <w:pPr>
        <w:pStyle w:val="ConsPlusNormal"/>
        <w:ind w:firstLine="540"/>
        <w:jc w:val="both"/>
        <w:rPr>
          <w:b w:val="false"/>
          <w:b w:val="false"/>
        </w:rPr>
      </w:pPr>
      <w:r>
        <w:rPr/>
        <w:t>7. Решения, принятые на сходе граждан, подлежат обязательному исполнению на территории поселения.</w:t>
      </w:r>
    </w:p>
    <w:p>
      <w:pPr>
        <w:pStyle w:val="ConsPlusNormal"/>
        <w:ind w:firstLine="540"/>
        <w:jc w:val="both"/>
        <w:rPr>
          <w:b w:val="false"/>
          <w:b w:val="false"/>
        </w:rPr>
      </w:pPr>
      <w:r>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pPr>
        <w:pStyle w:val="ConsPlusNormal"/>
        <w:ind w:firstLine="540"/>
        <w:jc w:val="both"/>
        <w:rPr>
          <w:b w:val="false"/>
          <w:b w:val="false"/>
        </w:rPr>
      </w:pPr>
      <w:r>
        <w:rPr/>
        <w:t>9. Решения, принятые на сходе граждан, подлежат официальному опубликованию (обнародованию).</w:t>
      </w:r>
    </w:p>
    <w:p>
      <w:pPr>
        <w:pStyle w:val="ConsPlusNonformat"/>
        <w:jc w:val="start"/>
        <w:rPr>
          <w:b w:val="false"/>
          <w:b w:val="false"/>
        </w:rPr>
      </w:pPr>
      <w:r>
        <w:rPr>
          <w:b w:val="false"/>
        </w:rPr>
      </w:r>
    </w:p>
    <w:p>
      <w:pPr>
        <w:pStyle w:val="ConsPlusNormal"/>
        <w:ind w:firstLine="540"/>
        <w:jc w:val="both"/>
        <w:rPr>
          <w:b w:val="false"/>
          <w:b w:val="false"/>
        </w:rPr>
      </w:pPr>
      <w:r>
        <w:rPr/>
        <w:t>Статья 26. Правотворческая инициатива граждан</w:t>
      </w:r>
    </w:p>
    <w:p>
      <w:pPr>
        <w:pStyle w:val="ConsPlusNonformat"/>
        <w:jc w:val="start"/>
        <w:rPr>
          <w:b w:val="false"/>
          <w:b w:val="false"/>
        </w:rPr>
      </w:pPr>
      <w:r>
        <w:rPr>
          <w:b w:val="false"/>
        </w:rPr>
      </w:r>
    </w:p>
    <w:p>
      <w:pPr>
        <w:pStyle w:val="ConsPlusNormal"/>
        <w:ind w:firstLine="540"/>
        <w:jc w:val="both"/>
        <w:rPr>
          <w:b w:val="false"/>
          <w:b w:val="false"/>
        </w:rPr>
      </w:pPr>
      <w:r>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pPr>
        <w:pStyle w:val="ConsPlusNormal"/>
        <w:ind w:firstLine="540"/>
        <w:jc w:val="both"/>
        <w:rPr>
          <w:b w:val="false"/>
          <w:b w:val="false"/>
        </w:rPr>
      </w:pPr>
      <w:r>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pPr>
        <w:pStyle w:val="ConsPlusNormal"/>
        <w:ind w:firstLine="540"/>
        <w:jc w:val="both"/>
        <w:rPr>
          <w:b w:val="false"/>
          <w:b w:val="false"/>
        </w:rPr>
      </w:pPr>
      <w:r>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pPr>
        <w:pStyle w:val="ConsPlusNormal"/>
        <w:ind w:firstLine="540"/>
        <w:jc w:val="both"/>
        <w:rPr>
          <w:b w:val="false"/>
          <w:b w:val="false"/>
        </w:rPr>
      </w:pPr>
      <w:r>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ConsPlusNormal"/>
        <w:ind w:firstLine="540"/>
        <w:jc w:val="both"/>
        <w:rPr>
          <w:b w:val="false"/>
          <w:b w:val="false"/>
        </w:rPr>
      </w:pPr>
      <w:r>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pPr>
        <w:pStyle w:val="ConsPlusNormal"/>
        <w:ind w:firstLine="540"/>
        <w:jc w:val="both"/>
        <w:rPr>
          <w:b w:val="false"/>
          <w:b w:val="false"/>
        </w:rPr>
      </w:pPr>
      <w:r>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pPr>
        <w:pStyle w:val="ConsPlusNormal"/>
        <w:ind w:firstLine="540"/>
        <w:jc w:val="both"/>
        <w:rPr>
          <w:b w:val="false"/>
          <w:b w:val="false"/>
        </w:rPr>
      </w:pPr>
      <w:r>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ConsPlusNonformat"/>
        <w:jc w:val="start"/>
        <w:rPr>
          <w:b w:val="false"/>
          <w:b w:val="false"/>
        </w:rPr>
      </w:pPr>
      <w:r>
        <w:rPr>
          <w:b w:val="false"/>
        </w:rPr>
      </w:r>
    </w:p>
    <w:p>
      <w:pPr>
        <w:pStyle w:val="ConsPlusNormal"/>
        <w:ind w:firstLine="540"/>
        <w:jc w:val="both"/>
        <w:rPr>
          <w:b w:val="false"/>
          <w:b w:val="false"/>
        </w:rPr>
      </w:pPr>
      <w:r>
        <w:rPr/>
        <w:t>Статья 27. Территориальное общественное самоуправление</w:t>
      </w:r>
    </w:p>
    <w:p>
      <w:pPr>
        <w:pStyle w:val="ConsPlusNonformat"/>
        <w:jc w:val="start"/>
        <w:rPr>
          <w:b w:val="false"/>
          <w:b w:val="false"/>
        </w:rPr>
      </w:pPr>
      <w:r>
        <w:rPr>
          <w:b w:val="false"/>
        </w:rPr>
      </w:r>
    </w:p>
    <w:p>
      <w:pPr>
        <w:pStyle w:val="ConsPlusNormal"/>
        <w:ind w:firstLine="540"/>
        <w:jc w:val="both"/>
        <w:rPr>
          <w:b w:val="false"/>
          <w:b w:val="false"/>
        </w:rPr>
      </w:pPr>
      <w:r>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pPr>
        <w:pStyle w:val="ConsPlusNormal"/>
        <w:ind w:firstLine="540"/>
        <w:jc w:val="both"/>
        <w:rPr>
          <w:b w:val="false"/>
          <w:b w:val="false"/>
        </w:rPr>
      </w:pPr>
      <w:r>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pPr>
        <w:pStyle w:val="ConsPlusNormal"/>
        <w:ind w:firstLine="540"/>
        <w:jc w:val="both"/>
        <w:rPr>
          <w:b w:val="false"/>
          <w:b w:val="false"/>
        </w:rPr>
      </w:pPr>
      <w:r>
        <w:rPr/>
        <w:t>2.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ConsPlusNormal"/>
        <w:ind w:firstLine="540"/>
        <w:jc w:val="both"/>
        <w:rPr>
          <w:b w:val="false"/>
          <w:b w:val="false"/>
        </w:rPr>
      </w:pPr>
      <w:r>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pPr>
        <w:pStyle w:val="ConsPlusNormal"/>
        <w:ind w:firstLine="540"/>
        <w:jc w:val="both"/>
        <w:rPr>
          <w:b w:val="false"/>
          <w:b w:val="false"/>
        </w:rPr>
      </w:pPr>
      <w:r>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pPr>
        <w:pStyle w:val="ConsPlusNormal"/>
        <w:ind w:firstLine="540"/>
        <w:jc w:val="both"/>
        <w:rPr>
          <w:b w:val="false"/>
          <w:b w:val="false"/>
        </w:rPr>
      </w:pPr>
      <w:r>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ConsPlusNormal"/>
        <w:ind w:firstLine="540"/>
        <w:jc w:val="both"/>
        <w:rPr>
          <w:b w:val="false"/>
          <w:b w:val="false"/>
        </w:rPr>
      </w:pPr>
      <w:r>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pPr>
        <w:pStyle w:val="ConsPlusNormal"/>
        <w:ind w:firstLine="540"/>
        <w:jc w:val="both"/>
        <w:rPr>
          <w:b w:val="false"/>
          <w:b w:val="false"/>
        </w:rPr>
      </w:pPr>
      <w:r>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pPr>
        <w:pStyle w:val="ConsPlusNormal"/>
        <w:ind w:firstLine="540"/>
        <w:jc w:val="both"/>
        <w:rPr>
          <w:b w:val="false"/>
          <w:b w:val="false"/>
        </w:rPr>
      </w:pPr>
      <w:r>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pPr>
        <w:pStyle w:val="ConsPlusNormal"/>
        <w:ind w:firstLine="540"/>
        <w:jc w:val="both"/>
        <w:rPr>
          <w:b w:val="false"/>
          <w:b w:val="false"/>
        </w:rPr>
      </w:pPr>
      <w:r>
        <w:rPr/>
        <w:t>7. К исключительным полномочиям собрания, конференции граждан, осуществляющих территориальное общественное самоуправление, относятся:</w:t>
      </w:r>
    </w:p>
    <w:p>
      <w:pPr>
        <w:pStyle w:val="ConsPlusNormal"/>
        <w:ind w:firstLine="540"/>
        <w:jc w:val="both"/>
        <w:rPr>
          <w:b w:val="false"/>
          <w:b w:val="false"/>
        </w:rPr>
      </w:pPr>
      <w:r>
        <w:rPr/>
        <w:t>1) установление структуры органов территориального общественного самоуправления;</w:t>
      </w:r>
    </w:p>
    <w:p>
      <w:pPr>
        <w:pStyle w:val="ConsPlusNormal"/>
        <w:ind w:firstLine="540"/>
        <w:jc w:val="both"/>
        <w:rPr>
          <w:b w:val="false"/>
          <w:b w:val="false"/>
        </w:rPr>
      </w:pPr>
      <w:r>
        <w:rPr/>
        <w:t>2) принятие устава территориального общественного самоуправления, внесение в него изменений и дополнений;</w:t>
      </w:r>
    </w:p>
    <w:p>
      <w:pPr>
        <w:pStyle w:val="ConsPlusNormal"/>
        <w:ind w:firstLine="540"/>
        <w:jc w:val="both"/>
        <w:rPr>
          <w:b w:val="false"/>
          <w:b w:val="false"/>
        </w:rPr>
      </w:pPr>
      <w:r>
        <w:rPr/>
        <w:t>3) избрание органов территориального общественного самоуправления;</w:t>
      </w:r>
    </w:p>
    <w:p>
      <w:pPr>
        <w:pStyle w:val="ConsPlusNormal"/>
        <w:ind w:firstLine="540"/>
        <w:jc w:val="both"/>
        <w:rPr>
          <w:b w:val="false"/>
          <w:b w:val="false"/>
        </w:rPr>
      </w:pPr>
      <w:r>
        <w:rPr/>
        <w:t>4) определение основных направлений деятельности территориального общественного самоуправления;</w:t>
      </w:r>
    </w:p>
    <w:p>
      <w:pPr>
        <w:pStyle w:val="ConsPlusNormal"/>
        <w:ind w:firstLine="540"/>
        <w:jc w:val="both"/>
        <w:rPr>
          <w:b w:val="false"/>
          <w:b w:val="false"/>
        </w:rPr>
      </w:pPr>
      <w:r>
        <w:rPr/>
        <w:t>5) утверждение сметы доходов и расходов территориального общественного самоуправления и отчета о ее исполнении;</w:t>
      </w:r>
    </w:p>
    <w:p>
      <w:pPr>
        <w:pStyle w:val="ConsPlusNormal"/>
        <w:ind w:firstLine="540"/>
        <w:jc w:val="both"/>
        <w:rPr>
          <w:b w:val="false"/>
          <w:b w:val="false"/>
        </w:rPr>
      </w:pPr>
      <w:r>
        <w:rPr/>
        <w:t>6) рассмотрение и утверждение отчетов о деятельности органов территориального общественного самоуправления.</w:t>
      </w:r>
    </w:p>
    <w:p>
      <w:pPr>
        <w:pStyle w:val="ConsPlusNormal"/>
        <w:ind w:firstLine="540"/>
        <w:jc w:val="both"/>
        <w:rPr>
          <w:b w:val="false"/>
          <w:b w:val="false"/>
        </w:rPr>
      </w:pPr>
      <w:r>
        <w:rPr/>
        <w:t>8. Органы территориального общественного самоуправления:</w:t>
      </w:r>
    </w:p>
    <w:p>
      <w:pPr>
        <w:pStyle w:val="ConsPlusNormal"/>
        <w:ind w:firstLine="540"/>
        <w:jc w:val="both"/>
        <w:rPr>
          <w:b w:val="false"/>
          <w:b w:val="false"/>
        </w:rPr>
      </w:pPr>
      <w:r>
        <w:rPr/>
        <w:t>1) представляют интересы населения, проживающего на соответствующей территории;</w:t>
      </w:r>
    </w:p>
    <w:p>
      <w:pPr>
        <w:pStyle w:val="ConsPlusNormal"/>
        <w:ind w:firstLine="540"/>
        <w:jc w:val="both"/>
        <w:rPr>
          <w:b w:val="false"/>
          <w:b w:val="false"/>
        </w:rPr>
      </w:pPr>
      <w:r>
        <w:rPr/>
        <w:t>2) обеспечивают исполнение решений, принятых на собраниях и конференциях граждан;</w:t>
      </w:r>
    </w:p>
    <w:p>
      <w:pPr>
        <w:pStyle w:val="ConsPlusNormal"/>
        <w:ind w:firstLine="540"/>
        <w:jc w:val="both"/>
        <w:rPr>
          <w:b w:val="false"/>
          <w:b w:val="false"/>
        </w:rPr>
      </w:pPr>
      <w:r>
        <w:rPr/>
        <w:t>3)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ConsPlusNormal"/>
        <w:ind w:firstLine="540"/>
        <w:jc w:val="both"/>
        <w:rPr>
          <w:b w:val="false"/>
          <w:b w:val="false"/>
        </w:rPr>
      </w:pPr>
      <w:r>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ConsPlusNormal"/>
        <w:ind w:firstLine="540"/>
        <w:jc w:val="both"/>
        <w:rPr>
          <w:b w:val="false"/>
          <w:b w:val="false"/>
        </w:rPr>
      </w:pPr>
      <w:r>
        <w:rPr/>
        <w:t>9. В уставе территориального общественного самоуправления устанавливаются:</w:t>
      </w:r>
    </w:p>
    <w:p>
      <w:pPr>
        <w:pStyle w:val="ConsPlusNormal"/>
        <w:ind w:firstLine="540"/>
        <w:jc w:val="both"/>
        <w:rPr>
          <w:b w:val="false"/>
          <w:b w:val="false"/>
        </w:rPr>
      </w:pPr>
      <w:r>
        <w:rPr/>
        <w:t>1) территория, на которой оно осуществляется;</w:t>
      </w:r>
    </w:p>
    <w:p>
      <w:pPr>
        <w:pStyle w:val="ConsPlusNormal"/>
        <w:ind w:firstLine="540"/>
        <w:jc w:val="both"/>
        <w:rPr>
          <w:b w:val="false"/>
          <w:b w:val="false"/>
        </w:rPr>
      </w:pPr>
      <w:r>
        <w:rPr/>
        <w:t>2) цели, задачи, формы и основные направления деятельности территориального общественного самоуправления;</w:t>
      </w:r>
    </w:p>
    <w:p>
      <w:pPr>
        <w:pStyle w:val="ConsPlusNormal"/>
        <w:ind w:firstLine="540"/>
        <w:jc w:val="both"/>
        <w:rPr>
          <w:b w:val="false"/>
          <w:b w:val="false"/>
        </w:rPr>
      </w:pPr>
      <w:r>
        <w:rPr/>
        <w:t>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ConsPlusNormal"/>
        <w:ind w:firstLine="540"/>
        <w:jc w:val="both"/>
        <w:rPr>
          <w:b w:val="false"/>
          <w:b w:val="false"/>
        </w:rPr>
      </w:pPr>
      <w:r>
        <w:rPr/>
        <w:t>4) порядок принятия решений;</w:t>
      </w:r>
    </w:p>
    <w:p>
      <w:pPr>
        <w:pStyle w:val="ConsPlusNormal"/>
        <w:ind w:firstLine="540"/>
        <w:jc w:val="both"/>
        <w:rPr>
          <w:b w:val="false"/>
          <w:b w:val="false"/>
        </w:rPr>
      </w:pPr>
      <w:r>
        <w:rPr/>
        <w:t>5) порядок приобретения имущества, а также порядок пользования и распоряжения указанным имуществом и финансовыми средствами;</w:t>
      </w:r>
    </w:p>
    <w:p>
      <w:pPr>
        <w:pStyle w:val="ConsPlusNormal"/>
        <w:ind w:firstLine="540"/>
        <w:jc w:val="both"/>
        <w:rPr>
          <w:b w:val="false"/>
          <w:b w:val="false"/>
        </w:rPr>
      </w:pPr>
      <w:r>
        <w:rPr/>
        <w:t>6) порядок прекращения осуществления территориального общественного самоуправления.</w:t>
      </w:r>
    </w:p>
    <w:p>
      <w:pPr>
        <w:pStyle w:val="ConsPlusNormal"/>
        <w:ind w:firstLine="540"/>
        <w:jc w:val="both"/>
        <w:rPr>
          <w:b w:val="false"/>
          <w:b w:val="false"/>
        </w:rPr>
      </w:pPr>
      <w:r>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pPr>
        <w:pStyle w:val="ConsPlusNormal"/>
        <w:ind w:firstLine="540"/>
        <w:jc w:val="both"/>
        <w:rPr>
          <w:b w:val="false"/>
          <w:b w:val="false"/>
        </w:rPr>
      </w:pPr>
      <w:r>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pPr>
        <w:pStyle w:val="ConsPlusNonformat"/>
        <w:jc w:val="start"/>
        <w:rPr>
          <w:b w:val="false"/>
          <w:b w:val="false"/>
        </w:rPr>
      </w:pPr>
      <w:r>
        <w:rPr>
          <w:b w:val="false"/>
        </w:rPr>
      </w:r>
    </w:p>
    <w:p>
      <w:pPr>
        <w:pStyle w:val="ConsPlusNormal"/>
        <w:ind w:firstLine="540"/>
        <w:jc w:val="both"/>
        <w:rPr>
          <w:b w:val="false"/>
          <w:b w:val="false"/>
        </w:rPr>
      </w:pPr>
      <w:r>
        <w:rPr/>
        <w:t>Статья 28. Публичные слушания</w:t>
      </w:r>
    </w:p>
    <w:p>
      <w:pPr>
        <w:pStyle w:val="ConsPlusNonformat"/>
        <w:jc w:val="start"/>
        <w:rPr>
          <w:b w:val="false"/>
          <w:b w:val="false"/>
        </w:rPr>
      </w:pPr>
      <w:r>
        <w:rPr>
          <w:b w:val="false"/>
        </w:rPr>
      </w:r>
    </w:p>
    <w:p>
      <w:pPr>
        <w:pStyle w:val="ConsPlusNormal"/>
        <w:ind w:firstLine="540"/>
        <w:jc w:val="both"/>
        <w:rPr>
          <w:b w:val="false"/>
          <w:b w:val="false"/>
        </w:rPr>
      </w:pPr>
      <w:r>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pPr>
        <w:pStyle w:val="ConsPlusNormal"/>
        <w:ind w:firstLine="540"/>
        <w:jc w:val="both"/>
        <w:rPr>
          <w:b w:val="false"/>
          <w:b w:val="false"/>
        </w:rPr>
      </w:pPr>
      <w:r>
        <w:rP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pPr>
        <w:pStyle w:val="ConsPlusNormal"/>
        <w:ind w:firstLine="540"/>
        <w:jc w:val="both"/>
        <w:rPr>
          <w:b w:val="false"/>
          <w:b w:val="false"/>
        </w:rPr>
      </w:pPr>
      <w:r>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pPr>
        <w:pStyle w:val="ConsPlusNormal"/>
        <w:ind w:firstLine="540"/>
        <w:jc w:val="both"/>
        <w:rPr>
          <w:b w:val="false"/>
          <w:b w:val="false"/>
        </w:rPr>
      </w:pPr>
      <w:r>
        <w:rPr/>
        <w:t>3. На публичные слушания должны выноситься:</w:t>
      </w:r>
    </w:p>
    <w:p>
      <w:pPr>
        <w:pStyle w:val="ConsPlusNormal"/>
        <w:ind w:firstLine="540"/>
        <w:jc w:val="both"/>
        <w:rPr>
          <w:b w:val="false"/>
          <w:b w:val="false"/>
        </w:rPr>
      </w:pPr>
      <w:r>
        <w:rPr/>
        <w:t>1) проект устава муниципального образования, а также проект муниципального правового акта о внесении изменений и дополнений в данный устав;</w:t>
      </w:r>
    </w:p>
    <w:p>
      <w:pPr>
        <w:pStyle w:val="ConsPlusNormal"/>
        <w:ind w:firstLine="540"/>
        <w:jc w:val="both"/>
        <w:rPr>
          <w:b w:val="false"/>
          <w:b w:val="false"/>
        </w:rPr>
      </w:pPr>
      <w:r>
        <w:rPr/>
        <w:t>2) проект местного бюджета и отчет о его исполнении;</w:t>
      </w:r>
    </w:p>
    <w:p>
      <w:pPr>
        <w:pStyle w:val="ConsPlusNormal"/>
        <w:ind w:firstLine="540"/>
        <w:jc w:val="both"/>
        <w:rPr>
          <w:b w:val="false"/>
          <w:b w:val="false"/>
        </w:rPr>
      </w:pPr>
      <w:r>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pPr>
        <w:pStyle w:val="ConsPlusNormal"/>
        <w:jc w:val="both"/>
        <w:rPr>
          <w:b w:val="false"/>
          <w:b w:val="false"/>
        </w:rPr>
      </w:pPr>
      <w:r>
        <w:rPr/>
        <w:t>(в ред. Федеральных законов от 29.12.2004 N 191-ФЗ, от 31.12.2005 N 206-ФЗ)</w:t>
      </w:r>
    </w:p>
    <w:p>
      <w:pPr>
        <w:pStyle w:val="ConsPlusNormal"/>
        <w:ind w:firstLine="540"/>
        <w:jc w:val="both"/>
        <w:rPr>
          <w:b w:val="false"/>
          <w:b w:val="false"/>
        </w:rPr>
      </w:pPr>
      <w:r>
        <w:rPr/>
        <w:t>4) вопросы о преобразовании муниципального образования.</w:t>
      </w:r>
    </w:p>
    <w:p>
      <w:pPr>
        <w:pStyle w:val="ConsPlusNormal"/>
        <w:ind w:firstLine="540"/>
        <w:jc w:val="both"/>
        <w:rPr>
          <w:b w:val="false"/>
          <w:b w:val="false"/>
        </w:rPr>
      </w:pPr>
      <w:r>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p>
    <w:p>
      <w:pPr>
        <w:pStyle w:val="ConsPlusNonformat"/>
        <w:jc w:val="start"/>
        <w:rPr>
          <w:b w:val="false"/>
          <w:b w:val="false"/>
        </w:rPr>
      </w:pPr>
      <w:r>
        <w:rPr>
          <w:b w:val="false"/>
        </w:rPr>
      </w:r>
    </w:p>
    <w:p>
      <w:pPr>
        <w:pStyle w:val="ConsPlusNormal"/>
        <w:ind w:firstLine="540"/>
        <w:jc w:val="both"/>
        <w:rPr>
          <w:b w:val="false"/>
          <w:b w:val="false"/>
        </w:rPr>
      </w:pPr>
      <w:r>
        <w:rPr/>
        <w:t>Статья 29. Собрание граждан</w:t>
      </w:r>
    </w:p>
    <w:p>
      <w:pPr>
        <w:pStyle w:val="ConsPlusNonformat"/>
        <w:jc w:val="start"/>
        <w:rPr>
          <w:b w:val="false"/>
          <w:b w:val="false"/>
        </w:rPr>
      </w:pPr>
      <w:r>
        <w:rPr>
          <w:b w:val="false"/>
        </w:rPr>
      </w:r>
    </w:p>
    <w:p>
      <w:pPr>
        <w:pStyle w:val="ConsPlusNormal"/>
        <w:ind w:firstLine="540"/>
        <w:jc w:val="both"/>
        <w:rPr>
          <w:b w:val="false"/>
          <w:b w:val="false"/>
        </w:rPr>
      </w:pPr>
      <w:r>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pPr>
        <w:pStyle w:val="ConsPlusNormal"/>
        <w:ind w:firstLine="540"/>
        <w:jc w:val="both"/>
        <w:rPr>
          <w:b w:val="false"/>
          <w:b w:val="false"/>
        </w:rPr>
      </w:pPr>
      <w:r>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pPr>
        <w:pStyle w:val="ConsPlusNormal"/>
        <w:ind w:firstLine="540"/>
        <w:jc w:val="both"/>
        <w:rPr>
          <w:b w:val="false"/>
          <w:b w:val="false"/>
        </w:rPr>
      </w:pPr>
      <w:r>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pPr>
        <w:pStyle w:val="ConsPlusNormal"/>
        <w:ind w:firstLine="540"/>
        <w:jc w:val="both"/>
        <w:rPr>
          <w:b w:val="false"/>
          <w:b w:val="false"/>
        </w:rPr>
      </w:pPr>
      <w:r>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pPr>
        <w:pStyle w:val="ConsPlusNormal"/>
        <w:ind w:firstLine="540"/>
        <w:jc w:val="both"/>
        <w:rPr>
          <w:b w:val="false"/>
          <w:b w:val="false"/>
        </w:rPr>
      </w:pPr>
      <w:r>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ConsPlusNormal"/>
        <w:ind w:firstLine="540"/>
        <w:jc w:val="both"/>
        <w:rPr>
          <w:b w:val="false"/>
          <w:b w:val="false"/>
        </w:rPr>
      </w:pPr>
      <w:r>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ConsPlusNormal"/>
        <w:ind w:firstLine="540"/>
        <w:jc w:val="both"/>
        <w:rPr>
          <w:b w:val="false"/>
          <w:b w:val="false"/>
        </w:rPr>
      </w:pPr>
      <w:r>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pPr>
        <w:pStyle w:val="ConsPlusNormal"/>
        <w:ind w:firstLine="540"/>
        <w:jc w:val="both"/>
        <w:rPr>
          <w:b w:val="false"/>
          <w:b w:val="false"/>
        </w:rPr>
      </w:pPr>
      <w:r>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ConsPlusNormal"/>
        <w:ind w:firstLine="540"/>
        <w:jc w:val="both"/>
        <w:rPr>
          <w:b w:val="false"/>
          <w:b w:val="false"/>
        </w:rPr>
      </w:pPr>
      <w:r>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ConsPlusNormal"/>
        <w:ind w:firstLine="540"/>
        <w:jc w:val="both"/>
        <w:rPr>
          <w:b w:val="false"/>
          <w:b w:val="false"/>
        </w:rPr>
      </w:pPr>
      <w:r>
        <w:rPr/>
        <w:t>6. Итоги собрания граждан подлежат официальному опубликованию (обнародованию).</w:t>
      </w:r>
    </w:p>
    <w:p>
      <w:pPr>
        <w:pStyle w:val="ConsPlusNonformat"/>
        <w:jc w:val="start"/>
        <w:rPr>
          <w:b w:val="false"/>
          <w:b w:val="false"/>
        </w:rPr>
      </w:pPr>
      <w:r>
        <w:rPr>
          <w:b w:val="false"/>
        </w:rPr>
      </w:r>
    </w:p>
    <w:p>
      <w:pPr>
        <w:pStyle w:val="ConsPlusNormal"/>
        <w:ind w:firstLine="540"/>
        <w:jc w:val="both"/>
        <w:rPr>
          <w:b w:val="false"/>
          <w:b w:val="false"/>
        </w:rPr>
      </w:pPr>
      <w:r>
        <w:rPr/>
        <w:t>Статья 30. Конференция граждан (собрание делегатов)</w:t>
      </w:r>
    </w:p>
    <w:p>
      <w:pPr>
        <w:pStyle w:val="ConsPlusNonformat"/>
        <w:jc w:val="start"/>
        <w:rPr>
          <w:b w:val="false"/>
          <w:b w:val="false"/>
        </w:rPr>
      </w:pPr>
      <w:r>
        <w:rPr>
          <w:b w:val="false"/>
        </w:rPr>
      </w:r>
    </w:p>
    <w:p>
      <w:pPr>
        <w:pStyle w:val="ConsPlusNormal"/>
        <w:ind w:firstLine="540"/>
        <w:jc w:val="both"/>
        <w:rPr>
          <w:b w:val="false"/>
          <w:b w:val="false"/>
        </w:rPr>
      </w:pPr>
      <w:r>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ConsPlusNormal"/>
        <w:ind w:firstLine="540"/>
        <w:jc w:val="both"/>
        <w:rPr>
          <w:b w:val="false"/>
          <w:b w:val="false"/>
        </w:rPr>
      </w:pPr>
      <w:r>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pPr>
        <w:pStyle w:val="ConsPlusNormal"/>
        <w:ind w:firstLine="540"/>
        <w:jc w:val="both"/>
        <w:rPr>
          <w:b w:val="false"/>
          <w:b w:val="false"/>
        </w:rPr>
      </w:pPr>
      <w:r>
        <w:rPr/>
        <w:t>3. Итоги конференции граждан (собрания делегатов) подлежат официальному опубликованию (обнародованию).</w:t>
      </w:r>
    </w:p>
    <w:p>
      <w:pPr>
        <w:pStyle w:val="ConsPlusNonformat"/>
        <w:jc w:val="start"/>
        <w:rPr>
          <w:b w:val="false"/>
          <w:b w:val="false"/>
        </w:rPr>
      </w:pPr>
      <w:r>
        <w:rPr>
          <w:b w:val="false"/>
        </w:rPr>
      </w:r>
    </w:p>
    <w:p>
      <w:pPr>
        <w:pStyle w:val="ConsPlusNormal"/>
        <w:ind w:firstLine="540"/>
        <w:jc w:val="both"/>
        <w:rPr>
          <w:b w:val="false"/>
          <w:b w:val="false"/>
        </w:rPr>
      </w:pPr>
      <w:r>
        <w:rPr/>
        <w:t>Статья 31. Опрос граждан</w:t>
      </w:r>
    </w:p>
    <w:p>
      <w:pPr>
        <w:pStyle w:val="ConsPlusNonformat"/>
        <w:jc w:val="start"/>
        <w:rPr>
          <w:b w:val="false"/>
          <w:b w:val="false"/>
        </w:rPr>
      </w:pPr>
      <w:r>
        <w:rPr>
          <w:b w:val="false"/>
        </w:rPr>
      </w:r>
    </w:p>
    <w:p>
      <w:pPr>
        <w:pStyle w:val="ConsPlusNormal"/>
        <w:ind w:firstLine="540"/>
        <w:jc w:val="both"/>
        <w:rPr>
          <w:b w:val="false"/>
          <w:b w:val="false"/>
        </w:rPr>
      </w:pPr>
      <w:r>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ConsPlusNormal"/>
        <w:ind w:firstLine="540"/>
        <w:jc w:val="both"/>
        <w:rPr>
          <w:b w:val="false"/>
          <w:b w:val="false"/>
        </w:rPr>
      </w:pPr>
      <w:r>
        <w:rPr/>
        <w:t>Результаты опроса носят рекомендательный характер.</w:t>
      </w:r>
    </w:p>
    <w:p>
      <w:pPr>
        <w:pStyle w:val="ConsPlusNormal"/>
        <w:ind w:firstLine="540"/>
        <w:jc w:val="both"/>
        <w:rPr>
          <w:b w:val="false"/>
          <w:b w:val="false"/>
        </w:rPr>
      </w:pPr>
      <w:r>
        <w:rPr/>
        <w:t>2. В опросе граждан имеют право участвовать жители муниципального образования, обладающие избирательным правом.</w:t>
      </w:r>
    </w:p>
    <w:p>
      <w:pPr>
        <w:pStyle w:val="ConsPlusNormal"/>
        <w:ind w:firstLine="540"/>
        <w:jc w:val="both"/>
        <w:rPr>
          <w:b w:val="false"/>
          <w:b w:val="false"/>
        </w:rPr>
      </w:pPr>
      <w:r>
        <w:rPr/>
        <w:t>3. Опрос граждан проводится по инициативе:</w:t>
      </w:r>
    </w:p>
    <w:p>
      <w:pPr>
        <w:pStyle w:val="ConsPlusNormal"/>
        <w:ind w:firstLine="540"/>
        <w:jc w:val="both"/>
        <w:rPr>
          <w:b w:val="false"/>
          <w:b w:val="false"/>
        </w:rPr>
      </w:pPr>
      <w:r>
        <w:rPr/>
        <w:t>1) представительного органа муниципального образования или главы муниципального образования - по вопросам местного значения;</w:t>
      </w:r>
    </w:p>
    <w:p>
      <w:pPr>
        <w:pStyle w:val="ConsPlusNormal"/>
        <w:ind w:firstLine="540"/>
        <w:jc w:val="both"/>
        <w:rPr>
          <w:b w:val="false"/>
          <w:b w:val="false"/>
        </w:rPr>
      </w:pPr>
      <w:r>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pStyle w:val="ConsPlusNormal"/>
        <w:ind w:firstLine="540"/>
        <w:jc w:val="both"/>
        <w:rPr>
          <w:b w:val="false"/>
          <w:b w:val="false"/>
        </w:rPr>
      </w:pPr>
      <w:r>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ConsPlusNormal"/>
        <w:ind w:firstLine="540"/>
        <w:jc w:val="both"/>
        <w:rPr>
          <w:b w:val="false"/>
          <w:b w:val="false"/>
        </w:rPr>
      </w:pPr>
      <w:r>
        <w:rP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pPr>
        <w:pStyle w:val="ConsPlusNormal"/>
        <w:ind w:firstLine="540"/>
        <w:jc w:val="both"/>
        <w:rPr>
          <w:b w:val="false"/>
          <w:b w:val="false"/>
        </w:rPr>
      </w:pPr>
      <w:r>
        <w:rPr/>
        <w:t>1) дата и сроки проведения опроса;</w:t>
      </w:r>
    </w:p>
    <w:p>
      <w:pPr>
        <w:pStyle w:val="ConsPlusNormal"/>
        <w:ind w:firstLine="540"/>
        <w:jc w:val="both"/>
        <w:rPr>
          <w:b w:val="false"/>
          <w:b w:val="false"/>
        </w:rPr>
      </w:pPr>
      <w:r>
        <w:rPr/>
        <w:t>2) формулировка вопроса (вопросов), предлагаемого (предлагаемых) при проведении опроса;</w:t>
      </w:r>
    </w:p>
    <w:p>
      <w:pPr>
        <w:pStyle w:val="ConsPlusNormal"/>
        <w:ind w:firstLine="540"/>
        <w:jc w:val="both"/>
        <w:rPr>
          <w:b w:val="false"/>
          <w:b w:val="false"/>
        </w:rPr>
      </w:pPr>
      <w:r>
        <w:rPr/>
        <w:t>3) методика проведения опроса;</w:t>
      </w:r>
    </w:p>
    <w:p>
      <w:pPr>
        <w:pStyle w:val="ConsPlusNormal"/>
        <w:ind w:firstLine="540"/>
        <w:jc w:val="both"/>
        <w:rPr>
          <w:b w:val="false"/>
          <w:b w:val="false"/>
        </w:rPr>
      </w:pPr>
      <w:r>
        <w:rPr/>
        <w:t>4) форма опросного листа;</w:t>
      </w:r>
    </w:p>
    <w:p>
      <w:pPr>
        <w:pStyle w:val="ConsPlusNormal"/>
        <w:ind w:firstLine="540"/>
        <w:jc w:val="both"/>
        <w:rPr>
          <w:b w:val="false"/>
          <w:b w:val="false"/>
        </w:rPr>
      </w:pPr>
      <w:r>
        <w:rPr/>
        <w:t>5) минимальная численность жителей муниципального образования, участвующих в опросе.</w:t>
      </w:r>
    </w:p>
    <w:p>
      <w:pPr>
        <w:pStyle w:val="ConsPlusNormal"/>
        <w:ind w:firstLine="540"/>
        <w:jc w:val="both"/>
        <w:rPr>
          <w:b w:val="false"/>
          <w:b w:val="false"/>
        </w:rPr>
      </w:pPr>
      <w:r>
        <w:rPr/>
        <w:t>6. Жители муниципального образования должны быть проинформированы о проведении опроса граждан не менее чем за 10 дней до его проведения.</w:t>
      </w:r>
    </w:p>
    <w:p>
      <w:pPr>
        <w:pStyle w:val="ConsPlusNormal"/>
        <w:ind w:firstLine="540"/>
        <w:jc w:val="both"/>
        <w:rPr>
          <w:b w:val="false"/>
          <w:b w:val="false"/>
        </w:rPr>
      </w:pPr>
      <w:r>
        <w:rPr/>
        <w:t>7. Финансирование мероприятий, связанных с подготовкой и проведением опроса граждан, осуществляется:</w:t>
      </w:r>
    </w:p>
    <w:p>
      <w:pPr>
        <w:pStyle w:val="ConsPlusNormal"/>
        <w:ind w:firstLine="540"/>
        <w:jc w:val="both"/>
        <w:rPr>
          <w:b w:val="false"/>
          <w:b w:val="false"/>
        </w:rPr>
      </w:pPr>
      <w:r>
        <w:rPr/>
        <w:t>1) за счет средств местного бюджета - при проведении опроса по инициативе органов местного самоуправления;</w:t>
      </w:r>
    </w:p>
    <w:p>
      <w:pPr>
        <w:pStyle w:val="ConsPlusNormal"/>
        <w:ind w:firstLine="540"/>
        <w:jc w:val="both"/>
        <w:rPr>
          <w:b w:val="false"/>
          <w:b w:val="false"/>
        </w:rPr>
      </w:pPr>
      <w:r>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pPr>
        <w:pStyle w:val="ConsPlusNonformat"/>
        <w:jc w:val="start"/>
        <w:rPr>
          <w:b w:val="false"/>
          <w:b w:val="false"/>
        </w:rPr>
      </w:pPr>
      <w:r>
        <w:rPr>
          <w:b w:val="false"/>
        </w:rPr>
      </w:r>
    </w:p>
    <w:p>
      <w:pPr>
        <w:pStyle w:val="ConsPlusNormal"/>
        <w:ind w:firstLine="540"/>
        <w:jc w:val="both"/>
        <w:rPr>
          <w:b w:val="false"/>
          <w:b w:val="false"/>
        </w:rPr>
      </w:pPr>
      <w:r>
        <w:rPr/>
        <w:t>Статья 32. Обращения граждан в органы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1. Граждане имеют право на индивидуальные и коллективные обращения в органы местного самоуправления.</w:t>
      </w:r>
    </w:p>
    <w:p>
      <w:pPr>
        <w:pStyle w:val="ConsPlusNormal"/>
        <w:ind w:firstLine="540"/>
        <w:jc w:val="both"/>
        <w:rPr>
          <w:b w:val="false"/>
          <w:b w:val="false"/>
        </w:rPr>
      </w:pPr>
      <w:r>
        <w:rPr/>
        <w:t>2. Должностные лица местного самоуправления обязаны дать письменный ответ по существу обращений граждан в органы местного самоуправления в течение одного месяца.</w:t>
      </w:r>
    </w:p>
    <w:p>
      <w:pPr>
        <w:pStyle w:val="ConsPlusNormal"/>
        <w:ind w:firstLine="540"/>
        <w:jc w:val="both"/>
        <w:rPr>
          <w:b w:val="false"/>
          <w:b w:val="false"/>
        </w:rPr>
      </w:pPr>
      <w:r>
        <w:rPr/>
        <w:t>3. Порядок и сроки рассмотрения обращений граждан в органы местного самоуправления устанавливаются законами субъектов Российской Федерации и принимаемыми в соответствии с ними нормативными правовыми актами представительных органов муниципальных образований.</w:t>
      </w:r>
    </w:p>
    <w:p>
      <w:pPr>
        <w:pStyle w:val="ConsPlusNormal"/>
        <w:ind w:firstLine="540"/>
        <w:jc w:val="both"/>
        <w:rPr>
          <w:b w:val="false"/>
          <w:b w:val="false"/>
        </w:rPr>
      </w:pPr>
      <w:r>
        <w:rPr/>
        <w:t>4. За нарушение должностным лицом местного самоуправления порядка и срока письменного ответа на обращения граждан в органы местного самоуправления законом субъекта Российской Федерации устанавливается административная ответственность.</w:t>
      </w:r>
    </w:p>
    <w:p>
      <w:pPr>
        <w:pStyle w:val="ConsPlusNonformat"/>
        <w:jc w:val="start"/>
        <w:rPr>
          <w:b w:val="false"/>
          <w:b w:val="false"/>
        </w:rPr>
      </w:pPr>
      <w:r>
        <w:rPr>
          <w:b w:val="false"/>
        </w:rPr>
      </w:r>
    </w:p>
    <w:p>
      <w:pPr>
        <w:pStyle w:val="ConsPlusNormal"/>
        <w:ind w:firstLine="540"/>
        <w:jc w:val="both"/>
        <w:rPr>
          <w:b w:val="false"/>
          <w:b w:val="false"/>
        </w:rPr>
      </w:pPr>
      <w:r>
        <w:rPr/>
        <w:t>Статья 33. Другие формы непосредственного осуществления населением местного самоуправления и участия в его осуществлении</w:t>
      </w:r>
    </w:p>
    <w:p>
      <w:pPr>
        <w:pStyle w:val="ConsPlusNonformat"/>
        <w:jc w:val="start"/>
        <w:rPr>
          <w:b w:val="false"/>
          <w:b w:val="false"/>
        </w:rPr>
      </w:pPr>
      <w:r>
        <w:rPr>
          <w:b w:val="false"/>
        </w:rPr>
      </w:r>
    </w:p>
    <w:p>
      <w:pPr>
        <w:pStyle w:val="ConsPlusNormal"/>
        <w:ind w:firstLine="540"/>
        <w:jc w:val="both"/>
        <w:rPr>
          <w:b w:val="false"/>
          <w:b w:val="false"/>
        </w:rPr>
      </w:pPr>
      <w:r>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pPr>
        <w:pStyle w:val="ConsPlusNormal"/>
        <w:ind w:firstLine="540"/>
        <w:jc w:val="both"/>
        <w:rPr>
          <w:b w:val="false"/>
          <w:b w:val="false"/>
        </w:rPr>
      </w:pPr>
      <w:r>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ConsPlusNormal"/>
        <w:ind w:firstLine="540"/>
        <w:jc w:val="both"/>
        <w:rPr>
          <w:b w:val="false"/>
          <w:b w:val="false"/>
        </w:rPr>
      </w:pPr>
      <w:r>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pPr>
        <w:pStyle w:val="ConsPlusNonformat"/>
        <w:jc w:val="start"/>
        <w:rPr>
          <w:b w:val="false"/>
          <w:b w:val="false"/>
        </w:rPr>
      </w:pPr>
      <w:r>
        <w:rPr>
          <w:b w:val="false"/>
        </w:rPr>
      </w:r>
    </w:p>
    <w:p>
      <w:pPr>
        <w:pStyle w:val="ConsPlusTitle"/>
        <w:jc w:val="center"/>
        <w:rPr>
          <w:b w:val="false"/>
          <w:b w:val="false"/>
        </w:rPr>
      </w:pPr>
      <w:r>
        <w:rPr/>
        <w:t>Глава 6. ОРГАНЫ МЕСТНОГО САМОУПРАВЛЕНИЯ И ДОЛЖНОСТНЫЕ</w:t>
      </w:r>
    </w:p>
    <w:p>
      <w:pPr>
        <w:pStyle w:val="ConsPlusTitle"/>
        <w:jc w:val="center"/>
        <w:rPr>
          <w:b w:val="false"/>
          <w:b w:val="false"/>
        </w:rPr>
      </w:pPr>
      <w:r>
        <w:rPr/>
        <w:t>ЛИЦА МЕСТНОГО САМОУПРАВЛЕНИЯ</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статьи 34 в редакции Федерального закона от 21.07.2005 N 93-ФЗ распространяются на правоотношения, возникшие в связи с проведением выборов и референдумов, назначенных после дня вступления в силу указанного Федерального закона. Правоотношения, возникшие в связи с проведением выборов и референдумов, назначенных до дня вступления в силу Федерального закона от 21.07.2005 N 93-ФЗ, регулируются нормами соответствующих федеральных законов в редакции, действовавшей до дня вступления в силу указанного Федерального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34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34. Органы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pPr>
        <w:pStyle w:val="ConsPlusNormal"/>
        <w:ind w:firstLine="540"/>
        <w:jc w:val="both"/>
        <w:rPr>
          <w:b w:val="false"/>
          <w:b w:val="false"/>
        </w:rPr>
      </w:pPr>
      <w:r>
        <w:rPr/>
        <w:t>Уставом муниципального образования, имеющего статус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ConsPlusNormal"/>
        <w:jc w:val="both"/>
        <w:rPr>
          <w:b w:val="false"/>
          <w:b w:val="false"/>
        </w:rPr>
      </w:pPr>
      <w:r>
        <w:rPr/>
        <w:t>(абзац введен Федеральным законом от 21.07.2005 N 93-ФЗ)</w:t>
      </w:r>
    </w:p>
    <w:p>
      <w:pPr>
        <w:pStyle w:val="ConsPlusNormal"/>
        <w:ind w:firstLine="540"/>
        <w:jc w:val="both"/>
        <w:rPr>
          <w:b w:val="false"/>
          <w:b w:val="false"/>
        </w:rPr>
      </w:pPr>
      <w:r>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w:t>
      </w:r>
    </w:p>
    <w:p>
      <w:pPr>
        <w:pStyle w:val="ConsPlusNormal"/>
        <w:ind w:firstLine="540"/>
        <w:jc w:val="both"/>
        <w:rPr>
          <w:b w:val="false"/>
          <w:b w:val="false"/>
        </w:rPr>
      </w:pPr>
      <w:r>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pPr>
        <w:pStyle w:val="ConsPlusNormal"/>
        <w:ind w:firstLine="540"/>
        <w:jc w:val="both"/>
        <w:rPr>
          <w:b w:val="false"/>
          <w:b w:val="false"/>
        </w:rPr>
      </w:pPr>
      <w:r>
        <w:rPr/>
        <w:t>4. Органы местного самоуправления не входят в систему органов государственной власти.</w:t>
      </w:r>
    </w:p>
    <w:p>
      <w:pPr>
        <w:pStyle w:val="ConsPlusNormal"/>
        <w:ind w:firstLine="540"/>
        <w:jc w:val="both"/>
        <w:rPr>
          <w:b w:val="false"/>
          <w:b w:val="false"/>
        </w:rPr>
      </w:pPr>
      <w:r>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частями 5 и 11 статьи 37 настоящего Федерального закона.</w:t>
      </w:r>
    </w:p>
    <w:p>
      <w:pPr>
        <w:pStyle w:val="ConsPlusNormal"/>
        <w:ind w:firstLine="540"/>
        <w:jc w:val="both"/>
        <w:rPr>
          <w:b w:val="false"/>
          <w:b w:val="false"/>
        </w:rPr>
      </w:pPr>
      <w:r>
        <w:rPr/>
        <w:t>5. Структура органов местного самоуправления в случае образования на межселенных территориях вновь образованного муниципального образования или в случае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100 человек - на сходе граждан) или представительным органом муниципального образования и закрепляется в уставе муниципального образования.</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pPr>
        <w:pStyle w:val="ConsPlusNormal"/>
        <w:ind w:firstLine="540"/>
        <w:jc w:val="both"/>
        <w:rPr>
          <w:b w:val="false"/>
          <w:b w:val="false"/>
        </w:rPr>
      </w:pPr>
      <w:r>
        <w:rPr/>
        <w:t>1) структура (перечень) и наименования органов местного самоуправления;</w:t>
      </w:r>
    </w:p>
    <w:p>
      <w:pPr>
        <w:pStyle w:val="ConsPlusNormal"/>
        <w:ind w:firstLine="540"/>
        <w:jc w:val="both"/>
        <w:rPr>
          <w:b w:val="false"/>
          <w:b w:val="false"/>
        </w:rPr>
      </w:pPr>
      <w:r>
        <w:rPr/>
        <w:t>2) порядок избрания и полномочия главы муниципального образования - в соответствии с частью 2 статьи 36 настоящего Федерального закона.</w:t>
      </w:r>
    </w:p>
    <w:p>
      <w:pPr>
        <w:pStyle w:val="ConsPlusNormal"/>
        <w:ind w:firstLine="540"/>
        <w:jc w:val="both"/>
        <w:rPr>
          <w:b w:val="false"/>
          <w:b w:val="false"/>
        </w:rPr>
      </w:pPr>
      <w:r>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pPr>
        <w:pStyle w:val="ConsPlusNormal"/>
        <w:ind w:firstLine="540"/>
        <w:jc w:val="both"/>
        <w:rPr>
          <w:b w:val="false"/>
          <w:b w:val="false"/>
        </w:rPr>
      </w:pPr>
      <w:r>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w:t>
      </w:r>
    </w:p>
    <w:p>
      <w:pPr>
        <w:pStyle w:val="ConsPlusNormal"/>
        <w:ind w:firstLine="540"/>
        <w:jc w:val="both"/>
        <w:rPr>
          <w:b w:val="false"/>
          <w:b w:val="false"/>
        </w:rPr>
      </w:pPr>
      <w:r>
        <w:rPr/>
        <w:t>9. Финансирование расходов на содержание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статьи 35 в редакции Федерального закона от 21.07.2005 N 93-ФЗ распространяются на правоотношения, возникшие в связи с проведением выборов и референдумов, назначенных после дня вступления в силу указанного Федерального закона. Правоотношения, возникшие в связи с проведением выборов и референдумов, назначенных до дня вступления в силу Федерального закона от 21.07.2005 N 93-ФЗ, регулируются нормами соответствующих федеральных законов в редакции, действовавшей до дня вступления в силу указанного Федерального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35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ConsPlusNormal"/>
        <w:ind w:firstLine="540"/>
        <w:jc w:val="both"/>
        <w:rPr>
          <w:b w:val="false"/>
          <w:b w:val="false"/>
        </w:rPr>
      </w:pPr>
      <w:r>
        <w:rPr/>
        <w:t>О порядке применения статьи 35 см. часть вторую статьи 84 настоящего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35. Представительный орган муниципального образования</w:t>
      </w:r>
    </w:p>
    <w:p>
      <w:pPr>
        <w:pStyle w:val="ConsPlusNonformat"/>
        <w:jc w:val="start"/>
        <w:rPr>
          <w:b w:val="false"/>
          <w:b w:val="false"/>
        </w:rPr>
      </w:pPr>
      <w:r>
        <w:rPr>
          <w:b w:val="false"/>
        </w:rPr>
      </w:r>
    </w:p>
    <w:p>
      <w:pPr>
        <w:pStyle w:val="ConsPlusNormal"/>
        <w:ind w:firstLine="540"/>
        <w:jc w:val="both"/>
        <w:rPr>
          <w:b w:val="false"/>
          <w:b w:val="false"/>
        </w:rPr>
      </w:pPr>
      <w:r>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pPr>
        <w:pStyle w:val="ConsPlusNormal"/>
        <w:ind w:firstLine="540"/>
        <w:jc w:val="both"/>
        <w:rPr>
          <w:b w:val="false"/>
          <w:b w:val="false"/>
        </w:rPr>
      </w:pPr>
      <w:r>
        <w:rPr/>
        <w:t>2. Представительный орган поселения состоит из депутатов, избираемых на муниципальных выборах.</w:t>
      </w:r>
    </w:p>
    <w:p>
      <w:pPr>
        <w:pStyle w:val="ConsPlusNormal"/>
        <w:ind w:firstLine="540"/>
        <w:jc w:val="both"/>
        <w:rPr>
          <w:b w:val="false"/>
          <w:b w:val="false"/>
        </w:rPr>
      </w:pPr>
      <w:r>
        <w:rPr/>
        <w:t>3. Представительный орган поселения не формируется, если численность жителей поселения, обладающих избирательным правом, составляет менее 100 человек. В этом случае полномочия представительного органа осуществляются сходом граждан.</w:t>
      </w:r>
    </w:p>
    <w:p>
      <w:pPr>
        <w:pStyle w:val="ConsPlusNormal"/>
        <w:ind w:firstLine="540"/>
        <w:jc w:val="both"/>
        <w:rPr>
          <w:b w:val="false"/>
          <w:b w:val="false"/>
        </w:rPr>
      </w:pPr>
      <w:r>
        <w:rPr/>
        <w:t>4. Представительный орган муниципального района:</w:t>
      </w:r>
    </w:p>
    <w:p>
      <w:pPr>
        <w:pStyle w:val="ConsPlusNormal"/>
        <w:ind w:firstLine="540"/>
        <w:jc w:val="both"/>
        <w:rPr>
          <w:b w:val="false"/>
          <w:b w:val="false"/>
        </w:rPr>
      </w:pPr>
      <w:r>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определяемой в порядке, установленном настоящей статьей;</w:t>
      </w:r>
    </w:p>
    <w:p>
      <w:pPr>
        <w:pStyle w:val="ConsPlusNormal"/>
        <w:ind w:firstLine="540"/>
        <w:jc w:val="both"/>
        <w:rPr>
          <w:b w:val="false"/>
          <w:b w:val="false"/>
        </w:rPr>
      </w:pPr>
      <w:r>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pPr>
        <w:pStyle w:val="ConsPlusNormal"/>
        <w:ind w:firstLine="540"/>
        <w:jc w:val="both"/>
        <w:rPr>
          <w:b w:val="false"/>
          <w:b w:val="false"/>
        </w:rPr>
      </w:pPr>
      <w:r>
        <w:rPr/>
        <w:t>5. Представительный орган муниципального района формируется в соответствии с пунктом 2 части 4 настоящей статьи, если иное не установлено в порядке, предусмотренном абзацем вторым настоящей части.</w:t>
      </w:r>
    </w:p>
    <w:p>
      <w:pPr>
        <w:pStyle w:val="ConsPlusNormal"/>
        <w:ind w:firstLine="540"/>
        <w:jc w:val="both"/>
        <w:rPr>
          <w:b w:val="false"/>
          <w:b w:val="false"/>
        </w:rPr>
      </w:pPr>
      <w:r>
        <w:rPr/>
        <w:t>Представительный орган муниципального района формируется в соответствии с пунктом 1 части 4 настоящей статьи, если такое решение в течение одного года со дня выдвижения соответствующей инициативы поддержано представительными органами не менее чем двух третей поселений, входящих в состав муниципального района. Инициатива о формировании представительного органа муниципального района в порядке, установленном пунктом 1 части 4 настоящей статьи, оформляется решением представительного органа, расположенного в границах муниципального района поселения. В решении указывается предлагаемая норма представительства депутатов представительных органов поселений в представительном органе муниципального района, а также день начала работы сформированного в соответствии с указанным порядком представительного органа муниципального района. День начала работы данного органа не может быть ранее дня истечения срока полномочий представительного органа муниципального района, сформированного в соответствии с пунктом 2 части 4 настоящей статьи.</w:t>
      </w:r>
    </w:p>
    <w:p>
      <w:pPr>
        <w:pStyle w:val="ConsPlusNormal"/>
        <w:ind w:firstLine="540"/>
        <w:jc w:val="both"/>
        <w:rPr>
          <w:b w:val="false"/>
          <w:b w:val="false"/>
        </w:rPr>
      </w:pPr>
      <w:r>
        <w:rPr/>
        <w:t>Установленный в соответствии с настоящей частью порядок формирования представительного органа муниципального района закрепляется в уставе муниципального района в течение одного месяца со дня начала работы соответствующего представительного органа муниципального района.</w:t>
      </w:r>
    </w:p>
    <w:p>
      <w:pPr>
        <w:pStyle w:val="ConsPlusNormal"/>
        <w:ind w:firstLine="540"/>
        <w:jc w:val="both"/>
        <w:rPr>
          <w:b w:val="false"/>
          <w:b w:val="false"/>
        </w:rPr>
      </w:pPr>
      <w:r>
        <w:rPr/>
        <w:t>Установленный пунктом 2 части 4 настоящей статьи порядок формирования представительного органа муниципального района может быть изменен в порядке, установленном абзацем вторым настоящей части, не ранее чем через два года со дня начала работы сформированного в соответствии с пунктом 2 части 4 настоящей статьи представительного органа муниципального района.</w:t>
      </w:r>
    </w:p>
    <w:p>
      <w:pPr>
        <w:pStyle w:val="ConsPlusNormal"/>
        <w:ind w:firstLine="540"/>
        <w:jc w:val="both"/>
        <w:rPr>
          <w:b w:val="false"/>
          <w:b w:val="false"/>
        </w:rPr>
      </w:pPr>
      <w:r>
        <w:rPr/>
        <w:t>6. Численность депутатов представительного органа поселения, в том числе городского округа, определяется уставом муниципального образования и не может быть менее:</w:t>
      </w:r>
    </w:p>
    <w:p>
      <w:pPr>
        <w:pStyle w:val="ConsPlusNormal"/>
        <w:ind w:firstLine="540"/>
        <w:jc w:val="both"/>
        <w:rPr>
          <w:b w:val="false"/>
          <w:b w:val="false"/>
        </w:rPr>
      </w:pPr>
      <w:r>
        <w:rPr/>
        <w:t>7 человек - при численности населения менее 1000 человек;</w:t>
      </w:r>
    </w:p>
    <w:p>
      <w:pPr>
        <w:pStyle w:val="ConsPlusNormal"/>
        <w:ind w:firstLine="540"/>
        <w:jc w:val="both"/>
        <w:rPr>
          <w:b w:val="false"/>
          <w:b w:val="false"/>
        </w:rPr>
      </w:pPr>
      <w:r>
        <w:rPr/>
        <w:t>10 человек - при численности населения от 1000 до 10 000 человек;</w:t>
      </w:r>
    </w:p>
    <w:p>
      <w:pPr>
        <w:pStyle w:val="ConsPlusNormal"/>
        <w:ind w:firstLine="540"/>
        <w:jc w:val="both"/>
        <w:rPr>
          <w:b w:val="false"/>
          <w:b w:val="false"/>
        </w:rPr>
      </w:pPr>
      <w:r>
        <w:rPr/>
        <w:t>15 человек - при численности населения от 10 000 до 30 000 человек;</w:t>
      </w:r>
    </w:p>
    <w:p>
      <w:pPr>
        <w:pStyle w:val="ConsPlusNormal"/>
        <w:ind w:firstLine="540"/>
        <w:jc w:val="both"/>
        <w:rPr>
          <w:b w:val="false"/>
          <w:b w:val="false"/>
        </w:rPr>
      </w:pPr>
      <w:r>
        <w:rPr/>
        <w:t>20 человек - при численности населения от 30 000 до 100 000 человек;</w:t>
      </w:r>
    </w:p>
    <w:p>
      <w:pPr>
        <w:pStyle w:val="ConsPlusNormal"/>
        <w:ind w:firstLine="540"/>
        <w:jc w:val="both"/>
        <w:rPr>
          <w:b w:val="false"/>
          <w:b w:val="false"/>
        </w:rPr>
      </w:pPr>
      <w:r>
        <w:rPr/>
        <w:t>25 человек - при численности населения от 100 000 до 500 000 человек;</w:t>
      </w:r>
    </w:p>
    <w:p>
      <w:pPr>
        <w:pStyle w:val="ConsPlusNormal"/>
        <w:ind w:firstLine="540"/>
        <w:jc w:val="both"/>
        <w:rPr>
          <w:b w:val="false"/>
          <w:b w:val="false"/>
        </w:rPr>
      </w:pPr>
      <w:r>
        <w:rPr/>
        <w:t>35 человек - при численности населения свыше 500 000 человек.</w:t>
      </w:r>
    </w:p>
    <w:p>
      <w:pPr>
        <w:pStyle w:val="ConsPlusNormal"/>
        <w:ind w:firstLine="540"/>
        <w:jc w:val="both"/>
        <w:rPr>
          <w:b w:val="false"/>
          <w:b w:val="false"/>
        </w:rPr>
      </w:pPr>
      <w:r>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pPr>
        <w:pStyle w:val="ConsPlusNormal"/>
        <w:ind w:firstLine="540"/>
        <w:jc w:val="both"/>
        <w:rPr>
          <w:b w:val="false"/>
          <w:b w:val="false"/>
        </w:rPr>
      </w:pPr>
      <w:r>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pPr>
        <w:pStyle w:val="ConsPlusNormal"/>
        <w:ind w:firstLine="540"/>
        <w:jc w:val="both"/>
        <w:rPr>
          <w:b w:val="false"/>
          <w:b w:val="false"/>
        </w:rPr>
      </w:pPr>
      <w:r>
        <w:rPr/>
        <w:t>9. Представительный орган муниципального образования обладает правами юридического лица.</w:t>
      </w:r>
    </w:p>
    <w:p>
      <w:pPr>
        <w:pStyle w:val="ConsPlusNormal"/>
        <w:ind w:firstLine="540"/>
        <w:jc w:val="both"/>
        <w:rPr>
          <w:b w:val="false"/>
          <w:b w:val="false"/>
        </w:rPr>
      </w:pPr>
      <w:r>
        <w:rPr/>
        <w:t>10. В исключительной компетенции представительного органа муниципального образования находятся:</w:t>
      </w:r>
    </w:p>
    <w:p>
      <w:pPr>
        <w:pStyle w:val="ConsPlusNormal"/>
        <w:ind w:firstLine="540"/>
        <w:jc w:val="both"/>
        <w:rPr>
          <w:b w:val="false"/>
          <w:b w:val="false"/>
        </w:rPr>
      </w:pPr>
      <w:r>
        <w:rPr/>
        <w:t>1) принятие устава муниципального образования и внесение в него изменений и дополнений;</w:t>
      </w:r>
    </w:p>
    <w:p>
      <w:pPr>
        <w:pStyle w:val="ConsPlusNormal"/>
        <w:ind w:firstLine="540"/>
        <w:jc w:val="both"/>
        <w:rPr>
          <w:b w:val="false"/>
          <w:b w:val="false"/>
        </w:rPr>
      </w:pPr>
      <w:r>
        <w:rPr/>
        <w:t>2) утверждение местного бюджета и отчета о его исполнении;</w:t>
      </w:r>
    </w:p>
    <w:p>
      <w:pPr>
        <w:pStyle w:val="ConsPlusNormal"/>
        <w:ind w:firstLine="540"/>
        <w:jc w:val="both"/>
        <w:rPr>
          <w:b w:val="false"/>
          <w:b w:val="false"/>
        </w:rPr>
      </w:pPr>
      <w:r>
        <w:rPr/>
        <w:t>3) установление, изменение и отмена местных налогов и сборов в соответствии с законодательством Российской Федерации о налогах и сборах;</w:t>
      </w:r>
    </w:p>
    <w:p>
      <w:pPr>
        <w:pStyle w:val="ConsPlusNormal"/>
        <w:ind w:firstLine="540"/>
        <w:jc w:val="both"/>
        <w:rPr>
          <w:b w:val="false"/>
          <w:b w:val="false"/>
        </w:rPr>
      </w:pPr>
      <w:r>
        <w:rPr/>
        <w:t>4) принятие планов и программ развития муниципального образования, утверждение отчетов об их исполнении;</w:t>
      </w:r>
    </w:p>
    <w:p>
      <w:pPr>
        <w:pStyle w:val="ConsPlusNormal"/>
        <w:ind w:firstLine="540"/>
        <w:jc w:val="both"/>
        <w:rPr>
          <w:b w:val="false"/>
          <w:b w:val="false"/>
        </w:rPr>
      </w:pPr>
      <w:r>
        <w:rPr/>
        <w:t>5) определение порядка управления и распоряжения имуществом, находящимся в муниципальной собственности;</w:t>
      </w:r>
    </w:p>
    <w:p>
      <w:pPr>
        <w:pStyle w:val="ConsPlusNormal"/>
        <w:ind w:firstLine="540"/>
        <w:jc w:val="both"/>
        <w:rPr>
          <w:b w:val="false"/>
          <w:b w:val="false"/>
        </w:rPr>
      </w:pPr>
      <w:r>
        <w:rPr/>
        <w:t>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pPr>
        <w:pStyle w:val="ConsPlusNormal"/>
        <w:ind w:firstLine="540"/>
        <w:jc w:val="both"/>
        <w:rPr>
          <w:b w:val="false"/>
          <w:b w:val="false"/>
        </w:rPr>
      </w:pPr>
      <w:r>
        <w:rPr/>
        <w:t>7) определение порядка участия муниципального образования в организациях межмуниципального сотрудничества;</w:t>
      </w:r>
    </w:p>
    <w:p>
      <w:pPr>
        <w:pStyle w:val="ConsPlusNormal"/>
        <w:ind w:firstLine="540"/>
        <w:jc w:val="both"/>
        <w:rPr>
          <w:b w:val="false"/>
          <w:b w:val="false"/>
        </w:rPr>
      </w:pPr>
      <w:r>
        <w:rPr/>
        <w:t>8) определение порядка материально-технического и организационного обеспечения деятельности органов местного самоуправления;</w:t>
      </w:r>
    </w:p>
    <w:p>
      <w:pPr>
        <w:pStyle w:val="ConsPlusNormal"/>
        <w:ind w:firstLine="540"/>
        <w:jc w:val="both"/>
        <w:rPr>
          <w:b w:val="false"/>
          <w:b w:val="false"/>
        </w:rPr>
      </w:pPr>
      <w:r>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pPr>
        <w:pStyle w:val="ConsPlusNormal"/>
        <w:ind w:firstLine="540"/>
        <w:jc w:val="both"/>
        <w:rPr>
          <w:b w:val="false"/>
          <w:b w:val="false"/>
        </w:rPr>
      </w:pPr>
      <w:r>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pPr>
        <w:pStyle w:val="ConsPlusNormal"/>
        <w:ind w:firstLine="540"/>
        <w:jc w:val="both"/>
        <w:rPr>
          <w:b w:val="false"/>
          <w:b w:val="false"/>
        </w:rPr>
      </w:pPr>
      <w:r>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pPr>
        <w:pStyle w:val="ConsPlusNormal"/>
        <w:ind w:firstLine="540"/>
        <w:jc w:val="both"/>
        <w:rPr>
          <w:b w:val="false"/>
          <w:b w:val="false"/>
        </w:rPr>
      </w:pPr>
      <w:r>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Глава муниципального образования, являющийся главой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pPr>
        <w:pStyle w:val="ConsPlusNormal"/>
        <w:ind w:firstLine="540"/>
        <w:jc w:val="both"/>
        <w:rPr>
          <w:b w:val="false"/>
          <w:b w:val="false"/>
        </w:rPr>
      </w:pPr>
      <w:r>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является главой местной администрации, - председатель представительного органа муниципального образования, избираемый этим органом из своего состава.</w:t>
      </w:r>
    </w:p>
    <w:p>
      <w:pPr>
        <w:pStyle w:val="ConsPlusNormal"/>
        <w:ind w:firstLine="540"/>
        <w:jc w:val="both"/>
        <w:rPr>
          <w:b w:val="false"/>
          <w:b w:val="false"/>
        </w:rPr>
      </w:pPr>
      <w:r>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pPr>
        <w:pStyle w:val="ConsPlusNormal"/>
        <w:ind w:firstLine="540"/>
        <w:jc w:val="both"/>
        <w:rPr>
          <w:b w:val="false"/>
          <w:b w:val="false"/>
        </w:rPr>
      </w:pPr>
      <w:r>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pPr>
        <w:pStyle w:val="ConsPlusNormal"/>
        <w:ind w:firstLine="540"/>
        <w:jc w:val="both"/>
        <w:rPr>
          <w:b w:val="false"/>
          <w:b w:val="false"/>
        </w:rPr>
      </w:pPr>
      <w:r>
        <w:rPr/>
        <w:t>16. Полномочия представительного органа муниципального образования независимо от порядка его формирования могут быть прекращены досрочно в случае его роспуска в 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могут быть также прекращены:</w:t>
      </w:r>
    </w:p>
    <w:p>
      <w:pPr>
        <w:pStyle w:val="ConsPlusNormal"/>
        <w:ind w:firstLine="540"/>
        <w:jc w:val="both"/>
        <w:rPr>
          <w:b w:val="false"/>
          <w:b w:val="false"/>
        </w:rPr>
      </w:pPr>
      <w:r>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pPr>
        <w:pStyle w:val="ConsPlusNormal"/>
        <w:ind w:firstLine="540"/>
        <w:jc w:val="both"/>
        <w:rPr>
          <w:b w:val="false"/>
          <w:b w:val="false"/>
        </w:rPr>
      </w:pPr>
      <w:r>
        <w:rPr/>
        <w:t>2) в случае вступления в силу решения соответственно верховного суда республики, края, области,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pPr>
        <w:pStyle w:val="ConsPlusNormal"/>
        <w:ind w:firstLine="540"/>
        <w:jc w:val="both"/>
        <w:rPr>
          <w:b w:val="false"/>
          <w:b w:val="false"/>
        </w:rPr>
      </w:pPr>
      <w:r>
        <w:rPr/>
        <w:t>3) в случае преобразования муниципального образования.</w:t>
      </w:r>
    </w:p>
    <w:p>
      <w:pPr>
        <w:pStyle w:val="ConsPlusNormal"/>
        <w:ind w:firstLine="540"/>
        <w:jc w:val="both"/>
        <w:rPr>
          <w:b w:val="false"/>
          <w:b w:val="false"/>
        </w:rPr>
      </w:pPr>
      <w:r>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pPr>
        <w:pStyle w:val="ConsPlusNormal"/>
        <w:ind w:firstLine="540"/>
        <w:jc w:val="both"/>
        <w:rPr>
          <w:b w:val="false"/>
          <w:b w:val="false"/>
        </w:rPr>
      </w:pPr>
      <w:r>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pPr>
        <w:pStyle w:val="ConsPlusNormal"/>
        <w:jc w:val="both"/>
        <w:rPr>
          <w:b w:val="false"/>
          <w:b w:val="false"/>
        </w:rPr>
      </w:pPr>
      <w:r>
        <w:rPr/>
        <w:t>(часть восемнадцатая в ред. Федерального закона от 21.07.2005 N 93-ФЗ)</w:t>
      </w:r>
    </w:p>
    <w:p>
      <w:pPr>
        <w:pStyle w:val="ConsPlusNormal"/>
        <w:ind w:firstLine="540"/>
        <w:jc w:val="both"/>
        <w:rPr>
          <w:b w:val="false"/>
          <w:b w:val="false"/>
        </w:rPr>
      </w:pPr>
      <w:r>
        <w:rPr/>
        <w:t>19. В случае досрочного прекращения полномочий представительного органа муниципального района, сформированного в соответствии с пунктом 1 части 4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статьи 36 в редакции Федерального закона от 21.07.2005 N 93-ФЗ распространяются на правоотношения, возникшие в связи с проведением выборов и референдумов, назначенных после дня вступления в силу указанного Федерального закона. Правоотношения, возникшие в связи с проведением выборов и референдумов, назначенных до дня вступления в силу Федерального закона от 21.07.2005 N 93-ФЗ, регулируются нормами соответствующих федеральных законов в редакции, действовавшей до дня вступления в силу указанного Федерального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36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ConsPlusNormal"/>
        <w:ind w:firstLine="540"/>
        <w:jc w:val="both"/>
        <w:rPr>
          <w:b w:val="false"/>
          <w:b w:val="false"/>
        </w:rPr>
      </w:pPr>
      <w:r>
        <w:rPr/>
        <w:t>О порядке применения статьи 36 см. часть вторую статьи 84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36. Глава муниципального образования</w:t>
      </w:r>
    </w:p>
    <w:p>
      <w:pPr>
        <w:pStyle w:val="ConsPlusNonformat"/>
        <w:jc w:val="start"/>
        <w:rPr>
          <w:b w:val="false"/>
          <w:b w:val="false"/>
        </w:rPr>
      </w:pPr>
      <w:r>
        <w:rPr>
          <w:b w:val="false"/>
        </w:rPr>
      </w:r>
    </w:p>
    <w:p>
      <w:pPr>
        <w:pStyle w:val="ConsPlusNormal"/>
        <w:ind w:firstLine="540"/>
        <w:jc w:val="both"/>
        <w:rPr>
          <w:b w:val="false"/>
          <w:b w:val="false"/>
        </w:rPr>
      </w:pPr>
      <w:r>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pPr>
        <w:pStyle w:val="ConsPlusNormal"/>
        <w:ind w:firstLine="540"/>
        <w:jc w:val="both"/>
        <w:rPr>
          <w:b w:val="false"/>
          <w:b w:val="false"/>
        </w:rPr>
      </w:pPr>
      <w:r>
        <w:rPr/>
        <w:t>2. Глава муниципального образования в соответствии с уставом муниципального образования:</w:t>
      </w:r>
    </w:p>
    <w:p>
      <w:pPr>
        <w:pStyle w:val="ConsPlusNormal"/>
        <w:ind w:firstLine="540"/>
        <w:jc w:val="both"/>
        <w:rPr>
          <w:b w:val="false"/>
          <w:b w:val="false"/>
        </w:rPr>
      </w:pPr>
      <w:r>
        <w:rPr/>
        <w:t>1) избирается на муниципальных выборах либо представительным органом муниципального образования из своего состава;</w:t>
      </w:r>
    </w:p>
    <w:p>
      <w:pPr>
        <w:pStyle w:val="ConsPlusNormal"/>
        <w:ind w:firstLine="540"/>
        <w:jc w:val="both"/>
        <w:rPr>
          <w:b w:val="false"/>
          <w:b w:val="false"/>
        </w:rPr>
      </w:pPr>
      <w:r>
        <w:rPr/>
        <w:t>2)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 либо возглавляет местную администрацию;</w:t>
      </w:r>
    </w:p>
    <w:p>
      <w:pPr>
        <w:pStyle w:val="ConsPlusNormal"/>
        <w:jc w:val="both"/>
        <w:rPr>
          <w:b w:val="false"/>
          <w:b w:val="false"/>
        </w:rPr>
      </w:pPr>
      <w:r>
        <w:rPr/>
        <w:t>(п. 2 в ред. Федерального закона от 21.07.2005 N 93-ФЗ)</w:t>
      </w:r>
    </w:p>
    <w:p>
      <w:pPr>
        <w:pStyle w:val="ConsPlusNormal"/>
        <w:ind w:firstLine="540"/>
        <w:jc w:val="both"/>
        <w:rPr>
          <w:b w:val="false"/>
          <w:b w:val="false"/>
        </w:rPr>
      </w:pPr>
      <w:r>
        <w:rPr/>
        <w:t>3) в случае избрания представительным органом муниципального образования исполняет полномочия его председателя;</w:t>
      </w:r>
    </w:p>
    <w:p>
      <w:pPr>
        <w:pStyle w:val="ConsPlusNormal"/>
        <w:jc w:val="both"/>
        <w:rPr>
          <w:b w:val="false"/>
          <w:b w:val="false"/>
        </w:rPr>
      </w:pPr>
      <w:r>
        <w:rPr/>
        <w:t>(п. 3 в ред. Федерального закона от 21.07.2005 N 93-ФЗ)</w:t>
      </w:r>
    </w:p>
    <w:p>
      <w:pPr>
        <w:pStyle w:val="ConsPlusNormal"/>
        <w:ind w:firstLine="540"/>
        <w:jc w:val="both"/>
        <w:rPr>
          <w:b w:val="false"/>
          <w:b w:val="false"/>
        </w:rPr>
      </w:pPr>
      <w:r>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pPr>
        <w:pStyle w:val="ConsPlusNormal"/>
        <w:jc w:val="both"/>
        <w:rPr>
          <w:b w:val="false"/>
          <w:b w:val="false"/>
        </w:rPr>
      </w:pPr>
      <w:r>
        <w:rPr/>
        <w:t>(п. 4 в ред. Федерального закона от 21.07.2005 N 93-ФЗ)</w:t>
      </w:r>
    </w:p>
    <w:p>
      <w:pPr>
        <w:pStyle w:val="ConsPlusNormal"/>
        <w:ind w:firstLine="540"/>
        <w:jc w:val="both"/>
        <w:rPr>
          <w:b w:val="false"/>
          <w:b w:val="false"/>
        </w:rPr>
      </w:pPr>
      <w:r>
        <w:rPr/>
        <w:t>5) в случае формирования представительного органа муниципального района в соответствии с пунктом 1 части 4 статьи 35 настоящего Федерального закона исполняет полномочия его председателя.</w:t>
      </w:r>
    </w:p>
    <w:p>
      <w:pPr>
        <w:pStyle w:val="ConsPlusNormal"/>
        <w:jc w:val="both"/>
        <w:rPr>
          <w:b w:val="false"/>
          <w:b w:val="false"/>
        </w:rPr>
      </w:pPr>
      <w:r>
        <w:rPr/>
        <w:t>(п. 5 в ред. Федерального закона от 21.07.2005 N 93-ФЗ)</w:t>
      </w:r>
    </w:p>
    <w:p>
      <w:pPr>
        <w:pStyle w:val="ConsPlusNormal"/>
        <w:ind w:firstLine="540"/>
        <w:jc w:val="both"/>
        <w:rPr>
          <w:b w:val="false"/>
          <w:b w:val="false"/>
        </w:rPr>
      </w:pPr>
      <w:r>
        <w:rPr/>
        <w:t>3. Установленные пунктами 2 - 4 части 2 настоящей статьи ограничения не распространяются на органы местного самоуправления муниципального образования, имеющего статус сельского поселения, в котором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pPr>
        <w:pStyle w:val="ConsPlusNormal"/>
        <w:jc w:val="both"/>
        <w:rPr>
          <w:b w:val="false"/>
          <w:b w:val="false"/>
        </w:rPr>
      </w:pPr>
      <w:r>
        <w:rPr/>
        <w:t>(часть третья в ред. Федерального закона от 21.07.2005 N 93-ФЗ)</w:t>
      </w:r>
    </w:p>
    <w:p>
      <w:pPr>
        <w:pStyle w:val="ConsPlusNormal"/>
        <w:ind w:firstLine="540"/>
        <w:jc w:val="both"/>
        <w:rPr>
          <w:b w:val="false"/>
          <w:b w:val="false"/>
        </w:rPr>
      </w:pPr>
      <w:r>
        <w:rPr/>
        <w:t>4. Глава муниципального образования в пределах полномочий, установленных частью 2 настоящей статьи:</w:t>
      </w:r>
    </w:p>
    <w:p>
      <w:pPr>
        <w:pStyle w:val="ConsPlusNormal"/>
        <w:ind w:firstLine="540"/>
        <w:jc w:val="both"/>
        <w:rPr>
          <w:b w:val="false"/>
          <w:b w:val="false"/>
        </w:rPr>
      </w:pPr>
      <w:r>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ConsPlusNormal"/>
        <w:ind w:firstLine="540"/>
        <w:jc w:val="both"/>
        <w:rPr>
          <w:b w:val="false"/>
          <w:b w:val="false"/>
        </w:rPr>
      </w:pPr>
      <w:r>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pPr>
        <w:pStyle w:val="ConsPlusNormal"/>
        <w:ind w:firstLine="540"/>
        <w:jc w:val="both"/>
        <w:rPr>
          <w:b w:val="false"/>
          <w:b w:val="false"/>
        </w:rPr>
      </w:pPr>
      <w:r>
        <w:rPr/>
        <w:t>3) издает в пределах своих полномочий правовые акты;</w:t>
      </w:r>
    </w:p>
    <w:p>
      <w:pPr>
        <w:pStyle w:val="ConsPlusNormal"/>
        <w:ind w:firstLine="540"/>
        <w:jc w:val="both"/>
        <w:rPr>
          <w:b w:val="false"/>
          <w:b w:val="false"/>
        </w:rPr>
      </w:pPr>
      <w:r>
        <w:rPr/>
        <w:t>4) вправе требовать созыва внеочередного заседания представительного органа муниципального образования.</w:t>
      </w:r>
    </w:p>
    <w:p>
      <w:pPr>
        <w:pStyle w:val="ConsPlusNormal"/>
        <w:ind w:firstLine="540"/>
        <w:jc w:val="both"/>
        <w:rPr>
          <w:b w:val="false"/>
          <w:b w:val="false"/>
        </w:rPr>
      </w:pPr>
      <w:r>
        <w:rPr/>
        <w:t>5. Глава муниципального образования подконтролен и подотчетен населению и представительному органу муниципального образования.</w:t>
      </w:r>
    </w:p>
    <w:p>
      <w:pPr>
        <w:pStyle w:val="ConsPlusNormal"/>
        <w:ind w:firstLine="540"/>
        <w:jc w:val="both"/>
        <w:rPr>
          <w:b w:val="false"/>
          <w:b w:val="false"/>
        </w:rPr>
      </w:pPr>
      <w:r>
        <w:rPr/>
        <w:t>6. Полномочия главы муниципального образования прекращаются досрочно в случае:</w:t>
      </w:r>
    </w:p>
    <w:p>
      <w:pPr>
        <w:pStyle w:val="ConsPlusNormal"/>
        <w:ind w:firstLine="540"/>
        <w:jc w:val="both"/>
        <w:rPr>
          <w:b w:val="false"/>
          <w:b w:val="false"/>
        </w:rPr>
      </w:pPr>
      <w:r>
        <w:rPr/>
        <w:t>1) смерти;</w:t>
      </w:r>
    </w:p>
    <w:p>
      <w:pPr>
        <w:pStyle w:val="ConsPlusNormal"/>
        <w:ind w:firstLine="540"/>
        <w:jc w:val="both"/>
        <w:rPr>
          <w:b w:val="false"/>
          <w:b w:val="false"/>
        </w:rPr>
      </w:pPr>
      <w:r>
        <w:rPr/>
        <w:t>2) отставки по собственному желанию;</w:t>
      </w:r>
    </w:p>
    <w:p>
      <w:pPr>
        <w:pStyle w:val="ConsPlusNormal"/>
        <w:ind w:firstLine="540"/>
        <w:jc w:val="both"/>
        <w:rPr>
          <w:b w:val="false"/>
          <w:b w:val="false"/>
        </w:rPr>
      </w:pPr>
      <w:r>
        <w:rPr/>
        <w:t>3) отрешения от должности в соответствии со статьей 74 настоящего Федерального закона;</w:t>
      </w:r>
    </w:p>
    <w:p>
      <w:pPr>
        <w:pStyle w:val="ConsPlusNormal"/>
        <w:ind w:firstLine="540"/>
        <w:jc w:val="both"/>
        <w:rPr>
          <w:b w:val="false"/>
          <w:b w:val="false"/>
        </w:rPr>
      </w:pPr>
      <w:r>
        <w:rPr/>
        <w:t>4) признания судом недееспособным или ограниченно дееспособным;</w:t>
      </w:r>
    </w:p>
    <w:p>
      <w:pPr>
        <w:pStyle w:val="ConsPlusNormal"/>
        <w:ind w:firstLine="540"/>
        <w:jc w:val="both"/>
        <w:rPr>
          <w:b w:val="false"/>
          <w:b w:val="false"/>
        </w:rPr>
      </w:pPr>
      <w:r>
        <w:rPr/>
        <w:t>5) признания судом безвестно отсутствующим или объявления умершим;</w:t>
      </w:r>
    </w:p>
    <w:p>
      <w:pPr>
        <w:pStyle w:val="ConsPlusNormal"/>
        <w:ind w:firstLine="540"/>
        <w:jc w:val="both"/>
        <w:rPr>
          <w:b w:val="false"/>
          <w:b w:val="false"/>
        </w:rPr>
      </w:pPr>
      <w:r>
        <w:rPr/>
        <w:t>6) вступления в отношении его в законную силу обвинительного приговора суда;</w:t>
      </w:r>
    </w:p>
    <w:p>
      <w:pPr>
        <w:pStyle w:val="ConsPlusNormal"/>
        <w:ind w:firstLine="540"/>
        <w:jc w:val="both"/>
        <w:rPr>
          <w:b w:val="false"/>
          <w:b w:val="false"/>
        </w:rPr>
      </w:pPr>
      <w:r>
        <w:rPr/>
        <w:t>7) выезда за пределы Российской Федерации на постоянное место жительства;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пункта 8 части 6 статьи 36 в редакции Федерального закона от 25.07.2006 N 128-ФЗ не распространяются на депутатов представительных органов муниципальных образований и выборных должностных лиц местного самоуправления, избранных до дня вступления в силу указанного Федерального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pPr>
        <w:pStyle w:val="ConsPlusNormal"/>
        <w:jc w:val="both"/>
        <w:rPr>
          <w:b w:val="false"/>
          <w:b w:val="false"/>
        </w:rPr>
      </w:pPr>
      <w:r>
        <w:rPr/>
        <w:t>(в ред. Федерального закона от 25.07.2006 N 128-ФЗ)</w:t>
      </w:r>
    </w:p>
    <w:p>
      <w:pPr>
        <w:pStyle w:val="ConsPlusNormal"/>
        <w:ind w:firstLine="540"/>
        <w:jc w:val="both"/>
        <w:rPr>
          <w:b w:val="false"/>
          <w:b w:val="false"/>
        </w:rPr>
      </w:pPr>
      <w:r>
        <w:rPr/>
        <w:t>9) отзыва избирателями;</w:t>
      </w:r>
    </w:p>
    <w:p>
      <w:pPr>
        <w:pStyle w:val="ConsPlusNormal"/>
        <w:ind w:firstLine="540"/>
        <w:jc w:val="both"/>
        <w:rPr>
          <w:b w:val="false"/>
          <w:b w:val="false"/>
        </w:rPr>
      </w:pPr>
      <w:r>
        <w:rPr/>
        <w:t>10)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ConsPlusNormal"/>
        <w:ind w:firstLine="540"/>
        <w:jc w:val="both"/>
        <w:rPr>
          <w:b w:val="false"/>
          <w:b w:val="false"/>
        </w:rPr>
      </w:pPr>
      <w:r>
        <w:rPr/>
        <w:t>11) досрочного прекращения полномочий представительного органа муниципального образования, если глава муниципального образования был избран из состава данного органа.</w:t>
      </w:r>
    </w:p>
    <w:p>
      <w:pPr>
        <w:pStyle w:val="ConsPlusNormal"/>
        <w:ind w:firstLine="540"/>
        <w:jc w:val="both"/>
        <w:rPr>
          <w:b w:val="false"/>
          <w:b w:val="false"/>
        </w:rPr>
      </w:pPr>
      <w:r>
        <w:rPr/>
        <w:t>7. В случае досрочного прекращения полномочий главы муниципального образования его полномочия временно исполняет должностное лицо местного самоуправления, определяемое в соответствии с уставом муниципального образования.</w:t>
      </w:r>
    </w:p>
    <w:p>
      <w:pPr>
        <w:pStyle w:val="ConsPlusNormal"/>
        <w:jc w:val="both"/>
        <w:rPr>
          <w:b w:val="false"/>
          <w:b w:val="false"/>
        </w:rPr>
      </w:pPr>
      <w:r>
        <w:rPr/>
        <w:t>(часть седьмая введена Федеральным законом от 21.07.2005 N 93-ФЗ)</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37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ConsPlusNormal"/>
        <w:ind w:firstLine="540"/>
        <w:jc w:val="both"/>
        <w:rPr>
          <w:b w:val="false"/>
          <w:b w:val="false"/>
        </w:rPr>
      </w:pPr>
      <w:r>
        <w:rPr/>
        <w:t>О порядке применения статьи 37 см. часть вторую статьи 84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37. Местная администрация</w:t>
      </w:r>
    </w:p>
    <w:p>
      <w:pPr>
        <w:pStyle w:val="ConsPlusNonformat"/>
        <w:jc w:val="start"/>
        <w:rPr>
          <w:b w:val="false"/>
          <w:b w:val="false"/>
        </w:rPr>
      </w:pPr>
      <w:r>
        <w:rPr>
          <w:b w:val="false"/>
        </w:rPr>
      </w:r>
    </w:p>
    <w:p>
      <w:pPr>
        <w:pStyle w:val="ConsPlusNormal"/>
        <w:ind w:firstLine="540"/>
        <w:jc w:val="both"/>
        <w:rPr>
          <w:b w:val="false"/>
          <w:b w:val="false"/>
        </w:rPr>
      </w:pPr>
      <w:r>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ConsPlusNormal"/>
        <w:ind w:firstLine="540"/>
        <w:jc w:val="both"/>
        <w:rPr>
          <w:b w:val="false"/>
          <w:b w:val="false"/>
        </w:rPr>
      </w:pPr>
      <w:r>
        <w:rPr/>
        <w:t>Местной администрацией руководит глава местной администрации на принципах единоначалия.</w:t>
      </w:r>
    </w:p>
    <w:p>
      <w:pPr>
        <w:pStyle w:val="ConsPlusNormal"/>
        <w:ind w:firstLine="540"/>
        <w:jc w:val="both"/>
        <w:rPr>
          <w:b w:val="false"/>
          <w:b w:val="false"/>
        </w:rPr>
      </w:pPr>
      <w:r>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pPr>
        <w:pStyle w:val="ConsPlusNormal"/>
        <w:ind w:firstLine="540"/>
        <w:jc w:val="both"/>
        <w:rPr>
          <w:b w:val="false"/>
          <w:b w:val="false"/>
        </w:rPr>
      </w:pPr>
      <w:r>
        <w:rPr/>
        <w:t>3. Условия контракта для главы местной администрации поселения утверждаются представительным органом поселения, а для главы местной администрации муниципального района (городского округа) - представительным органом муниципального района (городского округа) в части, касающейся осуществления полномочий по решению вопросов местного значения, и законом субъекта Российской Федерации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ConsPlusNormal"/>
        <w:ind w:firstLine="540"/>
        <w:jc w:val="both"/>
        <w:rPr>
          <w:b w:val="false"/>
          <w:b w:val="false"/>
        </w:rPr>
      </w:pPr>
      <w:r>
        <w:rPr/>
        <w:t>4.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уставом муниципального района (городского округа)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ConsPlusNormal"/>
        <w:ind w:firstLine="540"/>
        <w:jc w:val="both"/>
        <w:rPr>
          <w:b w:val="false"/>
          <w:b w:val="false"/>
        </w:rPr>
      </w:pPr>
      <w:r>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ConsPlusNormal"/>
        <w:ind w:firstLine="540"/>
        <w:jc w:val="both"/>
        <w:rPr>
          <w:b w:val="false"/>
          <w:b w:val="false"/>
        </w:rPr>
      </w:pPr>
      <w:r>
        <w:rPr/>
        <w:t>Общее число членов конкурсной комиссии в муниципальном образовании устанавливается представительным органом муниципального образования.</w:t>
      </w:r>
    </w:p>
    <w:p>
      <w:pPr>
        <w:pStyle w:val="ConsPlusNormal"/>
        <w:ind w:firstLine="540"/>
        <w:jc w:val="both"/>
        <w:rPr>
          <w:b w:val="false"/>
          <w:b w:val="false"/>
        </w:rPr>
      </w:pPr>
      <w:r>
        <w:rPr/>
        <w:t>Члены конкурсной комиссии поселения назначаются представительным органом поселения. При формировании конкурсной комиссии в муниципальном районе (городском округе) две трети ее членов назначаются представительным органом муниципального района (городского округа), а одна треть -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pPr>
        <w:pStyle w:val="ConsPlusNormal"/>
        <w:ind w:firstLine="540"/>
        <w:jc w:val="both"/>
        <w:rPr>
          <w:b w:val="false"/>
          <w:b w:val="false"/>
        </w:rPr>
      </w:pPr>
      <w:r>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pPr>
        <w:pStyle w:val="ConsPlusNormal"/>
        <w:ind w:firstLine="540"/>
        <w:jc w:val="both"/>
        <w:rPr>
          <w:b w:val="false"/>
          <w:b w:val="false"/>
        </w:rPr>
      </w:pPr>
      <w:r>
        <w:rPr/>
        <w:t>Контракт с главой местной администрации заключается главой муниципального образования.</w:t>
      </w:r>
    </w:p>
    <w:p>
      <w:pPr>
        <w:pStyle w:val="ConsPlusNormal"/>
        <w:ind w:firstLine="540"/>
        <w:jc w:val="both"/>
        <w:rPr>
          <w:b w:val="false"/>
          <w:b w:val="false"/>
        </w:rPr>
      </w:pPr>
      <w:r>
        <w:rPr/>
        <w:t>7. Местная администрация обладает правами юридического лица.</w:t>
      </w:r>
    </w:p>
    <w:p>
      <w:pPr>
        <w:pStyle w:val="ConsPlusNormal"/>
        <w:ind w:firstLine="540"/>
        <w:jc w:val="both"/>
        <w:rPr>
          <w:b w:val="false"/>
          <w:b w:val="false"/>
        </w:rPr>
      </w:pPr>
      <w:r>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pPr>
        <w:pStyle w:val="ConsPlusNormal"/>
        <w:ind w:firstLine="540"/>
        <w:jc w:val="both"/>
        <w:rPr>
          <w:b w:val="false"/>
          <w:b w:val="false"/>
        </w:rPr>
      </w:pPr>
      <w:r>
        <w:rPr/>
        <w:t>9. Глава местной администрации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pPr>
        <w:pStyle w:val="ConsPlusNormal"/>
        <w:ind w:firstLine="540"/>
        <w:jc w:val="both"/>
        <w:rPr>
          <w:b w:val="false"/>
          <w:b w:val="false"/>
        </w:rPr>
      </w:pPr>
      <w:r>
        <w:rPr/>
        <w:t>10. Полномочия главы местной администрации, осуществляемые на основе контракта, прекращаются досрочно в случае:</w:t>
      </w:r>
    </w:p>
    <w:p>
      <w:pPr>
        <w:pStyle w:val="ConsPlusNormal"/>
        <w:ind w:firstLine="540"/>
        <w:jc w:val="both"/>
        <w:rPr>
          <w:b w:val="false"/>
          <w:b w:val="false"/>
        </w:rPr>
      </w:pPr>
      <w:r>
        <w:rPr/>
        <w:t>1) смерти;</w:t>
      </w:r>
    </w:p>
    <w:p>
      <w:pPr>
        <w:pStyle w:val="ConsPlusNormal"/>
        <w:ind w:firstLine="540"/>
        <w:jc w:val="both"/>
        <w:rPr>
          <w:b w:val="false"/>
          <w:b w:val="false"/>
        </w:rPr>
      </w:pPr>
      <w:r>
        <w:rPr/>
        <w:t>2) отставки по собственному желанию;</w:t>
      </w:r>
    </w:p>
    <w:p>
      <w:pPr>
        <w:pStyle w:val="ConsPlusNormal"/>
        <w:ind w:firstLine="540"/>
        <w:jc w:val="both"/>
        <w:rPr>
          <w:b w:val="false"/>
          <w:b w:val="false"/>
        </w:rPr>
      </w:pPr>
      <w:r>
        <w:rPr/>
        <w:t>3) расторжения контракта в соответствии с частью 11 настоящей статьи;</w:t>
      </w:r>
    </w:p>
    <w:p>
      <w:pPr>
        <w:pStyle w:val="ConsPlusNormal"/>
        <w:ind w:firstLine="540"/>
        <w:jc w:val="both"/>
        <w:rPr>
          <w:b w:val="false"/>
          <w:b w:val="false"/>
        </w:rPr>
      </w:pPr>
      <w:r>
        <w:rPr/>
        <w:t>4) отрешения от должности в соответствии со статьей 74 настоящего Федерального закона;</w:t>
      </w:r>
    </w:p>
    <w:p>
      <w:pPr>
        <w:pStyle w:val="ConsPlusNormal"/>
        <w:ind w:firstLine="540"/>
        <w:jc w:val="both"/>
        <w:rPr>
          <w:b w:val="false"/>
          <w:b w:val="false"/>
        </w:rPr>
      </w:pPr>
      <w:r>
        <w:rPr/>
        <w:t>5) признания судом недееспособным или ограниченно дееспособным;</w:t>
      </w:r>
    </w:p>
    <w:p>
      <w:pPr>
        <w:pStyle w:val="ConsPlusNormal"/>
        <w:ind w:firstLine="540"/>
        <w:jc w:val="both"/>
        <w:rPr>
          <w:b w:val="false"/>
          <w:b w:val="false"/>
        </w:rPr>
      </w:pPr>
      <w:r>
        <w:rPr/>
        <w:t>6) признания судом безвестно отсутствующим или объявления умершим;</w:t>
      </w:r>
    </w:p>
    <w:p>
      <w:pPr>
        <w:pStyle w:val="ConsPlusNormal"/>
        <w:ind w:firstLine="540"/>
        <w:jc w:val="both"/>
        <w:rPr>
          <w:b w:val="false"/>
          <w:b w:val="false"/>
        </w:rPr>
      </w:pPr>
      <w:r>
        <w:rPr/>
        <w:t>7) вступления в отношении его в законную силу обвинительного приговора суда;</w:t>
      </w:r>
    </w:p>
    <w:p>
      <w:pPr>
        <w:pStyle w:val="ConsPlusNormal"/>
        <w:ind w:firstLine="540"/>
        <w:jc w:val="both"/>
        <w:rPr>
          <w:b w:val="false"/>
          <w:b w:val="false"/>
        </w:rPr>
      </w:pPr>
      <w:r>
        <w:rPr/>
        <w:t>8) выезда за пределы Российской Федерации на постоянное место жительства;</w:t>
      </w:r>
    </w:p>
    <w:p>
      <w:pPr>
        <w:pStyle w:val="ConsPlusNormal"/>
        <w:ind w:firstLine="540"/>
        <w:jc w:val="both"/>
        <w:rPr>
          <w:b w:val="false"/>
          <w:b w:val="false"/>
        </w:rPr>
      </w:pPr>
      <w:r>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pPr>
        <w:pStyle w:val="ConsPlusNormal"/>
        <w:ind w:firstLine="540"/>
        <w:jc w:val="both"/>
        <w:rPr>
          <w:b w:val="false"/>
          <w:b w:val="false"/>
        </w:rPr>
      </w:pPr>
      <w:r>
        <w:rPr/>
        <w:t>10) призыва на военную службу или направления на заменяющую ее альтернативную гражданскую службу.</w:t>
      </w:r>
    </w:p>
    <w:p>
      <w:pPr>
        <w:pStyle w:val="ConsPlusNormal"/>
        <w:jc w:val="both"/>
        <w:rPr>
          <w:b w:val="false"/>
          <w:b w:val="false"/>
        </w:rPr>
      </w:pPr>
      <w:r>
        <w:rPr/>
        <w:t>(п. 10 введен Федеральным законом от 19.06.2004 N 53-ФЗ)</w:t>
      </w:r>
    </w:p>
    <w:p>
      <w:pPr>
        <w:pStyle w:val="ConsPlusNormal"/>
        <w:ind w:firstLine="540"/>
        <w:jc w:val="both"/>
        <w:rPr>
          <w:b w:val="false"/>
          <w:b w:val="false"/>
        </w:rPr>
      </w:pPr>
      <w:r>
        <w:rPr/>
        <w:t>11. Контракт с главой местной администрации может быть расторгнут по соглашению сторон или в судебном порядке на основании заявления:</w:t>
      </w:r>
    </w:p>
    <w:p>
      <w:pPr>
        <w:pStyle w:val="ConsPlusNormal"/>
        <w:ind w:firstLine="540"/>
        <w:jc w:val="both"/>
        <w:rPr>
          <w:b w:val="false"/>
          <w:b w:val="false"/>
        </w:rPr>
      </w:pPr>
      <w:r>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w:t>
      </w:r>
    </w:p>
    <w:p>
      <w:pPr>
        <w:pStyle w:val="ConsPlusNormal"/>
        <w:ind w:firstLine="540"/>
        <w:jc w:val="both"/>
        <w:rPr>
          <w:b w:val="false"/>
          <w:b w:val="false"/>
        </w:rPr>
      </w:pPr>
      <w:r>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pPr>
        <w:pStyle w:val="ConsPlusNormal"/>
        <w:ind w:firstLine="540"/>
        <w:jc w:val="both"/>
        <w:rPr>
          <w:b w:val="false"/>
          <w:b w:val="false"/>
        </w:rPr>
      </w:pPr>
      <w:r>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pPr>
        <w:pStyle w:val="ConsPlusNonformat"/>
        <w:jc w:val="start"/>
        <w:rPr>
          <w:b w:val="false"/>
          <w:b w:val="false"/>
        </w:rPr>
      </w:pPr>
      <w:r>
        <w:rPr>
          <w:b w:val="false"/>
        </w:rPr>
      </w:r>
    </w:p>
    <w:p>
      <w:pPr>
        <w:pStyle w:val="ConsPlusNormal"/>
        <w:ind w:firstLine="540"/>
        <w:jc w:val="both"/>
        <w:rPr>
          <w:b w:val="false"/>
          <w:b w:val="false"/>
        </w:rPr>
      </w:pPr>
      <w:r>
        <w:rPr/>
        <w:t>Статья 38. Контрольный орган муниципального образования</w:t>
      </w:r>
    </w:p>
    <w:p>
      <w:pPr>
        <w:pStyle w:val="ConsPlusNonformat"/>
        <w:jc w:val="start"/>
        <w:rPr>
          <w:b w:val="false"/>
          <w:b w:val="false"/>
        </w:rPr>
      </w:pPr>
      <w:r>
        <w:rPr>
          <w:b w:val="false"/>
        </w:rPr>
      </w:r>
    </w:p>
    <w:p>
      <w:pPr>
        <w:pStyle w:val="ConsPlusNormal"/>
        <w:ind w:firstLine="540"/>
        <w:jc w:val="both"/>
        <w:rPr>
          <w:b w:val="false"/>
          <w:b w:val="false"/>
        </w:rPr>
      </w:pPr>
      <w:r>
        <w:rPr/>
        <w:t>1. Контрольный орган муниципального образования (контрольно-счетная палата, ревизионная комиссия и другие) образуется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pPr>
        <w:pStyle w:val="ConsPlusNormal"/>
        <w:ind w:firstLine="540"/>
        <w:jc w:val="both"/>
        <w:rPr>
          <w:b w:val="false"/>
          <w:b w:val="false"/>
        </w:rPr>
      </w:pPr>
      <w:r>
        <w:rPr/>
        <w:t>2. Контрольный орган муниципального образования формируется на муниципальных выборах или представительным органом муниципального образования в соответствии с уставом муниципального образования.</w:t>
      </w:r>
    </w:p>
    <w:p>
      <w:pPr>
        <w:pStyle w:val="ConsPlusNormal"/>
        <w:ind w:firstLine="540"/>
        <w:jc w:val="both"/>
        <w:rPr>
          <w:b w:val="false"/>
          <w:b w:val="false"/>
        </w:rPr>
      </w:pPr>
      <w:r>
        <w:rPr/>
        <w:t>3. Результаты проверок, осуществляемых контрольным органом муниципального образования, подлежат опубликованию (обнародованию).</w:t>
      </w:r>
    </w:p>
    <w:p>
      <w:pPr>
        <w:pStyle w:val="ConsPlusNormal"/>
        <w:ind w:firstLine="540"/>
        <w:jc w:val="both"/>
        <w:rPr>
          <w:b w:val="false"/>
          <w:b w:val="false"/>
        </w:rPr>
      </w:pPr>
      <w:r>
        <w:rPr/>
        <w:t>4. Органы местного самоуправления и должностные лица местного самоуправления обязаны представлять в контрольный орган муниципального образования по его требованию необходимую информацию и документы по вопросам, относящимся к их компетенции.</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статьи 39 в редакции Федерального закона от 21.07.2005 N 93-ФЗ распространяются на правоотношения, возникшие в связи с проведением выборов и референдумов, назначенных после дня вступления в силу указанного Федерального закона. Правоотношения, возникшие в связи с проведением выборов и референдумов, назначенных до дня вступления в силу Федерального закона от 21.07.2005 N 93-ФЗ, регулируются нормами соответствующих федеральных законов в редакции, действовавшей до дня вступления в силу указанного Федерального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39. Избирательная комиссия муниципального образования</w:t>
      </w:r>
    </w:p>
    <w:p>
      <w:pPr>
        <w:pStyle w:val="ConsPlusNonformat"/>
        <w:jc w:val="start"/>
        <w:rPr>
          <w:b w:val="false"/>
          <w:b w:val="false"/>
        </w:rPr>
      </w:pPr>
      <w:r>
        <w:rPr>
          <w:b w:val="false"/>
        </w:rPr>
      </w:r>
    </w:p>
    <w:p>
      <w:pPr>
        <w:pStyle w:val="ConsPlusNormal"/>
        <w:ind w:firstLine="540"/>
        <w:jc w:val="both"/>
        <w:rPr>
          <w:b w:val="false"/>
          <w:b w:val="false"/>
        </w:rPr>
      </w:pPr>
      <w:r>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ConsPlusNormal"/>
        <w:jc w:val="both"/>
        <w:rPr>
          <w:b w:val="false"/>
          <w:b w:val="false"/>
        </w:rPr>
      </w:pPr>
      <w:r>
        <w:rPr/>
        <w:t>(в ред. Федерального закона от 21.07.2005 N 93-ФЗ)</w:t>
      </w:r>
    </w:p>
    <w:p>
      <w:pPr>
        <w:pStyle w:val="ConsPlusNormal"/>
        <w:ind w:firstLine="540"/>
        <w:jc w:val="both"/>
        <w:rPr>
          <w:b w:val="false"/>
          <w:b w:val="false"/>
        </w:rPr>
      </w:pPr>
      <w:r>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pPr>
        <w:pStyle w:val="ConsPlusNormal"/>
        <w:jc w:val="both"/>
        <w:rPr>
          <w:b w:val="false"/>
          <w:b w:val="false"/>
        </w:rPr>
      </w:pPr>
      <w:r>
        <w:rPr/>
        <w:t>(часть вторая введена Федеральным законом от 21.07.2005 N 93-ФЗ)</w:t>
      </w:r>
    </w:p>
    <w:p>
      <w:pPr>
        <w:pStyle w:val="ConsPlusNormal"/>
        <w:ind w:firstLine="540"/>
        <w:jc w:val="both"/>
        <w:rPr>
          <w:b w:val="false"/>
          <w:b w:val="false"/>
        </w:rPr>
      </w:pPr>
      <w:r>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pPr>
        <w:pStyle w:val="ConsPlusNormal"/>
        <w:jc w:val="both"/>
        <w:rPr>
          <w:b w:val="false"/>
          <w:b w:val="false"/>
        </w:rPr>
      </w:pPr>
      <w:r>
        <w:rPr/>
        <w:t>(часть третья введена Федеральным законом от 21.07.2005 N 93-ФЗ)</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статьи 40 в редакции Федерального закона от 21.07.2005 N 93-ФЗ распространяются на правоотношения, возникшие в связи с проведением выборов и референдумов, назначенных после дня вступления в силу указанного Федерального закона. Правоотношения, возникшие в связи с проведением выборов и референдумов, назначенных до дня вступления в силу Федерального закона от 21.07.2005 N 93-ФЗ, регулируются нормами соответствующих федеральных законов в редакции, действовавшей до дня вступления в силу указанного Федерального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40. Статус депутата, члена выборного органа местного самоуправления, выборного должностного лица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pPr>
        <w:pStyle w:val="ConsPlusNormal"/>
        <w:ind w:firstLine="540"/>
        <w:jc w:val="both"/>
        <w:rPr>
          <w:b w:val="false"/>
          <w:b w:val="false"/>
        </w:rPr>
      </w:pPr>
      <w:r>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и не может быть менее двух и более пяти лет.</w:t>
      </w:r>
    </w:p>
    <w:p>
      <w:pPr>
        <w:pStyle w:val="ConsPlusNormal"/>
        <w:ind w:firstLine="540"/>
        <w:jc w:val="both"/>
        <w:rPr>
          <w:b w:val="false"/>
          <w:b w:val="false"/>
        </w:rPr>
      </w:pPr>
      <w:r>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pPr>
        <w:pStyle w:val="ConsPlusNormal"/>
        <w:ind w:firstLine="540"/>
        <w:jc w:val="both"/>
        <w:rPr>
          <w:b w:val="false"/>
          <w:b w:val="false"/>
        </w:rPr>
      </w:pPr>
      <w:r>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pPr>
        <w:pStyle w:val="ConsPlusNormal"/>
        <w:ind w:firstLine="540"/>
        <w:jc w:val="both"/>
        <w:rPr>
          <w:b w:val="false"/>
          <w:b w:val="false"/>
        </w:rPr>
      </w:pPr>
      <w:r>
        <w:rPr/>
        <w:t>4. Решение об изменении срока полномочий, а также решение об изменении перечня полномочий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pPr>
        <w:pStyle w:val="ConsPlusNormal"/>
        <w:ind w:firstLine="540"/>
        <w:jc w:val="both"/>
        <w:rPr>
          <w:b w:val="false"/>
          <w:b w:val="false"/>
        </w:rPr>
      </w:pPr>
      <w:r>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pPr>
        <w:pStyle w:val="ConsPlusNormal"/>
        <w:ind w:firstLine="540"/>
        <w:jc w:val="both"/>
        <w:rPr>
          <w:b w:val="false"/>
          <w:b w:val="false"/>
        </w:rPr>
      </w:pPr>
      <w:r>
        <w:rPr/>
        <w:t>Депутаты представительного органа муниципального образования осуществляют свои полномочия, как правило, на непостоянной основе.</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абзаца третьего части 5 статьи 40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(часть 7 статьи 84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Положение абзаца первого части 6 статьи 40,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(часть 7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второго предложения абзаца первого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p>
      <w:pPr>
        <w:pStyle w:val="ConsPlusNormal"/>
        <w:jc w:val="both"/>
        <w:rPr>
          <w:b w:val="false"/>
          <w:b w:val="false"/>
        </w:rPr>
      </w:pPr>
      <w:r>
        <w:rPr/>
        <w:t>(в ред. Федеральных законов от 21.07.2005 N 93-ФЗ, от 15.02.2006 N 24-ФЗ)</w:t>
      </w:r>
    </w:p>
    <w:p>
      <w:pPr>
        <w:pStyle w:val="ConsPlusNormal"/>
        <w:ind w:firstLine="540"/>
        <w:jc w:val="both"/>
        <w:rPr>
          <w:b w:val="false"/>
          <w:b w:val="false"/>
        </w:rPr>
      </w:pPr>
      <w:r>
        <w:rPr/>
        <w:t>Абзацы второй - третий утратили силу. - Федеральный закон от 15.02.2006 N 24-ФЗ.</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(часть 7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pPr>
        <w:pStyle w:val="ConsPlusNormal"/>
        <w:jc w:val="both"/>
        <w:rPr>
          <w:b w:val="false"/>
          <w:b w:val="false"/>
        </w:rPr>
      </w:pPr>
      <w:r>
        <w:rPr/>
        <w:t>(в ред. Федерального закона от 15.02.2006 N 24-ФЗ)</w:t>
      </w:r>
    </w:p>
    <w:p>
      <w:pPr>
        <w:pStyle w:val="ConsPlusNormal"/>
        <w:ind w:firstLine="540"/>
        <w:jc w:val="both"/>
        <w:rPr>
          <w:b w:val="false"/>
          <w:b w:val="false"/>
        </w:rPr>
      </w:pPr>
      <w:r>
        <w:rPr/>
        <w:t>7. Осуществляющие свои полномочия на постоянной основе депутаты, члены выборного органа местного самоуправления, выборные должностные лица местного самоуправления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pPr>
        <w:pStyle w:val="ConsPlusNormal"/>
        <w:ind w:firstLine="540"/>
        <w:jc w:val="both"/>
        <w:rPr>
          <w:b w:val="false"/>
          <w:b w:val="false"/>
        </w:rPr>
      </w:pPr>
      <w:r>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ConsPlusNormal"/>
        <w:ind w:firstLine="540"/>
        <w:jc w:val="both"/>
        <w:rPr>
          <w:b w:val="false"/>
          <w:b w:val="false"/>
        </w:rPr>
      </w:pPr>
      <w:r>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pPr>
        <w:pStyle w:val="ConsPlusNormal"/>
        <w:ind w:firstLine="540"/>
        <w:jc w:val="both"/>
        <w:rPr>
          <w:b w:val="false"/>
          <w:b w:val="false"/>
        </w:rPr>
      </w:pPr>
      <w:r>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pPr>
        <w:pStyle w:val="ConsPlusNormal"/>
        <w:ind w:firstLine="540"/>
        <w:jc w:val="both"/>
        <w:rPr>
          <w:b w:val="false"/>
          <w:b w:val="false"/>
        </w:rPr>
      </w:pPr>
      <w:r>
        <w:rPr/>
        <w:t>1) смерти;</w:t>
      </w:r>
    </w:p>
    <w:p>
      <w:pPr>
        <w:pStyle w:val="ConsPlusNormal"/>
        <w:ind w:firstLine="540"/>
        <w:jc w:val="both"/>
        <w:rPr>
          <w:b w:val="false"/>
          <w:b w:val="false"/>
        </w:rPr>
      </w:pPr>
      <w:r>
        <w:rPr/>
        <w:t>2) отставки по собственному желанию;</w:t>
      </w:r>
    </w:p>
    <w:p>
      <w:pPr>
        <w:pStyle w:val="ConsPlusNormal"/>
        <w:ind w:firstLine="540"/>
        <w:jc w:val="both"/>
        <w:rPr>
          <w:b w:val="false"/>
          <w:b w:val="false"/>
        </w:rPr>
      </w:pPr>
      <w:r>
        <w:rPr/>
        <w:t>3) признания судом недееспособным или ограниченно дееспособным;</w:t>
      </w:r>
    </w:p>
    <w:p>
      <w:pPr>
        <w:pStyle w:val="ConsPlusNormal"/>
        <w:ind w:firstLine="540"/>
        <w:jc w:val="both"/>
        <w:rPr>
          <w:b w:val="false"/>
          <w:b w:val="false"/>
        </w:rPr>
      </w:pPr>
      <w:r>
        <w:rPr/>
        <w:t>4) признания судом безвестно отсутствующим или объявления умершим;</w:t>
      </w:r>
    </w:p>
    <w:p>
      <w:pPr>
        <w:pStyle w:val="ConsPlusNormal"/>
        <w:ind w:firstLine="540"/>
        <w:jc w:val="both"/>
        <w:rPr>
          <w:b w:val="false"/>
          <w:b w:val="false"/>
        </w:rPr>
      </w:pPr>
      <w:r>
        <w:rPr/>
        <w:t>5) вступления в отношении его в законную силу обвинительного приговора суда;</w:t>
      </w:r>
    </w:p>
    <w:p>
      <w:pPr>
        <w:pStyle w:val="ConsPlusNormal"/>
        <w:ind w:firstLine="540"/>
        <w:jc w:val="both"/>
        <w:rPr>
          <w:b w:val="false"/>
          <w:b w:val="false"/>
        </w:rPr>
      </w:pPr>
      <w:r>
        <w:rPr/>
        <w:t>6) выезда за пределы Российской Федерации на постоянное место жительства;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пункта 7 части 10 статьи 40 в редакции Федерального закона от 25.07.2006 N 128-ФЗ не распространяются на депутатов представительных органов муниципальных образований и выборных должностных лиц местного самоуправления, избранных до дня вступления в силу указанного Федерального закона.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pPr>
        <w:pStyle w:val="ConsPlusNormal"/>
        <w:jc w:val="both"/>
        <w:rPr>
          <w:b w:val="false"/>
          <w:b w:val="false"/>
        </w:rPr>
      </w:pPr>
      <w:r>
        <w:rPr/>
        <w:t>(в ред. Федерального закона от 25.07.2006 N 128-ФЗ)</w:t>
      </w:r>
    </w:p>
    <w:p>
      <w:pPr>
        <w:pStyle w:val="ConsPlusNormal"/>
        <w:ind w:firstLine="540"/>
        <w:jc w:val="both"/>
        <w:rPr>
          <w:b w:val="false"/>
          <w:b w:val="false"/>
        </w:rPr>
      </w:pPr>
      <w:r>
        <w:rPr/>
        <w:t>8) отзыва избирателями;</w:t>
      </w:r>
    </w:p>
    <w:p>
      <w:pPr>
        <w:pStyle w:val="ConsPlusNormal"/>
        <w:ind w:firstLine="540"/>
        <w:jc w:val="both"/>
        <w:rPr>
          <w:b w:val="false"/>
          <w:b w:val="false"/>
        </w:rPr>
      </w:pPr>
      <w:r>
        <w:rPr/>
        <w:t>9) досрочного прекращения полномочий соответствующего органа местного самоуправления;</w:t>
      </w:r>
    </w:p>
    <w:p>
      <w:pPr>
        <w:pStyle w:val="ConsPlusNormal"/>
        <w:ind w:firstLine="540"/>
        <w:jc w:val="both"/>
        <w:rPr>
          <w:b w:val="false"/>
          <w:b w:val="false"/>
        </w:rPr>
      </w:pPr>
      <w:r>
        <w:rPr/>
        <w:t>9.1) призыва на военную службу или направления на заменяющую ее альтернативную гражданскую службу;</w:t>
      </w:r>
    </w:p>
    <w:p>
      <w:pPr>
        <w:pStyle w:val="ConsPlusNormal"/>
        <w:jc w:val="both"/>
        <w:rPr>
          <w:b w:val="false"/>
          <w:b w:val="false"/>
        </w:rPr>
      </w:pPr>
      <w:r>
        <w:rPr/>
        <w:t>(п. 9.1 введен Федеральным законом от 19.06.2004 N 53-ФЗ)</w:t>
      </w:r>
    </w:p>
    <w:p>
      <w:pPr>
        <w:pStyle w:val="ConsPlusNormal"/>
        <w:ind w:firstLine="540"/>
        <w:jc w:val="both"/>
        <w:rPr>
          <w:b w:val="false"/>
          <w:b w:val="false"/>
        </w:rPr>
      </w:pPr>
      <w:r>
        <w:rPr/>
        <w:t>10) в иных случаях, установленных настоящим Федеральным законом.</w:t>
      </w:r>
    </w:p>
    <w:p>
      <w:pPr>
        <w:pStyle w:val="ConsPlusNonformat"/>
        <w:jc w:val="start"/>
        <w:rPr>
          <w:b w:val="false"/>
          <w:b w:val="false"/>
        </w:rPr>
      </w:pPr>
      <w:r>
        <w:rPr>
          <w:b w:val="false"/>
        </w:rPr>
      </w:r>
    </w:p>
    <w:p>
      <w:pPr>
        <w:pStyle w:val="ConsPlusNormal"/>
        <w:ind w:firstLine="540"/>
        <w:jc w:val="both"/>
        <w:rPr>
          <w:b w:val="false"/>
          <w:b w:val="false"/>
        </w:rPr>
      </w:pPr>
      <w:r>
        <w:rPr/>
        <w:t>Статья 41. Органы местного самоуправления как юридические лица</w:t>
      </w:r>
    </w:p>
    <w:p>
      <w:pPr>
        <w:pStyle w:val="ConsPlusNonformat"/>
        <w:jc w:val="start"/>
        <w:rPr>
          <w:b w:val="false"/>
          <w:b w:val="false"/>
        </w:rPr>
      </w:pPr>
      <w:r>
        <w:rPr>
          <w:b w:val="false"/>
        </w:rPr>
      </w:r>
    </w:p>
    <w:p>
      <w:pPr>
        <w:pStyle w:val="ConsPlusNormal"/>
        <w:ind w:firstLine="540"/>
        <w:jc w:val="both"/>
        <w:rPr>
          <w:b w:val="false"/>
          <w:b w:val="false"/>
        </w:rPr>
      </w:pPr>
      <w:r>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pPr>
        <w:pStyle w:val="ConsPlusNormal"/>
        <w:ind w:firstLine="540"/>
        <w:jc w:val="both"/>
        <w:rPr>
          <w:b w:val="false"/>
          <w:b w:val="false"/>
        </w:rPr>
      </w:pPr>
      <w:r>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ConsPlusNormal"/>
        <w:ind w:firstLine="540"/>
        <w:jc w:val="both"/>
        <w:rPr>
          <w:b w:val="false"/>
          <w:b w:val="false"/>
        </w:rPr>
      </w:pPr>
      <w:r>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Федеральным законом от 12 января 1996 года N 7-ФЗ "О некоммерческих организациях" применительно к учреждениям.</w:t>
      </w:r>
    </w:p>
    <w:p>
      <w:pPr>
        <w:pStyle w:val="ConsPlusNormal"/>
        <w:ind w:firstLine="540"/>
        <w:jc w:val="both"/>
        <w:rPr>
          <w:b w:val="false"/>
          <w:b w:val="false"/>
        </w:rPr>
      </w:pPr>
      <w:r>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pPr>
        <w:pStyle w:val="ConsPlusNormal"/>
        <w:ind w:firstLine="540"/>
        <w:jc w:val="both"/>
        <w:rPr>
          <w:b w:val="false"/>
          <w:b w:val="false"/>
        </w:rPr>
      </w:pPr>
      <w:r>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pPr>
        <w:pStyle w:val="ConsPlusNormal"/>
        <w:ind w:firstLine="540"/>
        <w:jc w:val="both"/>
        <w:rPr>
          <w:b w:val="false"/>
          <w:b w:val="false"/>
        </w:rPr>
      </w:pPr>
      <w:r>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pPr>
        <w:pStyle w:val="ConsPlusNormal"/>
        <w:ind w:firstLine="540"/>
        <w:jc w:val="both"/>
        <w:rPr>
          <w:b w:val="false"/>
          <w:b w:val="false"/>
        </w:rPr>
      </w:pPr>
      <w:r>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pPr>
        <w:pStyle w:val="ConsPlusNormal"/>
        <w:ind w:firstLine="540"/>
        <w:jc w:val="both"/>
        <w:rPr>
          <w:b w:val="false"/>
          <w:b w:val="false"/>
        </w:rPr>
      </w:pPr>
      <w:r>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и утверждение положения о нем этим представительным органом муниципального образования.</w:t>
      </w:r>
    </w:p>
    <w:p>
      <w:pPr>
        <w:pStyle w:val="ConsPlusNonformat"/>
        <w:jc w:val="start"/>
        <w:rPr>
          <w:b w:val="false"/>
          <w:b w:val="false"/>
        </w:rPr>
      </w:pPr>
      <w:r>
        <w:rPr>
          <w:b w:val="false"/>
        </w:rPr>
      </w:r>
    </w:p>
    <w:p>
      <w:pPr>
        <w:pStyle w:val="ConsPlusNormal"/>
        <w:ind w:firstLine="540"/>
        <w:jc w:val="both"/>
        <w:rPr>
          <w:b w:val="false"/>
          <w:b w:val="false"/>
        </w:rPr>
      </w:pPr>
      <w:r>
        <w:rPr/>
        <w:t>Статья 42. Муниципальная служба</w:t>
      </w:r>
    </w:p>
    <w:p>
      <w:pPr>
        <w:pStyle w:val="ConsPlusNonformat"/>
        <w:jc w:val="start"/>
        <w:rPr>
          <w:b w:val="false"/>
          <w:b w:val="false"/>
        </w:rPr>
      </w:pPr>
      <w:r>
        <w:rPr>
          <w:b w:val="false"/>
        </w:rPr>
      </w:r>
    </w:p>
    <w:p>
      <w:pPr>
        <w:pStyle w:val="ConsPlusNormal"/>
        <w:ind w:firstLine="540"/>
        <w:jc w:val="both"/>
        <w:rPr>
          <w:b w:val="false"/>
          <w:b w:val="false"/>
        </w:rPr>
      </w:pPr>
      <w:r>
        <w:rPr/>
        <w:t>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и уставами муниципальных образований.</w:t>
      </w:r>
    </w:p>
    <w:p>
      <w:pPr>
        <w:pStyle w:val="ConsPlusNonformat"/>
        <w:jc w:val="start"/>
        <w:rPr>
          <w:b w:val="false"/>
          <w:b w:val="false"/>
        </w:rPr>
      </w:pPr>
      <w:r>
        <w:rPr>
          <w:b w:val="false"/>
        </w:rPr>
      </w:r>
    </w:p>
    <w:p>
      <w:pPr>
        <w:pStyle w:val="ConsPlusTitle"/>
        <w:jc w:val="center"/>
        <w:rPr>
          <w:b w:val="false"/>
          <w:b w:val="false"/>
        </w:rPr>
      </w:pPr>
      <w:r>
        <w:rPr/>
        <w:t>Глава 7. МУНИЦИПАЛЬНЫЕ ПРАВОВЫЕ АКТЫ</w:t>
      </w:r>
    </w:p>
    <w:p>
      <w:pPr>
        <w:pStyle w:val="ConsPlusNonformat"/>
        <w:jc w:val="start"/>
        <w:rPr>
          <w:b w:val="false"/>
          <w:b w:val="false"/>
        </w:rPr>
      </w:pPr>
      <w:r>
        <w:rPr>
          <w:b w:val="false"/>
        </w:rPr>
      </w:r>
    </w:p>
    <w:p>
      <w:pPr>
        <w:pStyle w:val="ConsPlusNormal"/>
        <w:ind w:firstLine="540"/>
        <w:jc w:val="both"/>
        <w:rPr>
          <w:b w:val="false"/>
          <w:b w:val="false"/>
        </w:rPr>
      </w:pPr>
      <w:r>
        <w:rPr/>
        <w:t>Статья 43. Система муниципальных правовых актов</w:t>
      </w:r>
    </w:p>
    <w:p>
      <w:pPr>
        <w:pStyle w:val="ConsPlusNonformat"/>
        <w:jc w:val="start"/>
        <w:rPr>
          <w:b w:val="false"/>
          <w:b w:val="false"/>
        </w:rPr>
      </w:pPr>
      <w:r>
        <w:rPr>
          <w:b w:val="false"/>
        </w:rPr>
      </w:r>
    </w:p>
    <w:p>
      <w:pPr>
        <w:pStyle w:val="ConsPlusNormal"/>
        <w:ind w:firstLine="540"/>
        <w:jc w:val="both"/>
        <w:rPr>
          <w:b w:val="false"/>
          <w:b w:val="false"/>
        </w:rPr>
      </w:pPr>
      <w:r>
        <w:rPr/>
        <w:t>1. В систему муниципальных правовых актов входят:</w:t>
      </w:r>
    </w:p>
    <w:p>
      <w:pPr>
        <w:pStyle w:val="ConsPlusNormal"/>
        <w:ind w:firstLine="540"/>
        <w:jc w:val="both"/>
        <w:rPr>
          <w:b w:val="false"/>
          <w:b w:val="false"/>
        </w:rPr>
      </w:pPr>
      <w:r>
        <w:rPr/>
        <w:t>1) устав муниципального образования;</w:t>
      </w:r>
    </w:p>
    <w:p>
      <w:pPr>
        <w:pStyle w:val="ConsPlusNormal"/>
        <w:ind w:firstLine="540"/>
        <w:jc w:val="both"/>
        <w:rPr>
          <w:b w:val="false"/>
          <w:b w:val="false"/>
        </w:rPr>
      </w:pPr>
      <w:r>
        <w:rPr/>
        <w:t>2) правовые акты, принятые на местном референдуме (сходе граждан), нормативные и иные правовые акты представительного органа муниципального образования;</w:t>
      </w:r>
    </w:p>
    <w:p>
      <w:pPr>
        <w:pStyle w:val="ConsPlusNormal"/>
        <w:ind w:firstLine="540"/>
        <w:jc w:val="both"/>
        <w:rPr>
          <w:b w:val="false"/>
          <w:b w:val="false"/>
        </w:rPr>
      </w:pPr>
      <w:r>
        <w:rPr/>
        <w:t>3) правовые акты главы муниципального образования, постановления и распоряжения главы местной администрации, иных органов местного самоуправления и должностных лиц местного самоуправления, предусмотренных уставом муниципального образования.</w:t>
      </w:r>
    </w:p>
    <w:p>
      <w:pPr>
        <w:pStyle w:val="ConsPlusNormal"/>
        <w:ind w:firstLine="540"/>
        <w:jc w:val="both"/>
        <w:rPr>
          <w:b w:val="false"/>
          <w:b w:val="false"/>
        </w:rPr>
      </w:pPr>
      <w:r>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ConsPlusNormal"/>
        <w:ind w:firstLine="540"/>
        <w:jc w:val="both"/>
        <w:rPr>
          <w:b w:val="false"/>
          <w:b w:val="false"/>
        </w:rPr>
      </w:pPr>
      <w:r>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pPr>
        <w:pStyle w:val="ConsPlusNormal"/>
        <w:ind w:firstLine="540"/>
        <w:jc w:val="both"/>
        <w:rPr>
          <w:b w:val="false"/>
          <w:b w:val="false"/>
        </w:rPr>
      </w:pPr>
      <w:r>
        <w:rPr/>
        <w:t>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представительного органа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w:t>
      </w:r>
    </w:p>
    <w:p>
      <w:pPr>
        <w:pStyle w:val="ConsPlusNormal"/>
        <w:jc w:val="both"/>
        <w:rPr>
          <w:b w:val="false"/>
          <w:b w:val="false"/>
        </w:rPr>
      </w:pPr>
      <w:r>
        <w:rPr/>
        <w:t>(в ред. Федерального закона от 15.02.2006 N 24-ФЗ)</w:t>
      </w:r>
    </w:p>
    <w:p>
      <w:pPr>
        <w:pStyle w:val="ConsPlusNormal"/>
        <w:ind w:firstLine="540"/>
        <w:jc w:val="both"/>
        <w:rPr>
          <w:b w:val="false"/>
          <w:b w:val="false"/>
        </w:rPr>
      </w:pPr>
      <w:r>
        <w:rP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является председателем представительного органа муниципального образования, или постановления и распоряжения по вопросам, указанным в части 6 настоящей статьи, в случае, если глава муниципального образования является главой местной администрации.</w:t>
      </w:r>
    </w:p>
    <w:p>
      <w:pPr>
        <w:pStyle w:val="ConsPlusNormal"/>
        <w:ind w:firstLine="540"/>
        <w:jc w:val="both"/>
        <w:rPr>
          <w:b w:val="false"/>
          <w:b w:val="false"/>
        </w:rPr>
      </w:pPr>
      <w:r>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w:t>
      </w:r>
    </w:p>
    <w:p>
      <w:pPr>
        <w:pStyle w:val="ConsPlusNormal"/>
        <w:ind w:firstLine="540"/>
        <w:jc w:val="both"/>
        <w:rPr>
          <w:b w:val="false"/>
          <w:b w:val="false"/>
        </w:rPr>
      </w:pPr>
      <w:r>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по вопросам организации работы местной администрации.</w:t>
      </w:r>
    </w:p>
    <w:p>
      <w:pPr>
        <w:pStyle w:val="ConsPlusNormal"/>
        <w:ind w:firstLine="540"/>
        <w:jc w:val="both"/>
        <w:rPr>
          <w:b w:val="false"/>
          <w:b w:val="false"/>
        </w:rPr>
      </w:pPr>
      <w:r>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pPr>
        <w:pStyle w:val="ConsPlusNonformat"/>
        <w:jc w:val="start"/>
        <w:rPr>
          <w:b w:val="false"/>
          <w:b w:val="false"/>
        </w:rPr>
      </w:pPr>
      <w:r>
        <w:rPr>
          <w:b w:val="false"/>
        </w:rPr>
      </w:r>
    </w:p>
    <w:p>
      <w:pPr>
        <w:pStyle w:val="ConsPlusNormal"/>
        <w:ind w:firstLine="540"/>
        <w:jc w:val="both"/>
        <w:rPr>
          <w:b w:val="false"/>
          <w:b w:val="false"/>
        </w:rPr>
      </w:pPr>
      <w:r>
        <w:rPr/>
        <w:t>Статья 44. Устав муниципального образования</w:t>
      </w:r>
    </w:p>
    <w:p>
      <w:pPr>
        <w:pStyle w:val="ConsPlusNonformat"/>
        <w:jc w:val="start"/>
        <w:rPr>
          <w:b w:val="false"/>
          <w:b w:val="false"/>
        </w:rPr>
      </w:pPr>
      <w:r>
        <w:rPr>
          <w:b w:val="false"/>
        </w:rPr>
      </w:r>
    </w:p>
    <w:p>
      <w:pPr>
        <w:pStyle w:val="ConsPlusNormal"/>
        <w:ind w:firstLine="540"/>
        <w:jc w:val="both"/>
        <w:rPr>
          <w:b w:val="false"/>
          <w:b w:val="false"/>
        </w:rPr>
      </w:pPr>
      <w:r>
        <w:rPr/>
        <w:t>1. Уставом муниципального образования должны определяться:</w:t>
      </w:r>
    </w:p>
    <w:p>
      <w:pPr>
        <w:pStyle w:val="ConsPlusNormal"/>
        <w:ind w:firstLine="540"/>
        <w:jc w:val="both"/>
        <w:rPr>
          <w:b w:val="false"/>
          <w:b w:val="false"/>
        </w:rPr>
      </w:pPr>
      <w:r>
        <w:rPr/>
        <w:t>1) наименование муниципального образования;</w:t>
      </w:r>
    </w:p>
    <w:p>
      <w:pPr>
        <w:pStyle w:val="ConsPlusNormal"/>
        <w:ind w:firstLine="540"/>
        <w:jc w:val="both"/>
        <w:rPr>
          <w:b w:val="false"/>
          <w:b w:val="false"/>
        </w:rPr>
      </w:pPr>
      <w:r>
        <w:rPr/>
        <w:t>2) перечень вопросов местного значения;</w:t>
      </w:r>
    </w:p>
    <w:p>
      <w:pPr>
        <w:pStyle w:val="ConsPlusNormal"/>
        <w:ind w:firstLine="540"/>
        <w:jc w:val="both"/>
        <w:rPr>
          <w:b w:val="false"/>
          <w:b w:val="false"/>
        </w:rPr>
      </w:pPr>
      <w:r>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pPr>
        <w:pStyle w:val="ConsPlusNormal"/>
        <w:ind w:firstLine="540"/>
        <w:jc w:val="both"/>
        <w:rPr>
          <w:b w:val="false"/>
          <w:b w:val="false"/>
        </w:rPr>
      </w:pPr>
      <w:r>
        <w:rPr/>
        <w:t>4) структура и порядок формирования органов местного самоуправления;</w:t>
      </w:r>
    </w:p>
    <w:p>
      <w:pPr>
        <w:pStyle w:val="ConsPlusNormal"/>
        <w:ind w:firstLine="540"/>
        <w:jc w:val="both"/>
        <w:rPr>
          <w:b w:val="false"/>
          <w:b w:val="false"/>
        </w:rPr>
      </w:pPr>
      <w:r>
        <w:rPr/>
        <w:t>5) наименования и полномочия выборных и иных органов местного самоуправления, должностных лиц местного самоуправления;</w:t>
      </w:r>
    </w:p>
    <w:p>
      <w:pPr>
        <w:pStyle w:val="ConsPlusNormal"/>
        <w:ind w:firstLine="540"/>
        <w:jc w:val="both"/>
        <w:rPr>
          <w:b w:val="false"/>
          <w:b w:val="false"/>
        </w:rPr>
      </w:pPr>
      <w:r>
        <w:rPr/>
        <w:t>6) виды, порядок принятия (издания), официального опубликования (обнародования) и вступления в силу муниципальных правовых актов;</w:t>
      </w:r>
    </w:p>
    <w:p>
      <w:pPr>
        <w:pStyle w:val="ConsPlusNormal"/>
        <w:ind w:firstLine="540"/>
        <w:jc w:val="both"/>
        <w:rPr>
          <w:b w:val="false"/>
          <w:b w:val="false"/>
        </w:rPr>
      </w:pPr>
      <w:r>
        <w:rPr/>
        <w:t>7) срок полномочий представительного органа муниципального образования,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pPr>
        <w:pStyle w:val="ConsPlusNormal"/>
        <w:ind w:firstLine="540"/>
        <w:jc w:val="both"/>
        <w:rPr>
          <w:b w:val="false"/>
          <w:b w:val="false"/>
        </w:rPr>
      </w:pPr>
      <w:r>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порядок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pPr>
        <w:pStyle w:val="ConsPlusNormal"/>
        <w:ind w:firstLine="540"/>
        <w:jc w:val="both"/>
        <w:rPr>
          <w:b w:val="false"/>
          <w:b w:val="false"/>
        </w:rPr>
      </w:pPr>
      <w:r>
        <w:rPr/>
        <w:t>9) порядок формирования, утверждения и исполнения местного бюджета, а также порядок контроля за его исполнением в соответствии с Бюджетным кодексом Российской Федерации;</w:t>
      </w:r>
    </w:p>
    <w:p>
      <w:pPr>
        <w:pStyle w:val="ConsPlusNormal"/>
        <w:ind w:firstLine="540"/>
        <w:jc w:val="both"/>
        <w:rPr>
          <w:b w:val="false"/>
          <w:b w:val="false"/>
        </w:rPr>
      </w:pPr>
      <w:r>
        <w:rPr/>
        <w:t>10) порядок внесения изменений и дополнений в устав муниципального образования.</w:t>
      </w:r>
    </w:p>
    <w:p>
      <w:pPr>
        <w:pStyle w:val="ConsPlusNormal"/>
        <w:ind w:firstLine="540"/>
        <w:jc w:val="both"/>
        <w:rPr>
          <w:b w:val="false"/>
          <w:b w:val="false"/>
        </w:rPr>
      </w:pPr>
      <w:r>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pPr>
        <w:pStyle w:val="ConsPlusNormal"/>
        <w:ind w:firstLine="540"/>
        <w:jc w:val="both"/>
        <w:rPr>
          <w:b w:val="false"/>
          <w:b w:val="false"/>
        </w:rPr>
      </w:pPr>
      <w:r>
        <w:rPr/>
        <w:t>3. Устав муниципального образования принимается представительным органом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pPr>
        <w:pStyle w:val="ConsPlusNormal"/>
        <w:ind w:firstLine="540"/>
        <w:jc w:val="both"/>
        <w:rPr>
          <w:b w:val="false"/>
          <w:b w:val="false"/>
        </w:rPr>
      </w:pPr>
      <w:r>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pPr>
        <w:pStyle w:val="ConsPlusNormal"/>
        <w:ind w:firstLine="540"/>
        <w:jc w:val="both"/>
        <w:rPr>
          <w:b w:val="false"/>
          <w:b w:val="false"/>
        </w:rPr>
      </w:pPr>
      <w:r>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w:t>
      </w:r>
    </w:p>
    <w:p>
      <w:pPr>
        <w:pStyle w:val="ConsPlusNormal"/>
        <w:ind w:firstLine="540"/>
        <w:jc w:val="both"/>
        <w:rPr>
          <w:b w:val="false"/>
          <w:b w:val="false"/>
        </w:rPr>
      </w:pPr>
      <w:r>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органах юстиции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pPr>
        <w:pStyle w:val="ConsPlusNormal"/>
        <w:ind w:firstLine="540"/>
        <w:jc w:val="both"/>
        <w:rPr>
          <w:b w:val="false"/>
          <w:b w:val="false"/>
        </w:rPr>
      </w:pPr>
      <w:r>
        <w:rPr/>
        <w:t>1) противоречие устава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w:t>
      </w:r>
    </w:p>
    <w:p>
      <w:pPr>
        <w:pStyle w:val="ConsPlusNormal"/>
        <w:ind w:firstLine="540"/>
        <w:jc w:val="both"/>
        <w:rPr>
          <w:b w:val="false"/>
          <w:b w:val="false"/>
        </w:rPr>
      </w:pPr>
      <w:r>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pPr>
        <w:pStyle w:val="ConsPlusNormal"/>
        <w:ind w:firstLine="540"/>
        <w:jc w:val="both"/>
        <w:rPr>
          <w:b w:val="false"/>
          <w:b w:val="false"/>
        </w:rPr>
      </w:pPr>
      <w:r>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судебном порядке.</w:t>
      </w:r>
    </w:p>
    <w:p>
      <w:pPr>
        <w:pStyle w:val="ConsPlusNormal"/>
        <w:ind w:firstLine="540"/>
        <w:jc w:val="both"/>
        <w:rPr>
          <w:b w:val="false"/>
          <w:b w:val="false"/>
        </w:rPr>
      </w:pPr>
      <w:r>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pPr>
        <w:pStyle w:val="ConsPlusNormal"/>
        <w:ind w:firstLine="540"/>
        <w:jc w:val="both"/>
        <w:rPr>
          <w:b w:val="false"/>
          <w:b w:val="false"/>
        </w:rPr>
      </w:pPr>
      <w:r>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и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pPr>
        <w:pStyle w:val="ConsPlusNonformat"/>
        <w:jc w:val="start"/>
        <w:rPr>
          <w:b w:val="false"/>
          <w:b w:val="false"/>
        </w:rPr>
      </w:pPr>
      <w:r>
        <w:rPr>
          <w:b w:val="false"/>
        </w:rPr>
      </w:r>
    </w:p>
    <w:p>
      <w:pPr>
        <w:pStyle w:val="ConsPlusNormal"/>
        <w:ind w:firstLine="540"/>
        <w:jc w:val="both"/>
        <w:rPr>
          <w:b w:val="false"/>
          <w:b w:val="false"/>
        </w:rPr>
      </w:pPr>
      <w:r>
        <w:rPr/>
        <w:t>Статья 45. Решения, принятые путем прямого волеизъявления граждан</w:t>
      </w:r>
    </w:p>
    <w:p>
      <w:pPr>
        <w:pStyle w:val="ConsPlusNonformat"/>
        <w:jc w:val="start"/>
        <w:rPr>
          <w:b w:val="false"/>
          <w:b w:val="false"/>
        </w:rPr>
      </w:pPr>
      <w:r>
        <w:rPr>
          <w:b w:val="false"/>
        </w:rPr>
      </w:r>
    </w:p>
    <w:p>
      <w:pPr>
        <w:pStyle w:val="ConsPlusNormal"/>
        <w:ind w:firstLine="540"/>
        <w:jc w:val="both"/>
        <w:rPr>
          <w:b w:val="false"/>
          <w:b w:val="false"/>
        </w:rPr>
      </w:pPr>
      <w:r>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pPr>
        <w:pStyle w:val="ConsPlusNormal"/>
        <w:ind w:firstLine="540"/>
        <w:jc w:val="both"/>
        <w:rPr>
          <w:b w:val="false"/>
          <w:b w:val="false"/>
        </w:rPr>
      </w:pPr>
      <w:r>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ConsPlusNormal"/>
        <w:ind w:firstLine="540"/>
        <w:jc w:val="both"/>
        <w:rPr>
          <w:b w:val="false"/>
          <w:b w:val="false"/>
        </w:rPr>
      </w:pPr>
      <w:r>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увольнения главы местной администрации или досрочного прекращения полномочий выборного органа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Статья 46. Подготовка муниципальных правовых актов</w:t>
      </w:r>
    </w:p>
    <w:p>
      <w:pPr>
        <w:pStyle w:val="ConsPlusNonformat"/>
        <w:jc w:val="start"/>
        <w:rPr>
          <w:b w:val="false"/>
          <w:b w:val="false"/>
        </w:rPr>
      </w:pPr>
      <w:r>
        <w:rPr>
          <w:b w:val="false"/>
        </w:rPr>
      </w:r>
    </w:p>
    <w:p>
      <w:pPr>
        <w:pStyle w:val="ConsPlusNormal"/>
        <w:ind w:firstLine="540"/>
        <w:jc w:val="both"/>
        <w:rPr>
          <w:b w:val="false"/>
          <w:b w:val="false"/>
        </w:rPr>
      </w:pPr>
      <w:r>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pPr>
        <w:pStyle w:val="ConsPlusNormal"/>
        <w:ind w:firstLine="540"/>
        <w:jc w:val="both"/>
        <w:rPr>
          <w:b w:val="false"/>
          <w:b w:val="false"/>
        </w:rPr>
      </w:pPr>
      <w:r>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ConsPlusNonformat"/>
        <w:jc w:val="start"/>
        <w:rPr>
          <w:b w:val="false"/>
          <w:b w:val="false"/>
        </w:rPr>
      </w:pPr>
      <w:r>
        <w:rPr>
          <w:b w:val="false"/>
        </w:rPr>
      </w:r>
    </w:p>
    <w:p>
      <w:pPr>
        <w:pStyle w:val="ConsPlusNormal"/>
        <w:ind w:firstLine="540"/>
        <w:jc w:val="both"/>
        <w:rPr>
          <w:b w:val="false"/>
          <w:b w:val="false"/>
        </w:rPr>
      </w:pPr>
      <w:r>
        <w:rPr/>
        <w:t>Статья 47. Вступление в силу муниципальных правовых актов</w:t>
      </w:r>
    </w:p>
    <w:p>
      <w:pPr>
        <w:pStyle w:val="ConsPlusNonformat"/>
        <w:jc w:val="start"/>
        <w:rPr>
          <w:b w:val="false"/>
          <w:b w:val="false"/>
        </w:rPr>
      </w:pPr>
      <w:r>
        <w:rPr>
          <w:b w:val="false"/>
        </w:rPr>
      </w:r>
    </w:p>
    <w:p>
      <w:pPr>
        <w:pStyle w:val="ConsPlusNormal"/>
        <w:ind w:firstLine="540"/>
        <w:jc w:val="both"/>
        <w:rPr>
          <w:b w:val="false"/>
          <w:b w:val="false"/>
        </w:rPr>
      </w:pPr>
      <w:r>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pPr>
        <w:pStyle w:val="ConsPlusNormal"/>
        <w:ind w:firstLine="540"/>
        <w:jc w:val="both"/>
        <w:rPr>
          <w:b w:val="false"/>
          <w:b w:val="false"/>
        </w:rPr>
      </w:pPr>
      <w:r>
        <w:rPr/>
        <w:t>2.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pPr>
        <w:pStyle w:val="ConsPlusNormal"/>
        <w:ind w:firstLine="540"/>
        <w:jc w:val="both"/>
        <w:rPr>
          <w:b w:val="false"/>
          <w:b w:val="false"/>
        </w:rPr>
      </w:pPr>
      <w:r>
        <w:rPr/>
        <w:t>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ConsPlusNonformat"/>
        <w:jc w:val="start"/>
        <w:rPr>
          <w:b w:val="false"/>
          <w:b w:val="false"/>
        </w:rPr>
      </w:pPr>
      <w:r>
        <w:rPr>
          <w:b w:val="false"/>
        </w:rPr>
      </w:r>
    </w:p>
    <w:p>
      <w:pPr>
        <w:pStyle w:val="ConsPlusNormal"/>
        <w:ind w:firstLine="540"/>
        <w:jc w:val="both"/>
        <w:rPr>
          <w:b w:val="false"/>
          <w:b w:val="false"/>
        </w:rPr>
      </w:pPr>
      <w:r>
        <w:rPr/>
        <w:t>Статья 48. Отмена муниципальных правовых актов и приостановление их действия</w:t>
      </w:r>
    </w:p>
    <w:p>
      <w:pPr>
        <w:pStyle w:val="ConsPlusNonformat"/>
        <w:jc w:val="start"/>
        <w:rPr>
          <w:b w:val="false"/>
          <w:b w:val="false"/>
        </w:rPr>
      </w:pPr>
      <w:r>
        <w:rPr>
          <w:b w:val="false"/>
        </w:rPr>
      </w:r>
    </w:p>
    <w:p>
      <w:pPr>
        <w:pStyle w:val="ConsPlusNormal"/>
        <w:ind w:firstLine="540"/>
        <w:jc w:val="both"/>
        <w:rPr>
          <w:b w:val="false"/>
          <w:b w:val="false"/>
        </w:rPr>
      </w:pPr>
      <w:r>
        <w:rPr/>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ConsPlusNonformat"/>
        <w:jc w:val="start"/>
        <w:rPr>
          <w:b w:val="false"/>
          <w:b w:val="false"/>
        </w:rPr>
      </w:pPr>
      <w:r>
        <w:rPr>
          <w:b w:val="false"/>
        </w:rPr>
      </w:r>
    </w:p>
    <w:p>
      <w:pPr>
        <w:pStyle w:val="ConsPlusTitle"/>
        <w:jc w:val="center"/>
        <w:rPr>
          <w:b w:val="false"/>
          <w:b w:val="false"/>
        </w:rPr>
      </w:pPr>
      <w:r>
        <w:rPr/>
        <w:t>Глава 8. ЭКОНОМИЧЕСКАЯ ОСНОВА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Статья 49. Экономическая основа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pPr>
        <w:pStyle w:val="ConsPlusNormal"/>
        <w:ind w:firstLine="540"/>
        <w:jc w:val="both"/>
        <w:rPr>
          <w:b w:val="false"/>
          <w:b w:val="false"/>
        </w:rPr>
      </w:pPr>
      <w:r>
        <w:rPr/>
        <w:t>2. Муниципальная собственность признается и защищается государством наравне с иными формами собственности.</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50 вступила в силу со дня официального опубликования настоящего Федерального закона и до 1 января 2006 года применялась исключительно к правоотношениям, возникающим в силу требований статей 84 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50. Муниципальное имущество</w:t>
      </w:r>
    </w:p>
    <w:p>
      <w:pPr>
        <w:pStyle w:val="ConsPlusNonformat"/>
        <w:jc w:val="start"/>
        <w:rPr>
          <w:b w:val="false"/>
          <w:b w:val="false"/>
        </w:rPr>
      </w:pPr>
      <w:r>
        <w:rPr>
          <w:b w:val="false"/>
        </w:rPr>
      </w:r>
    </w:p>
    <w:p>
      <w:pPr>
        <w:pStyle w:val="ConsPlusNormal"/>
        <w:ind w:firstLine="540"/>
        <w:jc w:val="both"/>
        <w:rPr>
          <w:b w:val="false"/>
          <w:b w:val="false"/>
        </w:rPr>
      </w:pPr>
      <w:r>
        <w:rPr/>
        <w:t>1. В собственности муниципальных образований может находиться:</w:t>
      </w:r>
    </w:p>
    <w:p>
      <w:pPr>
        <w:pStyle w:val="ConsPlusNormal"/>
        <w:ind w:firstLine="540"/>
        <w:jc w:val="both"/>
        <w:rPr>
          <w:b w:val="false"/>
          <w:b w:val="false"/>
        </w:rPr>
      </w:pPr>
      <w:r>
        <w:rPr/>
        <w:t>1) указанное в частях 2 - 4 настоящей статьи имущество, предназначенное для решения установленных настоящим Федеральным законом вопросов местного значения;</w:t>
      </w:r>
    </w:p>
    <w:p>
      <w:pPr>
        <w:pStyle w:val="ConsPlusNormal"/>
        <w:ind w:firstLine="540"/>
        <w:jc w:val="both"/>
        <w:rPr>
          <w:b w:val="false"/>
          <w:b w:val="false"/>
        </w:rPr>
      </w:pPr>
      <w:r>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pPr>
        <w:pStyle w:val="ConsPlusNormal"/>
        <w:ind w:firstLine="540"/>
        <w:jc w:val="both"/>
        <w:rPr>
          <w:b w:val="false"/>
          <w:b w:val="false"/>
        </w:rPr>
      </w:pPr>
      <w:r>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pPr>
        <w:pStyle w:val="ConsPlusNormal"/>
        <w:ind w:firstLine="540"/>
        <w:jc w:val="both"/>
        <w:rPr>
          <w:b w:val="false"/>
          <w:b w:val="false"/>
        </w:rPr>
      </w:pPr>
      <w:r>
        <w:rPr/>
        <w:t>1.1. В собственности муниципальных образований могут находиться объекты культурного наследия (памятники истории и культуры) независимо от категории их историко-культурного значения в случае, если такие объекты необходимы для осуществления полномочий органов местного самоуправления, а также в иных случаях, установленных федеральным законом.</w:t>
      </w:r>
    </w:p>
    <w:p>
      <w:pPr>
        <w:pStyle w:val="ConsPlusNormal"/>
        <w:jc w:val="both"/>
        <w:rPr>
          <w:b w:val="false"/>
          <w:b w:val="false"/>
        </w:rPr>
      </w:pPr>
      <w:r>
        <w:rPr/>
        <w:t>(часть первая.1 введена Федеральным законом от 31.12.2005 N 199-ФЗ)</w:t>
      </w:r>
    </w:p>
    <w:p>
      <w:pPr>
        <w:pStyle w:val="ConsPlusNormal"/>
        <w:ind w:firstLine="540"/>
        <w:jc w:val="both"/>
        <w:rPr>
          <w:b w:val="false"/>
          <w:b w:val="false"/>
        </w:rPr>
      </w:pPr>
      <w:r>
        <w:rPr/>
        <w:t>1.2. В собственности муниципальных образований также может находиться имущество, необходимое для осуществления полномочий, право осуществления которых предоставлено органам местного самоуправления федеральными законами.</w:t>
      </w:r>
    </w:p>
    <w:p>
      <w:pPr>
        <w:pStyle w:val="ConsPlusNormal"/>
        <w:jc w:val="both"/>
        <w:rPr>
          <w:b w:val="false"/>
          <w:b w:val="false"/>
        </w:rPr>
      </w:pPr>
      <w:r>
        <w:rPr/>
        <w:t>(часть первая.2 введена Федеральным законом от 31.12.2005 N 199-ФЗ)</w:t>
      </w:r>
    </w:p>
    <w:p>
      <w:pPr>
        <w:pStyle w:val="ConsPlusNormal"/>
        <w:ind w:firstLine="540"/>
        <w:jc w:val="both"/>
        <w:rPr>
          <w:b w:val="false"/>
          <w:b w:val="false"/>
        </w:rPr>
      </w:pPr>
      <w:r>
        <w:rPr/>
        <w:t>2. В собственности поселений могут находиться:</w:t>
      </w:r>
    </w:p>
    <w:p>
      <w:pPr>
        <w:pStyle w:val="ConsPlusNormal"/>
        <w:ind w:firstLine="540"/>
        <w:jc w:val="both"/>
        <w:rPr>
          <w:b w:val="false"/>
          <w:b w:val="false"/>
        </w:rPr>
      </w:pPr>
      <w:r>
        <w:rP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поселения;</w:t>
      </w:r>
    </w:p>
    <w:p>
      <w:pPr>
        <w:pStyle w:val="ConsPlusNormal"/>
        <w:ind w:firstLine="540"/>
        <w:jc w:val="both"/>
        <w:rPr>
          <w:b w:val="false"/>
          <w:b w:val="false"/>
        </w:rPr>
      </w:pPr>
      <w:r>
        <w:rPr/>
        <w:t>2) автомобильные дороги общего пользования, мосты и иные транспортные инженерные сооружения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w:t>
      </w:r>
    </w:p>
    <w:p>
      <w:pPr>
        <w:pStyle w:val="ConsPlusNormal"/>
        <w:ind w:firstLine="540"/>
        <w:jc w:val="both"/>
        <w:rPr>
          <w:b w:val="false"/>
          <w:b w:val="false"/>
        </w:rPr>
      </w:pPr>
      <w:r>
        <w:rPr/>
        <w:t>3) жилищный фонд социального использования для обеспечения малоимущих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pPr>
        <w:pStyle w:val="ConsPlusNormal"/>
        <w:ind w:firstLine="540"/>
        <w:jc w:val="both"/>
        <w:rPr>
          <w:b w:val="false"/>
          <w:b w:val="false"/>
        </w:rPr>
      </w:pPr>
      <w:r>
        <w:rPr/>
        <w:t>4) пассажирский транспорт и другое имущество, предназначенные для транспортного обслуживания населения в границах поселения;</w:t>
      </w:r>
    </w:p>
    <w:p>
      <w:pPr>
        <w:pStyle w:val="ConsPlusNormal"/>
        <w:ind w:firstLine="540"/>
        <w:jc w:val="both"/>
        <w:rPr>
          <w:b w:val="false"/>
          <w:b w:val="false"/>
        </w:rPr>
      </w:pPr>
      <w:r>
        <w:rPr/>
        <w:t>5) имущество, предназначенное для предупреждения и ликвидации последствий чрезвычайных ситуаций в границах поселения;</w:t>
      </w:r>
    </w:p>
    <w:p>
      <w:pPr>
        <w:pStyle w:val="ConsPlusNormal"/>
        <w:ind w:firstLine="540"/>
        <w:jc w:val="both"/>
        <w:rPr>
          <w:b w:val="false"/>
          <w:b w:val="false"/>
        </w:rPr>
      </w:pPr>
      <w:r>
        <w:rPr/>
        <w:t>6) объекты, а также пожарное оборудование и снаряжение, предназначенные для обеспечения первичных мер по тушению пожаров;</w:t>
      </w:r>
    </w:p>
    <w:p>
      <w:pPr>
        <w:pStyle w:val="ConsPlusNormal"/>
        <w:ind w:firstLine="540"/>
        <w:jc w:val="both"/>
        <w:rPr>
          <w:b w:val="false"/>
          <w:b w:val="false"/>
        </w:rPr>
      </w:pPr>
      <w:r>
        <w:rPr/>
        <w:t>7) имущество библиотек поселения;</w:t>
      </w:r>
    </w:p>
    <w:p>
      <w:pPr>
        <w:pStyle w:val="ConsPlusNormal"/>
        <w:jc w:val="both"/>
        <w:rPr>
          <w:b w:val="false"/>
          <w:b w:val="false"/>
        </w:rPr>
      </w:pPr>
      <w:r>
        <w:rPr/>
        <w:t>(п. 7 в ред. Федерального закона от 31.12.2005 N 199-ФЗ)</w:t>
      </w:r>
    </w:p>
    <w:p>
      <w:pPr>
        <w:pStyle w:val="ConsPlusNormal"/>
        <w:ind w:firstLine="540"/>
        <w:jc w:val="both"/>
        <w:rPr>
          <w:b w:val="false"/>
          <w:b w:val="false"/>
        </w:rPr>
      </w:pPr>
      <w:r>
        <w:rPr/>
        <w:t>8) имущество, предназначенное для организации досуга и обеспечения жителей поселения услугами организаций культуры;</w:t>
      </w:r>
    </w:p>
    <w:p>
      <w:pPr>
        <w:pStyle w:val="ConsPlusNormal"/>
        <w:ind w:firstLine="540"/>
        <w:jc w:val="both"/>
        <w:rPr>
          <w:b w:val="false"/>
          <w:b w:val="false"/>
        </w:rPr>
      </w:pPr>
      <w:r>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pPr>
        <w:pStyle w:val="ConsPlusNormal"/>
        <w:jc w:val="both"/>
        <w:rPr>
          <w:b w:val="false"/>
          <w:b w:val="false"/>
        </w:rPr>
      </w:pPr>
      <w:r>
        <w:rPr/>
        <w:t>(п. 9 в ред. Федерального закона от 31.12.2005 N 199-ФЗ)</w:t>
      </w:r>
    </w:p>
    <w:p>
      <w:pPr>
        <w:pStyle w:val="ConsPlusNormal"/>
        <w:ind w:firstLine="540"/>
        <w:jc w:val="both"/>
        <w:rPr>
          <w:b w:val="false"/>
          <w:b w:val="false"/>
        </w:rPr>
      </w:pPr>
      <w:r>
        <w:rPr/>
        <w:t>10) имущество, предназначенное для развития на территории поселения физической культуры и массового спорта;</w:t>
      </w:r>
    </w:p>
    <w:p>
      <w:pPr>
        <w:pStyle w:val="ConsPlusNormal"/>
        <w:jc w:val="both"/>
        <w:rPr>
          <w:b w:val="false"/>
          <w:b w:val="false"/>
        </w:rPr>
      </w:pPr>
      <w:r>
        <w:rPr/>
        <w:t>(п. 10 в ред. Федерального закона от 31.12.2005 N 199-ФЗ)</w:t>
      </w:r>
    </w:p>
    <w:p>
      <w:pPr>
        <w:pStyle w:val="ConsPlusNormal"/>
        <w:ind w:firstLine="540"/>
        <w:jc w:val="both"/>
        <w:rPr>
          <w:b w:val="false"/>
          <w:b w:val="false"/>
        </w:rPr>
      </w:pPr>
      <w:r>
        <w:rP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pPr>
        <w:pStyle w:val="ConsPlusNormal"/>
        <w:ind w:firstLine="540"/>
        <w:jc w:val="both"/>
        <w:rPr>
          <w:b w:val="false"/>
          <w:b w:val="false"/>
        </w:rPr>
      </w:pPr>
      <w:r>
        <w:rPr/>
        <w:t>12) имущество, предназначенное для сбора и вывоза бытовых отходов и мусора;</w:t>
      </w:r>
    </w:p>
    <w:p>
      <w:pPr>
        <w:pStyle w:val="ConsPlusNormal"/>
        <w:ind w:firstLine="540"/>
        <w:jc w:val="both"/>
        <w:rPr>
          <w:b w:val="false"/>
          <w:b w:val="false"/>
        </w:rPr>
      </w:pPr>
      <w:r>
        <w:rPr/>
        <w:t>13) имущество, включая земельные участки, предназначенные для организации ритуальных услуг и содержания мест захоронения;</w:t>
      </w:r>
    </w:p>
    <w:p>
      <w:pPr>
        <w:pStyle w:val="ConsPlusNormal"/>
        <w:ind w:firstLine="540"/>
        <w:jc w:val="both"/>
        <w:rPr>
          <w:b w:val="false"/>
          <w:b w:val="false"/>
        </w:rPr>
      </w:pPr>
      <w:r>
        <w:rPr/>
        <w:t>14) имущество, предназначенное для официального опубликования (обнародования) муниципальных правовых актов, иной официальной информации;</w:t>
      </w:r>
    </w:p>
    <w:p>
      <w:pPr>
        <w:pStyle w:val="ConsPlusNormal"/>
        <w:ind w:firstLine="540"/>
        <w:jc w:val="both"/>
        <w:rPr>
          <w:b w:val="false"/>
          <w:b w:val="false"/>
        </w:rPr>
      </w:pPr>
      <w:r>
        <w:rPr/>
        <w:t>15) земельные участки, отнесенные к муниципальной собственности поселения в соответствии с федеральными законами;</w:t>
      </w:r>
    </w:p>
    <w:p>
      <w:pPr>
        <w:pStyle w:val="ConsPlusNormal"/>
        <w:ind w:firstLine="540"/>
        <w:jc w:val="both"/>
        <w:rPr>
          <w:b w:val="false"/>
          <w:b w:val="false"/>
        </w:rPr>
      </w:pPr>
      <w:r>
        <w:rPr/>
        <w:t>16) пруды, обводненные карьеры на территории поселения;</w:t>
      </w:r>
    </w:p>
    <w:p>
      <w:pPr>
        <w:pStyle w:val="ConsPlusNormal"/>
        <w:jc w:val="both"/>
        <w:rPr>
          <w:b w:val="false"/>
          <w:b w:val="false"/>
        </w:rPr>
      </w:pPr>
      <w:r>
        <w:rPr/>
        <w:t>(п. 16 в ред. Федерального закона от 03.06.2006 N 73-ФЗ)</w:t>
      </w:r>
    </w:p>
    <w:p>
      <w:pPr>
        <w:pStyle w:val="ConsPlusNormal"/>
        <w:ind w:firstLine="540"/>
        <w:jc w:val="both"/>
        <w:rPr>
          <w:b w:val="false"/>
          <w:b w:val="false"/>
        </w:rPr>
      </w:pPr>
      <w:r>
        <w:rPr/>
        <w:t>17) леса, расположенные в границах населенных пунктов поселения;</w:t>
      </w:r>
    </w:p>
    <w:p>
      <w:pPr>
        <w:pStyle w:val="ConsPlusNormal"/>
        <w:ind w:firstLine="540"/>
        <w:jc w:val="both"/>
        <w:rPr>
          <w:b w:val="false"/>
          <w:b w:val="false"/>
        </w:rPr>
      </w:pPr>
      <w:r>
        <w:rPr/>
        <w:t>18)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pPr>
        <w:pStyle w:val="ConsPlusNormal"/>
        <w:jc w:val="both"/>
        <w:rPr>
          <w:b w:val="false"/>
          <w:b w:val="false"/>
        </w:rPr>
      </w:pPr>
      <w:r>
        <w:rPr/>
        <w:t>(п. 18 введен Федеральным законом от 29.12.2004 N 199-ФЗ)</w:t>
      </w:r>
    </w:p>
    <w:p>
      <w:pPr>
        <w:pStyle w:val="ConsPlusNormal"/>
        <w:ind w:firstLine="540"/>
        <w:jc w:val="both"/>
        <w:rPr>
          <w:b w:val="false"/>
          <w:b w:val="false"/>
        </w:rPr>
      </w:pPr>
      <w:r>
        <w:rPr/>
        <w:t>19)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pPr>
        <w:pStyle w:val="ConsPlusNormal"/>
        <w:jc w:val="both"/>
        <w:rPr>
          <w:b w:val="false"/>
          <w:b w:val="false"/>
        </w:rPr>
      </w:pPr>
      <w:r>
        <w:rPr/>
        <w:t>(п. 19 введен Федеральным законом от 31.12.2005 N 199-ФЗ)</w:t>
      </w:r>
    </w:p>
    <w:p>
      <w:pPr>
        <w:pStyle w:val="ConsPlusNormal"/>
        <w:ind w:firstLine="540"/>
        <w:jc w:val="both"/>
        <w:rPr>
          <w:b w:val="false"/>
          <w:b w:val="false"/>
        </w:rPr>
      </w:pPr>
      <w:r>
        <w:rPr/>
        <w:t>20) имущество, предназначенное для обеспечения безопасности людей на водных объектах, охраны их жизни и здоровья.</w:t>
      </w:r>
    </w:p>
    <w:p>
      <w:pPr>
        <w:pStyle w:val="ConsPlusNormal"/>
        <w:jc w:val="both"/>
        <w:rPr>
          <w:b w:val="false"/>
          <w:b w:val="false"/>
        </w:rPr>
      </w:pPr>
      <w:r>
        <w:rPr/>
        <w:t>(п. 20 введен Федеральным законом от 31.12.2005 N 199-ФЗ)</w:t>
      </w:r>
    </w:p>
    <w:p>
      <w:pPr>
        <w:pStyle w:val="ConsPlusNormal"/>
        <w:ind w:firstLine="540"/>
        <w:jc w:val="both"/>
        <w:rPr>
          <w:b w:val="false"/>
          <w:b w:val="false"/>
        </w:rPr>
      </w:pPr>
      <w:r>
        <w:rPr/>
        <w:t>3. В собственности муниципальных районов могут находиться:</w:t>
      </w:r>
    </w:p>
    <w:p>
      <w:pPr>
        <w:pStyle w:val="ConsPlusNormal"/>
        <w:ind w:firstLine="540"/>
        <w:jc w:val="both"/>
        <w:rPr>
          <w:b w:val="false"/>
          <w:b w:val="false"/>
        </w:rPr>
      </w:pPr>
      <w:r>
        <w:rPr/>
        <w:t>1) имущество, предназначенное для электро- и газоснабжения поселений в границах муниципального района;</w:t>
      </w:r>
    </w:p>
    <w:p>
      <w:pPr>
        <w:pStyle w:val="ConsPlusNormal"/>
        <w:ind w:firstLine="540"/>
        <w:jc w:val="both"/>
        <w:rPr>
          <w:b w:val="false"/>
          <w:b w:val="false"/>
        </w:rPr>
      </w:pPr>
      <w:r>
        <w:rPr/>
        <w:t>2) автомобильные дороги общего пользования между населенными пунктами, мосты и иные транспортные инженерные сооружения вне границ населенных пунктов в границах муниципального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w:t>
      </w:r>
    </w:p>
    <w:p>
      <w:pPr>
        <w:pStyle w:val="ConsPlusNormal"/>
        <w:ind w:firstLine="540"/>
        <w:jc w:val="both"/>
        <w:rPr>
          <w:b w:val="false"/>
          <w:b w:val="false"/>
        </w:rPr>
      </w:pPr>
      <w:r>
        <w:rPr/>
        <w:t>3) пассажирский транспорт и другое имущество, предназначенные для транспортного обслуживания населения между поселениями на территории муниципального района;</w:t>
      </w:r>
    </w:p>
    <w:p>
      <w:pPr>
        <w:pStyle w:val="ConsPlusNormal"/>
        <w:ind w:firstLine="540"/>
        <w:jc w:val="both"/>
        <w:rPr>
          <w:b w:val="false"/>
          <w:b w:val="false"/>
        </w:rPr>
      </w:pPr>
      <w:r>
        <w:rPr/>
        <w:t>4) имущество, предназначенное для организации и осуществления экологического контроля;</w:t>
      </w:r>
    </w:p>
    <w:p>
      <w:pPr>
        <w:pStyle w:val="ConsPlusNormal"/>
        <w:ind w:firstLine="540"/>
        <w:jc w:val="both"/>
        <w:rPr>
          <w:b w:val="false"/>
          <w:b w:val="false"/>
        </w:rPr>
      </w:pPr>
      <w:r>
        <w:rPr/>
        <w:t>5) имущество, предназначенное для предупреждения и ликвидации последствий чрезвычайных ситуаций на территории муниципального района;</w:t>
      </w:r>
    </w:p>
    <w:p>
      <w:pPr>
        <w:pStyle w:val="ConsPlusNormal"/>
        <w:ind w:firstLine="540"/>
        <w:jc w:val="both"/>
        <w:rPr>
          <w:b w:val="false"/>
          <w:b w:val="false"/>
        </w:rPr>
      </w:pPr>
      <w:r>
        <w:rPr/>
        <w:t>6) имущество, предназначенное для организации охраны общественного порядка на территории муниципального района муниципальной милицией;</w:t>
      </w:r>
    </w:p>
    <w:p>
      <w:pPr>
        <w:pStyle w:val="ConsPlusNormal"/>
        <w:ind w:firstLine="540"/>
        <w:jc w:val="both"/>
        <w:rPr>
          <w:b w:val="false"/>
          <w:b w:val="false"/>
        </w:rPr>
      </w:pPr>
      <w:r>
        <w:rPr/>
        <w:t>7) имущество, предназначенное для обеспечения общедоступного и бесплатного дошкольного, начального общего, основного общего, среднего (полного) общего образования, а также предоставления дополнительного образования и организации отдыха детей в каникулярное время;</w:t>
      </w:r>
    </w:p>
    <w:p>
      <w:pPr>
        <w:pStyle w:val="ConsPlusNormal"/>
        <w:ind w:firstLine="540"/>
        <w:jc w:val="both"/>
        <w:rPr>
          <w:b w:val="false"/>
          <w:b w:val="false"/>
        </w:rPr>
      </w:pPr>
      <w:r>
        <w:rPr/>
        <w:t>8) имущество, предназначенное для оказания на территории муниципального района скорой медицинской помощи (за исключением санитарно-авиационной), первичной медико-санитарной помощи в амбулаторно-поликлинических, стационарно-поликлинических и больничных учреждениях, медицинской помощи женщинам в период беременности, во время и после родов;</w:t>
      </w:r>
    </w:p>
    <w:p>
      <w:pPr>
        <w:pStyle w:val="ConsPlusNormal"/>
        <w:jc w:val="both"/>
        <w:rPr>
          <w:b w:val="false"/>
          <w:b w:val="false"/>
        </w:rPr>
      </w:pPr>
      <w:r>
        <w:rPr/>
        <w:t>(в ред. Федерального закона от 18.07.2006 N 120-ФЗ)</w:t>
      </w:r>
    </w:p>
    <w:p>
      <w:pPr>
        <w:pStyle w:val="ConsPlusNormal"/>
        <w:ind w:firstLine="540"/>
        <w:jc w:val="both"/>
        <w:rPr>
          <w:b w:val="false"/>
          <w:b w:val="false"/>
        </w:rPr>
      </w:pPr>
      <w:r>
        <w:rPr/>
        <w:t>9) имущество, предназначенное для утилизации и переработки бытовых и промышленных отходов;</w:t>
      </w:r>
    </w:p>
    <w:p>
      <w:pPr>
        <w:pStyle w:val="ConsPlusNormal"/>
        <w:ind w:firstLine="540"/>
        <w:jc w:val="both"/>
        <w:rPr>
          <w:b w:val="false"/>
          <w:b w:val="false"/>
        </w:rPr>
      </w:pPr>
      <w:r>
        <w:rPr/>
        <w:t>10)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pPr>
        <w:pStyle w:val="ConsPlusNormal"/>
        <w:ind w:firstLine="540"/>
        <w:jc w:val="both"/>
        <w:rPr>
          <w:b w:val="false"/>
          <w:b w:val="false"/>
        </w:rPr>
      </w:pPr>
      <w:r>
        <w:rPr/>
        <w:t>11) имущество, включая земельные участки, предназначенное для содержания на территории муниципального района межпоселенческих мест захоронения и организации ритуальных услуг;</w:t>
      </w:r>
    </w:p>
    <w:p>
      <w:pPr>
        <w:pStyle w:val="ConsPlusNormal"/>
        <w:ind w:firstLine="540"/>
        <w:jc w:val="both"/>
        <w:rPr>
          <w:b w:val="false"/>
          <w:b w:val="false"/>
        </w:rPr>
      </w:pPr>
      <w:r>
        <w:rPr/>
        <w:t>12) имущество межпоселенческих библиотек;</w:t>
      </w:r>
    </w:p>
    <w:p>
      <w:pPr>
        <w:pStyle w:val="ConsPlusNormal"/>
        <w:jc w:val="both"/>
        <w:rPr>
          <w:b w:val="false"/>
          <w:b w:val="false"/>
        </w:rPr>
      </w:pPr>
      <w:r>
        <w:rPr/>
        <w:t>(п. 12 в ред. Федерального закона от 31.12.2005 N 199-ФЗ)</w:t>
      </w:r>
    </w:p>
    <w:p>
      <w:pPr>
        <w:pStyle w:val="ConsPlusNormal"/>
        <w:ind w:firstLine="540"/>
        <w:jc w:val="both"/>
        <w:rPr>
          <w:b w:val="false"/>
          <w:b w:val="false"/>
        </w:rPr>
      </w:pPr>
      <w:r>
        <w:rPr/>
        <w:t>13) имущество, необходимое для официального опубликования (обнародования) муниципальных правовых актов, иной официальной информации;</w:t>
      </w:r>
    </w:p>
    <w:p>
      <w:pPr>
        <w:pStyle w:val="ConsPlusNormal"/>
        <w:ind w:firstLine="540"/>
        <w:jc w:val="both"/>
        <w:rPr>
          <w:b w:val="false"/>
          <w:b w:val="false"/>
        </w:rPr>
      </w:pPr>
      <w:r>
        <w:rPr/>
        <w:t>14) земельные участки, отнесенные к муниципальной собственности муниципального района в соответствии с федеральными законами;</w:t>
      </w:r>
    </w:p>
    <w:p>
      <w:pPr>
        <w:pStyle w:val="ConsPlusNormal"/>
        <w:ind w:firstLine="540"/>
        <w:jc w:val="both"/>
        <w:rPr>
          <w:b w:val="false"/>
          <w:b w:val="false"/>
        </w:rPr>
      </w:pPr>
      <w:r>
        <w:rPr/>
        <w:t>15) пруды, обводненные карьеры, расположенные на территориях двух и более поселений или на межселенной территории муниципального района;</w:t>
      </w:r>
    </w:p>
    <w:p>
      <w:pPr>
        <w:pStyle w:val="ConsPlusNormal"/>
        <w:jc w:val="both"/>
        <w:rPr>
          <w:b w:val="false"/>
          <w:b w:val="false"/>
        </w:rPr>
      </w:pPr>
      <w:r>
        <w:rPr/>
        <w:t>(п. 15 в ред. Федерального закона от 03.06.2006 N 73-ФЗ)</w:t>
      </w:r>
    </w:p>
    <w:p>
      <w:pPr>
        <w:pStyle w:val="ConsPlusNormal"/>
        <w:ind w:firstLine="540"/>
        <w:jc w:val="both"/>
        <w:rPr>
          <w:b w:val="false"/>
          <w:b w:val="false"/>
        </w:rPr>
      </w:pPr>
      <w:r>
        <w:rPr/>
        <w:t>16) имущество, предназначенное для создания, развития и обеспечения охраны лечебно-оздоровительных местностей и курортов местного значения на территории муниципального района;</w:t>
      </w:r>
    </w:p>
    <w:p>
      <w:pPr>
        <w:pStyle w:val="ConsPlusNormal"/>
        <w:jc w:val="both"/>
        <w:rPr>
          <w:b w:val="false"/>
          <w:b w:val="false"/>
        </w:rPr>
      </w:pPr>
      <w:r>
        <w:rPr/>
        <w:t>(п. 16 введен Федеральным законом от 29.12.2004 N 199-ФЗ)</w:t>
      </w:r>
    </w:p>
    <w:p>
      <w:pPr>
        <w:pStyle w:val="ConsPlusNormal"/>
        <w:ind w:firstLine="540"/>
        <w:jc w:val="both"/>
        <w:rPr>
          <w:b w:val="false"/>
          <w:b w:val="false"/>
        </w:rPr>
      </w:pPr>
      <w:r>
        <w:rPr/>
        <w:t>17) имущество, предназначенное для обеспечения поселений, входящих в состав муниципального района, услугами по организации досуга и услугами организаций культуры;</w:t>
      </w:r>
    </w:p>
    <w:p>
      <w:pPr>
        <w:pStyle w:val="ConsPlusNormal"/>
        <w:jc w:val="both"/>
        <w:rPr>
          <w:b w:val="false"/>
          <w:b w:val="false"/>
        </w:rPr>
      </w:pPr>
      <w:r>
        <w:rPr/>
        <w:t>(п. 17 введен Федеральным законом от 31.12.2005 N 199-ФЗ)</w:t>
      </w:r>
    </w:p>
    <w:p>
      <w:pPr>
        <w:pStyle w:val="ConsPlusNormal"/>
        <w:ind w:firstLine="540"/>
        <w:jc w:val="both"/>
        <w:rPr>
          <w:b w:val="false"/>
          <w:b w:val="false"/>
        </w:rPr>
      </w:pPr>
      <w:r>
        <w:rPr/>
        <w:t>18) имущество, предназначенное для развития на территории муниципального района физической культуры и массового спорта;</w:t>
      </w:r>
    </w:p>
    <w:p>
      <w:pPr>
        <w:pStyle w:val="ConsPlusNormal"/>
        <w:jc w:val="both"/>
        <w:rPr>
          <w:b w:val="false"/>
          <w:b w:val="false"/>
        </w:rPr>
      </w:pPr>
      <w:r>
        <w:rPr/>
        <w:t>(п. 18 введен Федеральным законом от 31.12.2005 N 199-ФЗ)</w:t>
      </w:r>
    </w:p>
    <w:p>
      <w:pPr>
        <w:pStyle w:val="ConsPlusNormal"/>
        <w:ind w:firstLine="540"/>
        <w:jc w:val="both"/>
        <w:rPr>
          <w:b w:val="false"/>
          <w:b w:val="false"/>
        </w:rPr>
      </w:pPr>
      <w:r>
        <w:rPr/>
        <w:t>19) имущество, предназначенное для организации защиты населения и территории муниципального района от чрезвычайных ситуаций природного и техногенного характера;</w:t>
      </w:r>
    </w:p>
    <w:p>
      <w:pPr>
        <w:pStyle w:val="ConsPlusNormal"/>
        <w:jc w:val="both"/>
        <w:rPr>
          <w:b w:val="false"/>
          <w:b w:val="false"/>
        </w:rPr>
      </w:pPr>
      <w:r>
        <w:rPr/>
        <w:t>(п. 19 введен Федеральным законом от 31.12.2005 N 199-ФЗ)</w:t>
      </w:r>
    </w:p>
    <w:p>
      <w:pPr>
        <w:pStyle w:val="ConsPlusNormal"/>
        <w:ind w:firstLine="540"/>
        <w:jc w:val="both"/>
        <w:rPr>
          <w:b w:val="false"/>
          <w:b w:val="false"/>
        </w:rPr>
      </w:pPr>
      <w:r>
        <w:rPr/>
        <w:t>20) имущество, предназначенное для обеспечения безопасности людей на водных объектах, охраны их жизни и здоровья;</w:t>
      </w:r>
    </w:p>
    <w:p>
      <w:pPr>
        <w:pStyle w:val="ConsPlusNormal"/>
        <w:jc w:val="both"/>
        <w:rPr>
          <w:b w:val="false"/>
          <w:b w:val="false"/>
        </w:rPr>
      </w:pPr>
      <w:r>
        <w:rPr/>
        <w:t>(п. 20 введен Федеральным законом от 31.12.2005 N 199-ФЗ)</w:t>
      </w:r>
    </w:p>
    <w:p>
      <w:pPr>
        <w:pStyle w:val="ConsPlusNormal"/>
        <w:ind w:firstLine="540"/>
        <w:jc w:val="both"/>
        <w:rPr>
          <w:b w:val="false"/>
          <w:b w:val="false"/>
        </w:rPr>
      </w:pPr>
      <w:r>
        <w:rPr/>
        <w:t>21) объекты культурного наследия (памятники истории и культуры) независимо от категории их историко-культурного значения в случаях, установленных законодательством Российской Федерации.</w:t>
      </w:r>
    </w:p>
    <w:p>
      <w:pPr>
        <w:pStyle w:val="ConsPlusNormal"/>
        <w:jc w:val="both"/>
        <w:rPr>
          <w:b w:val="false"/>
          <w:b w:val="false"/>
        </w:rPr>
      </w:pPr>
      <w:r>
        <w:rPr/>
        <w:t>(п. 21 введен Федеральным законом от 31.12.2005 N 199-ФЗ)</w:t>
      </w:r>
    </w:p>
    <w:p>
      <w:pPr>
        <w:pStyle w:val="ConsPlusNormal"/>
        <w:ind w:firstLine="540"/>
        <w:jc w:val="both"/>
        <w:rPr>
          <w:b w:val="false"/>
          <w:b w:val="false"/>
        </w:rPr>
      </w:pPr>
      <w:r>
        <w:rPr/>
        <w:t>4. В собственности городских округов могут находиться все виды имущества, перечисленные в частях 2 и 3 настоящей статьи.</w:t>
      </w:r>
    </w:p>
    <w:p>
      <w:pPr>
        <w:pStyle w:val="ConsPlusNormal"/>
        <w:ind w:firstLine="540"/>
        <w:jc w:val="both"/>
        <w:rPr>
          <w:b w:val="false"/>
          <w:b w:val="false"/>
        </w:rPr>
      </w:pPr>
      <w:r>
        <w:rPr/>
        <w:t>5. В случаях возникновения у муниципальных образований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частях 2 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ConsPlusNormal"/>
        <w:ind w:firstLine="540"/>
        <w:jc w:val="both"/>
        <w:rPr>
          <w:b w:val="false"/>
          <w:b w:val="false"/>
        </w:rPr>
      </w:pPr>
      <w:r>
        <w:rPr/>
        <w:t>6.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w:t>
      </w:r>
    </w:p>
    <w:p>
      <w:pPr>
        <w:pStyle w:val="ConsPlusNonformat"/>
        <w:jc w:val="start"/>
        <w:rPr>
          <w:b w:val="false"/>
          <w:b w:val="false"/>
        </w:rPr>
      </w:pPr>
      <w:r>
        <w:rPr>
          <w:b w:val="false"/>
        </w:rPr>
      </w:r>
    </w:p>
    <w:p>
      <w:pPr>
        <w:pStyle w:val="ConsPlusNormal"/>
        <w:ind w:firstLine="540"/>
        <w:jc w:val="both"/>
        <w:rPr>
          <w:b w:val="false"/>
          <w:b w:val="false"/>
        </w:rPr>
      </w:pPr>
      <w:r>
        <w:rPr/>
        <w:t>Статья 51. Владение, пользование и распоряжение муниципальным имуществом</w:t>
      </w:r>
    </w:p>
    <w:p>
      <w:pPr>
        <w:pStyle w:val="ConsPlusNonformat"/>
        <w:jc w:val="start"/>
        <w:rPr>
          <w:b w:val="false"/>
          <w:b w:val="false"/>
        </w:rPr>
      </w:pPr>
      <w:r>
        <w:rPr>
          <w:b w:val="false"/>
        </w:rPr>
      </w:r>
    </w:p>
    <w:p>
      <w:pPr>
        <w:pStyle w:val="ConsPlusNormal"/>
        <w:ind w:firstLine="540"/>
        <w:jc w:val="both"/>
        <w:rPr>
          <w:b w:val="false"/>
          <w:b w:val="false"/>
        </w:rPr>
      </w:pPr>
      <w:r>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ConsPlusNormal"/>
        <w:ind w:firstLine="540"/>
        <w:jc w:val="both"/>
        <w:rPr>
          <w:b w:val="false"/>
          <w:b w:val="false"/>
        </w:rPr>
      </w:pPr>
      <w:r>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ConsPlusNormal"/>
        <w:ind w:firstLine="540"/>
        <w:jc w:val="both"/>
        <w:rPr>
          <w:b w:val="false"/>
          <w:b w:val="false"/>
        </w:rPr>
      </w:pPr>
      <w:r>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pPr>
        <w:pStyle w:val="ConsPlusNormal"/>
        <w:ind w:firstLine="540"/>
        <w:jc w:val="both"/>
        <w:rPr>
          <w:b w:val="false"/>
          <w:b w:val="false"/>
        </w:rPr>
      </w:pPr>
      <w:r>
        <w:rPr/>
        <w:t>Доходы от использования и приватизации муниципального имущества поступают в местные бюджеты.</w:t>
      </w:r>
    </w:p>
    <w:p>
      <w:pPr>
        <w:pStyle w:val="ConsPlusNormal"/>
        <w:ind w:firstLine="540"/>
        <w:jc w:val="both"/>
        <w:rPr>
          <w:b w:val="false"/>
          <w:b w:val="false"/>
        </w:rPr>
      </w:pPr>
      <w:r>
        <w:rPr/>
        <w:t>4. 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pPr>
        <w:pStyle w:val="ConsPlusNormal"/>
        <w:ind w:firstLine="540"/>
        <w:jc w:val="both"/>
        <w:rPr>
          <w:b w:val="false"/>
          <w:b w:val="false"/>
        </w:rPr>
      </w:pPr>
      <w:r>
        <w:rPr/>
        <w:t>Органы местного самоуправления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pPr>
        <w:pStyle w:val="ConsPlusNormal"/>
        <w:ind w:firstLine="540"/>
        <w:jc w:val="both"/>
        <w:rPr>
          <w:b w:val="false"/>
          <w:b w:val="false"/>
        </w:rPr>
      </w:pPr>
      <w:r>
        <w:rPr/>
        <w:t>Органы местного самоуправления от имени муниципального образования субсидиарно отвечают по обязательствам муниципальных учреждений и обеспечивают их исполнение в порядке, установленном федеральным законом.</w:t>
      </w:r>
    </w:p>
    <w:p>
      <w:pPr>
        <w:pStyle w:val="ConsPlusNonformat"/>
        <w:jc w:val="start"/>
        <w:rPr>
          <w:b w:val="false"/>
          <w:b w:val="false"/>
        </w:rPr>
      </w:pPr>
      <w:r>
        <w:rPr>
          <w:b w:val="false"/>
        </w:rPr>
      </w:r>
    </w:p>
    <w:p>
      <w:pPr>
        <w:pStyle w:val="ConsPlusNormal"/>
        <w:ind w:firstLine="540"/>
        <w:jc w:val="both"/>
        <w:rPr>
          <w:b w:val="false"/>
          <w:b w:val="false"/>
        </w:rPr>
      </w:pPr>
      <w:r>
        <w:rPr/>
        <w:t>Статья 52. Местные бюджеты</w:t>
      </w:r>
    </w:p>
    <w:p>
      <w:pPr>
        <w:pStyle w:val="ConsPlusNonformat"/>
        <w:jc w:val="start"/>
        <w:rPr>
          <w:b w:val="false"/>
          <w:b w:val="false"/>
        </w:rPr>
      </w:pPr>
      <w:r>
        <w:rPr>
          <w:b w:val="false"/>
        </w:rPr>
      </w:r>
    </w:p>
    <w:p>
      <w:pPr>
        <w:pStyle w:val="ConsPlusNormal"/>
        <w:ind w:firstLine="540"/>
        <w:jc w:val="both"/>
        <w:rPr>
          <w:b w:val="false"/>
          <w:b w:val="false"/>
        </w:rPr>
      </w:pPr>
      <w:r>
        <w:rPr/>
        <w:t>1. Каждое муниципальное образование имеет собственный бюджет (местный бюджет).</w:t>
      </w:r>
    </w:p>
    <w:p>
      <w:pPr>
        <w:pStyle w:val="ConsPlusNormal"/>
        <w:ind w:firstLine="540"/>
        <w:jc w:val="both"/>
        <w:rPr>
          <w:b w:val="false"/>
          <w:b w:val="false"/>
        </w:rPr>
      </w:pPr>
      <w:r>
        <w:rPr/>
        <w:t>Бюджет муниципального района и свод бюджетов поселений, входящих в состав муниципального района, составляют консолидированный бюджет муниципального района.</w:t>
      </w:r>
    </w:p>
    <w:p>
      <w:pPr>
        <w:pStyle w:val="ConsPlusNormal"/>
        <w:ind w:firstLine="540"/>
        <w:jc w:val="both"/>
        <w:rPr>
          <w:b w:val="false"/>
          <w:b w:val="false"/>
        </w:rPr>
      </w:pPr>
      <w:r>
        <w:rPr/>
        <w:t>В качестве составной части бюджетов поселений могут быть предусмотрены сметы доходов и расходов отдельных населенных пунктов, не являющихся поселениями. Порядок разработки, утверждения и исполнения указанных смет определяется органами местного самоуправления соответствующих поселений самостоятельно.</w:t>
      </w:r>
    </w:p>
    <w:p>
      <w:pPr>
        <w:pStyle w:val="ConsPlusNormal"/>
        <w:ind w:firstLine="540"/>
        <w:jc w:val="both"/>
        <w:rPr>
          <w:b w:val="false"/>
          <w:b w:val="false"/>
        </w:rPr>
      </w:pPr>
      <w:r>
        <w:rPr/>
        <w:t>2. Органы местного самоуправления обеспечивают сбалансированность местных бюджетов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муниципальных образований.</w:t>
      </w:r>
    </w:p>
    <w:p>
      <w:pPr>
        <w:pStyle w:val="ConsPlusNormal"/>
        <w:ind w:firstLine="540"/>
        <w:jc w:val="both"/>
        <w:rPr>
          <w:b w:val="false"/>
          <w:b w:val="false"/>
        </w:rPr>
      </w:pPr>
      <w:r>
        <w:rPr/>
        <w:t>3. Формирование, утверждение, исполнение местного бюджета и контроль за его исполнением осуществляются органами местного самоуправления самостоятельно с соблюдением требований, установленных Бюджетным кодексом Российской Федерации и настоящим Федеральным законом, а также принимаемыми в соответствии с ними законами субъектов Российской Федерации.</w:t>
      </w:r>
    </w:p>
    <w:p>
      <w:pPr>
        <w:pStyle w:val="ConsPlusNormal"/>
        <w:ind w:firstLine="540"/>
        <w:jc w:val="both"/>
        <w:rPr>
          <w:b w:val="false"/>
          <w:b w:val="false"/>
        </w:rPr>
      </w:pPr>
      <w:r>
        <w:rPr/>
        <w:t>Полномочия местной администрации поселения по формированию, исполнению и (или) контролю за исполнением бюджета поселения могут полностью или частично осуществляться на договорной основе местной администрацией муниципального района.</w:t>
      </w:r>
    </w:p>
    <w:p>
      <w:pPr>
        <w:pStyle w:val="ConsPlusNormal"/>
        <w:jc w:val="both"/>
        <w:rPr>
          <w:b w:val="false"/>
          <w:b w:val="false"/>
        </w:rPr>
      </w:pPr>
      <w:r>
        <w:rPr/>
        <w:t>(абзац введен Федеральным законом от 27.12.2005 N 198-ФЗ)</w:t>
      </w:r>
    </w:p>
    <w:p>
      <w:pPr>
        <w:pStyle w:val="ConsPlusNormal"/>
        <w:ind w:firstLine="540"/>
        <w:jc w:val="both"/>
        <w:rPr>
          <w:b w:val="false"/>
          <w:b w:val="false"/>
        </w:rPr>
      </w:pPr>
      <w:r>
        <w:rPr/>
        <w:t>4. Органы местного самоуправления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субъектов Российской Федерации отчеты об исполнении местных бюджетов.</w:t>
      </w:r>
    </w:p>
    <w:p>
      <w:pPr>
        <w:pStyle w:val="ConsPlusNormal"/>
        <w:ind w:firstLine="540"/>
        <w:jc w:val="both"/>
        <w:rPr>
          <w:b w:val="false"/>
          <w:b w:val="false"/>
        </w:rPr>
      </w:pPr>
      <w:r>
        <w:rPr/>
        <w:t>5. В местных бюджетах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а также осуществляемые за счет указанных доходов и субвенций соответствующие расходы местных бюджетов.</w:t>
      </w:r>
    </w:p>
    <w:p>
      <w:pPr>
        <w:pStyle w:val="ConsPlusNormal"/>
        <w:ind w:firstLine="540"/>
        <w:jc w:val="both"/>
        <w:rPr>
          <w:b w:val="false"/>
          <w:b w:val="false"/>
        </w:rPr>
      </w:pPr>
      <w:r>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pPr>
        <w:pStyle w:val="ConsPlusNormal"/>
        <w:ind w:firstLine="540"/>
        <w:jc w:val="both"/>
        <w:rPr>
          <w:b w:val="false"/>
          <w:b w:val="false"/>
        </w:rPr>
      </w:pPr>
      <w:r>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pPr>
        <w:pStyle w:val="ConsPlusNonformat"/>
        <w:jc w:val="start"/>
        <w:rPr>
          <w:b w:val="false"/>
          <w:b w:val="false"/>
        </w:rPr>
      </w:pPr>
      <w:r>
        <w:rPr>
          <w:b w:val="false"/>
        </w:rPr>
      </w:r>
    </w:p>
    <w:p>
      <w:pPr>
        <w:pStyle w:val="ConsPlusNormal"/>
        <w:ind w:firstLine="540"/>
        <w:jc w:val="both"/>
        <w:rPr>
          <w:b w:val="false"/>
          <w:b w:val="false"/>
        </w:rPr>
      </w:pPr>
      <w:r>
        <w:rPr/>
        <w:t>Статья 53. Расходы местных бюджетов</w:t>
      </w:r>
    </w:p>
    <w:p>
      <w:pPr>
        <w:pStyle w:val="ConsPlusNonformat"/>
        <w:jc w:val="start"/>
        <w:rPr>
          <w:b w:val="false"/>
          <w:b w:val="false"/>
        </w:rPr>
      </w:pPr>
      <w:r>
        <w:rPr>
          <w:b w:val="false"/>
        </w:rPr>
      </w:r>
    </w:p>
    <w:p>
      <w:pPr>
        <w:pStyle w:val="ConsPlusNormal"/>
        <w:ind w:firstLine="540"/>
        <w:jc w:val="both"/>
        <w:rPr>
          <w:b w:val="false"/>
          <w:b w:val="false"/>
        </w:rPr>
      </w:pPr>
      <w:r>
        <w:rPr/>
        <w:t>1. Расходы местных бюджетов осуществляются в формах, предусмотренных Бюджетным кодексом Российской Федерации.</w:t>
      </w:r>
    </w:p>
    <w:p>
      <w:pPr>
        <w:pStyle w:val="ConsPlusNormal"/>
        <w:ind w:firstLine="540"/>
        <w:jc w:val="both"/>
        <w:rPr>
          <w:b w:val="false"/>
          <w:b w:val="false"/>
        </w:rPr>
      </w:pPr>
      <w:r>
        <w:rPr/>
        <w:t>Органы местного самоуправления ведут реестры расходных обязательств муниципальных образований в соответствии с требованиями Бюджетного кодекса Российской Федерации в порядке, установленном решением представительного органа муниципального образования.</w:t>
      </w:r>
    </w:p>
    <w:p>
      <w:pPr>
        <w:pStyle w:val="ConsPlusNormal"/>
        <w:ind w:firstLine="540"/>
        <w:jc w:val="both"/>
        <w:rPr>
          <w:b w:val="false"/>
          <w:b w:val="false"/>
        </w:rPr>
      </w:pPr>
      <w:r>
        <w:rPr/>
        <w:t>2. Органы местного самоуправления самостоятельно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w:t>
      </w:r>
    </w:p>
    <w:p>
      <w:pPr>
        <w:pStyle w:val="ConsPlusNormal"/>
        <w:ind w:firstLine="540"/>
        <w:jc w:val="both"/>
        <w:rPr>
          <w:b w:val="false"/>
          <w:b w:val="false"/>
        </w:rPr>
      </w:pPr>
      <w:r>
        <w:rPr/>
        <w:t>В муниципальных образованиях, уровень расчетной бюджетной обеспеченности которых, определенный в соответствии со статьями 60 и 61 настоящего Федерального закона, является основанием для предоставления дотаций в целях выравнивания бюджетной обеспеченности муниципального образования, размер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определяется в соответствии с предельными нормативами, установленными законом субъекта Российской Федерации.</w:t>
      </w:r>
    </w:p>
    <w:p>
      <w:pPr>
        <w:pStyle w:val="ConsPlusNormal"/>
        <w:ind w:firstLine="540"/>
        <w:jc w:val="both"/>
        <w:rPr>
          <w:b w:val="false"/>
          <w:b w:val="false"/>
        </w:rPr>
      </w:pPr>
      <w:r>
        <w:rPr/>
        <w:t>3. Расходы бюджетов муниципальных районов на выравнивание бюджетной обеспеченности поселений осуществляются в соответствии с частями 3 и 4 статьи 60 настоящего Федерального закона.</w:t>
      </w:r>
    </w:p>
    <w:p>
      <w:pPr>
        <w:pStyle w:val="ConsPlusNormal"/>
        <w:ind w:firstLine="540"/>
        <w:jc w:val="both"/>
        <w:rPr>
          <w:b w:val="false"/>
          <w:b w:val="false"/>
        </w:rPr>
      </w:pPr>
      <w:r>
        <w:rPr/>
        <w:t>4. Расходы бюджетов муниципальных районов, в которых формирование представительных органов муниципальных районов осуществляется в соответствии с пунктом 1 части 4 статьи 35 настоящего Федерального закона, на решение вопросов местного значения межмуниципального характера, установленных пунктами 5, 6, 12 - 14 и 16 части 1 статьи 15 настоящего Федерального закона, осуществляются в пределах и за счет субвенций, предоставляемых из бюджетов поселений, входящих в состав муниципального района, в порядке, предусмотренном частью 2 статьи 55 настоящего Федерального закона.</w:t>
      </w:r>
    </w:p>
    <w:p>
      <w:pPr>
        <w:pStyle w:val="ConsPlusNormal"/>
        <w:ind w:firstLine="540"/>
        <w:jc w:val="both"/>
        <w:rPr>
          <w:b w:val="false"/>
          <w:b w:val="false"/>
        </w:rPr>
      </w:pPr>
      <w:r>
        <w:rPr/>
        <w:t>5. Порядок осуществления расходов местных бюджетов на осуществление отдельных государственных полномочий, переданных органам местного самоуправления федеральными законами и законами субъектов Российской Федерации, устанавливается соответственно федеральными органами государственной власти и органами государственной власти субъектов Российской Федерации.</w:t>
      </w:r>
    </w:p>
    <w:p>
      <w:pPr>
        <w:pStyle w:val="ConsPlusNormal"/>
        <w:ind w:firstLine="540"/>
        <w:jc w:val="both"/>
        <w:rPr>
          <w:b w:val="false"/>
          <w:b w:val="false"/>
        </w:rPr>
      </w:pPr>
      <w:r>
        <w:rPr/>
        <w:t>В случаях и порядке, предусмотренных указанными законами и принятыми в соответствии с ними иными нормативными правовыми актами Российской Федерации и субъектов Российской Федерации, осуществление расходов местных бюджетов на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может регулироваться нормативными правовыми актами органов местного самоуправления.</w:t>
      </w:r>
    </w:p>
    <w:p>
      <w:pPr>
        <w:pStyle w:val="ConsPlusNormal"/>
        <w:ind w:firstLine="540"/>
        <w:jc w:val="both"/>
        <w:rPr>
          <w:b w:val="false"/>
          <w:b w:val="false"/>
        </w:rPr>
      </w:pPr>
      <w:r>
        <w:rPr/>
        <w:t>6. Осуществление расходов местных бюджетов на финансирование полномочий федеральных органов государственной власти, органов государственной власти субъектов Российской Федерации не допускается, за исключением случаев, установленных федеральными законами, законами субъектов Российской Федерации.</w:t>
      </w:r>
    </w:p>
    <w:p>
      <w:pPr>
        <w:pStyle w:val="ConsPlusNonformat"/>
        <w:jc w:val="start"/>
        <w:rPr>
          <w:b w:val="false"/>
          <w:b w:val="false"/>
        </w:rPr>
      </w:pPr>
      <w:r>
        <w:rPr>
          <w:b w:val="false"/>
        </w:rPr>
      </w:r>
    </w:p>
    <w:p>
      <w:pPr>
        <w:pStyle w:val="ConsPlusNormal"/>
        <w:ind w:firstLine="540"/>
        <w:jc w:val="both"/>
        <w:rPr>
          <w:b w:val="false"/>
          <w:b w:val="false"/>
        </w:rPr>
      </w:pPr>
      <w:r>
        <w:rPr/>
        <w:t>Статья 54. Муниципальный заказ</w:t>
      </w:r>
    </w:p>
    <w:p>
      <w:pPr>
        <w:pStyle w:val="ConsPlusNonformat"/>
        <w:jc w:val="start"/>
        <w:rPr>
          <w:b w:val="false"/>
          <w:b w:val="false"/>
        </w:rPr>
      </w:pPr>
      <w:r>
        <w:rPr>
          <w:b w:val="false"/>
        </w:rPr>
      </w:r>
    </w:p>
    <w:p>
      <w:pPr>
        <w:pStyle w:val="ConsPlusNormal"/>
        <w:ind w:firstLine="540"/>
        <w:jc w:val="both"/>
        <w:rPr>
          <w:b w:val="false"/>
          <w:b w:val="false"/>
        </w:rPr>
      </w:pPr>
      <w:r>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
    <w:p>
      <w:pPr>
        <w:pStyle w:val="ConsPlusNormal"/>
        <w:jc w:val="both"/>
        <w:rPr>
          <w:b w:val="false"/>
          <w:b w:val="false"/>
        </w:rPr>
      </w:pPr>
      <w:r>
        <w:rPr/>
        <w:t>(часть первая в ред. Федерального закона от 02.02.2006 N 19-ФЗ)</w:t>
      </w:r>
    </w:p>
    <w:p>
      <w:pPr>
        <w:pStyle w:val="ConsPlusNormal"/>
        <w:ind w:firstLine="540"/>
        <w:jc w:val="both"/>
        <w:rPr>
          <w:b w:val="false"/>
          <w:b w:val="false"/>
        </w:rPr>
      </w:pPr>
      <w:r>
        <w:rPr/>
        <w:t>2. Муниципальный заказ на поставки товаров, выполнение работ и оказание услуг оплачивается за счет средств местного бюджета.</w:t>
      </w:r>
    </w:p>
    <w:p>
      <w:pPr>
        <w:pStyle w:val="ConsPlusNormal"/>
        <w:jc w:val="both"/>
        <w:rPr>
          <w:b w:val="false"/>
          <w:b w:val="false"/>
        </w:rPr>
      </w:pPr>
      <w:r>
        <w:rPr/>
        <w:t>(в ред. Федерального закона от 02.02.2006 N 19-ФЗ)</w:t>
      </w:r>
    </w:p>
    <w:p>
      <w:pPr>
        <w:pStyle w:val="ConsPlusNormal"/>
        <w:ind w:firstLine="540"/>
        <w:jc w:val="both"/>
        <w:rPr>
          <w:b w:val="false"/>
          <w:b w:val="false"/>
        </w:rPr>
      </w:pPr>
      <w:r>
        <w:rPr/>
        <w:t>3. Порядок формирования, обеспечения размещения, исполнения и контроля за исполнением муниципального заказа устанавливается уставом муниципального образования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pPr>
        <w:pStyle w:val="ConsPlusNormal"/>
        <w:jc w:val="both"/>
        <w:rPr>
          <w:b w:val="false"/>
          <w:b w:val="false"/>
        </w:rPr>
      </w:pPr>
      <w:r>
        <w:rPr/>
        <w:t>(в ред. Федерального закона от 02.02.2006 N 19-ФЗ)</w:t>
      </w:r>
    </w:p>
    <w:p>
      <w:pPr>
        <w:pStyle w:val="ConsPlusNonformat"/>
        <w:jc w:val="start"/>
        <w:rPr>
          <w:b w:val="false"/>
          <w:b w:val="false"/>
        </w:rPr>
      </w:pPr>
      <w:r>
        <w:rPr>
          <w:b w:val="false"/>
        </w:rPr>
      </w:r>
    </w:p>
    <w:p>
      <w:pPr>
        <w:pStyle w:val="ConsPlusNormal"/>
        <w:ind w:firstLine="540"/>
        <w:jc w:val="both"/>
        <w:rPr>
          <w:b w:val="false"/>
          <w:b w:val="false"/>
        </w:rPr>
      </w:pPr>
      <w:r>
        <w:rPr/>
        <w:t>Статья 55. Доходы местных бюджетов</w:t>
      </w:r>
    </w:p>
    <w:p>
      <w:pPr>
        <w:pStyle w:val="ConsPlusNonformat"/>
        <w:jc w:val="start"/>
        <w:rPr>
          <w:b w:val="false"/>
          <w:b w:val="false"/>
        </w:rPr>
      </w:pPr>
      <w:r>
        <w:rPr>
          <w:b w:val="false"/>
        </w:rPr>
      </w:r>
    </w:p>
    <w:p>
      <w:pPr>
        <w:pStyle w:val="ConsPlusNormal"/>
        <w:ind w:firstLine="540"/>
        <w:jc w:val="both"/>
        <w:rPr>
          <w:b w:val="false"/>
          <w:b w:val="false"/>
        </w:rPr>
      </w:pPr>
      <w:r>
        <w:rPr/>
        <w:t>1. К собственным доходам местных бюджетов относятся:</w:t>
      </w:r>
    </w:p>
    <w:p>
      <w:pPr>
        <w:pStyle w:val="ConsPlusNormal"/>
        <w:ind w:firstLine="540"/>
        <w:jc w:val="both"/>
        <w:rPr>
          <w:b w:val="false"/>
          <w:b w:val="false"/>
        </w:rPr>
      </w:pPr>
      <w:r>
        <w:rPr/>
        <w:t>1) средства самообложения граждан в соответствии со статьей 56 настоящего Федерального закона;</w:t>
      </w:r>
    </w:p>
    <w:p>
      <w:pPr>
        <w:pStyle w:val="ConsPlusNormal"/>
        <w:ind w:firstLine="540"/>
        <w:jc w:val="both"/>
        <w:rPr>
          <w:b w:val="false"/>
          <w:b w:val="false"/>
        </w:rPr>
      </w:pPr>
      <w:r>
        <w:rPr/>
        <w:t>2) доходы от местных налогов и сборов в соответствии со статьей 57 настоящего Федерального закона;</w:t>
      </w:r>
    </w:p>
    <w:p>
      <w:pPr>
        <w:pStyle w:val="ConsPlusNormal"/>
        <w:ind w:firstLine="540"/>
        <w:jc w:val="both"/>
        <w:rPr>
          <w:b w:val="false"/>
          <w:b w:val="false"/>
        </w:rPr>
      </w:pPr>
      <w:r>
        <w:rPr/>
        <w:t>3) доходы от региональных налогов и сборов в соответствии со статьей 58 настоящего Федерального закона;</w:t>
      </w:r>
    </w:p>
    <w:p>
      <w:pPr>
        <w:pStyle w:val="ConsPlusNormal"/>
        <w:ind w:firstLine="540"/>
        <w:jc w:val="both"/>
        <w:rPr>
          <w:b w:val="false"/>
          <w:b w:val="false"/>
        </w:rPr>
      </w:pPr>
      <w:r>
        <w:rPr/>
        <w:t>4) доходы от федеральных налогов и сборов в соответствии со статьей 59 настоящего Федерального закона;</w:t>
      </w:r>
    </w:p>
    <w:p>
      <w:pPr>
        <w:pStyle w:val="ConsPlusNormal"/>
        <w:ind w:firstLine="540"/>
        <w:jc w:val="both"/>
        <w:rPr>
          <w:b w:val="false"/>
          <w:b w:val="false"/>
        </w:rPr>
      </w:pPr>
      <w:r>
        <w:rPr/>
        <w:t>5) безвозмездные перечисления из бюджетов других уровней, включая дотации на выравнивание бюджетной обеспеченности муниципальных образований, предоставляемые в соответствии со статьями 60 и 61 настоящего Федерального закона, иные средства финансовой помощи из бюджетов других уровней, предоставляемые в соответствии со статьей 62 настоящего Федерального закона, и другие безвозмездные перечисления;</w:t>
      </w:r>
    </w:p>
    <w:p>
      <w:pPr>
        <w:pStyle w:val="ConsPlusNormal"/>
        <w:ind w:firstLine="540"/>
        <w:jc w:val="both"/>
        <w:rPr>
          <w:b w:val="false"/>
          <w:b w:val="false"/>
        </w:rPr>
      </w:pPr>
      <w:r>
        <w:rPr/>
        <w:t>6) доходы от имущества, находящегося в муниципальной собственности;</w:t>
      </w:r>
    </w:p>
    <w:p>
      <w:pPr>
        <w:pStyle w:val="ConsPlusNormal"/>
        <w:ind w:firstLine="540"/>
        <w:jc w:val="both"/>
        <w:rPr>
          <w:b w:val="false"/>
          <w:b w:val="false"/>
        </w:rPr>
      </w:pPr>
      <w:r>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учреждениями платных услуг, остающаяся после уплаты налогов и сборов;</w:t>
      </w:r>
    </w:p>
    <w:p>
      <w:pPr>
        <w:pStyle w:val="ConsPlusNormal"/>
        <w:ind w:firstLine="540"/>
        <w:jc w:val="both"/>
        <w:rPr>
          <w:b w:val="false"/>
          <w:b w:val="false"/>
        </w:rPr>
      </w:pPr>
      <w:r>
        <w:rPr/>
        <w:t>8) штрафы, установление которых в соответствии с федеральным законом отнесено к компетенции органов местного самоуправления;</w:t>
      </w:r>
    </w:p>
    <w:p>
      <w:pPr>
        <w:pStyle w:val="ConsPlusNormal"/>
        <w:ind w:firstLine="540"/>
        <w:jc w:val="both"/>
        <w:rPr>
          <w:b w:val="false"/>
          <w:b w:val="false"/>
        </w:rPr>
      </w:pPr>
      <w:r>
        <w:rPr/>
        <w:t>9) добровольные пожертвования;</w:t>
      </w:r>
    </w:p>
    <w:p>
      <w:pPr>
        <w:pStyle w:val="ConsPlusNormal"/>
        <w:ind w:firstLine="540"/>
        <w:jc w:val="both"/>
        <w:rPr>
          <w:b w:val="false"/>
          <w:b w:val="false"/>
        </w:rPr>
      </w:pPr>
      <w:r>
        <w:rPr/>
        <w:t>10) иные поступления в соответствии с федеральными законами, законами субъектов Российской Федерации и решениями органов местного самоуправления.</w:t>
      </w:r>
    </w:p>
    <w:p>
      <w:pPr>
        <w:pStyle w:val="ConsPlusNormal"/>
        <w:ind w:firstLine="540"/>
        <w:jc w:val="both"/>
        <w:rPr>
          <w:b w:val="false"/>
          <w:b w:val="false"/>
        </w:rPr>
      </w:pPr>
      <w:r>
        <w:rPr/>
        <w:t>2. В состав собственных доходов бюджетов муниципальных районов, в которых формирование представительных органов муниципальных районов осуществляется в соответствии с пунктом 1 части 4 статьи 35 настоящего Федерального закона, включаются субвенции, предоставляемые из бюджетов поселений, входящих в состав муниципального района, на решение вопросов местного значения межмуниципального характера, установленных пунктами 5, 6, 12 - 14 и 16 части 1 статьи 15 настоящего Федерального закона.</w:t>
      </w:r>
    </w:p>
    <w:p>
      <w:pPr>
        <w:pStyle w:val="ConsPlusNormal"/>
        <w:ind w:firstLine="540"/>
        <w:jc w:val="both"/>
        <w:rPr>
          <w:b w:val="false"/>
          <w:b w:val="false"/>
        </w:rPr>
      </w:pPr>
      <w:r>
        <w:rPr/>
        <w:t>Размер указанных субвенций определяется представительным органом местного самоуправления муниципального района по единому для всех поселений, входящих в состав данного муниципального района, нормативу в расчете на одного жителя либо потребителя бюджетных услуг соответствующего поселения.</w:t>
      </w:r>
    </w:p>
    <w:p>
      <w:pPr>
        <w:pStyle w:val="ConsPlusNormal"/>
        <w:ind w:firstLine="540"/>
        <w:jc w:val="both"/>
        <w:rPr>
          <w:b w:val="false"/>
          <w:b w:val="false"/>
        </w:rPr>
      </w:pPr>
      <w:r>
        <w:rPr/>
        <w:t>3. Состав собственных доходов местных бюджетов может быть изменен федеральным законом только в случае изменения установленного статьями 14 - 16 настоящего Федерального закона перечня вопросов местного значения и (или) изменения системы налогов и сборов Российской Федерации.</w:t>
      </w:r>
    </w:p>
    <w:p>
      <w:pPr>
        <w:pStyle w:val="ConsPlusNormal"/>
        <w:ind w:firstLine="540"/>
        <w:jc w:val="both"/>
        <w:rPr>
          <w:b w:val="false"/>
          <w:b w:val="false"/>
        </w:rPr>
      </w:pPr>
      <w:r>
        <w:rPr/>
        <w:t>Федеральный закон, предусматривающий изменение состава собственных доходов местных бюджетов, вступает в силу с начала очередного финансового года, но не ранее чем через три месяца после его принятия.</w:t>
      </w:r>
    </w:p>
    <w:p>
      <w:pPr>
        <w:pStyle w:val="ConsPlusNormal"/>
        <w:ind w:firstLine="540"/>
        <w:jc w:val="both"/>
        <w:rPr>
          <w:b w:val="false"/>
          <w:b w:val="false"/>
        </w:rPr>
      </w:pPr>
      <w:r>
        <w:rPr/>
        <w:t>4. В доходы местных бюджетов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в соответствии со статьей 63 настоящего Федерального закона.</w:t>
      </w:r>
    </w:p>
    <w:p>
      <w:pPr>
        <w:pStyle w:val="ConsPlusNormal"/>
        <w:ind w:firstLine="540"/>
        <w:jc w:val="both"/>
        <w:rPr>
          <w:b w:val="false"/>
          <w:b w:val="false"/>
        </w:rPr>
      </w:pPr>
      <w:r>
        <w:rPr/>
        <w:t>5. Учет операций по распределению доходов от налогов и сборов в соответствии с нормативами отчислений, установленными в соответствии со статьями 57 - 61 настоящего Федерального закона, осуществляется в порядке, установленном Бюджетным кодексом Российской Федерации.</w:t>
      </w:r>
    </w:p>
    <w:p>
      <w:pPr>
        <w:pStyle w:val="ConsPlusNonformat"/>
        <w:jc w:val="start"/>
        <w:rPr>
          <w:b w:val="false"/>
          <w:b w:val="false"/>
        </w:rPr>
      </w:pPr>
      <w:r>
        <w:rPr>
          <w:b w:val="false"/>
        </w:rPr>
      </w:r>
    </w:p>
    <w:p>
      <w:pPr>
        <w:pStyle w:val="ConsPlusNormal"/>
        <w:ind w:firstLine="540"/>
        <w:jc w:val="both"/>
        <w:rPr>
          <w:b w:val="false"/>
          <w:b w:val="false"/>
        </w:rPr>
      </w:pPr>
      <w:r>
        <w:rPr/>
        <w:t>Статья 56. Средства самообложения граждан</w:t>
      </w:r>
    </w:p>
    <w:p>
      <w:pPr>
        <w:pStyle w:val="ConsPlusNonformat"/>
        <w:jc w:val="start"/>
        <w:rPr>
          <w:b w:val="false"/>
          <w:b w:val="false"/>
        </w:rPr>
      </w:pPr>
      <w:r>
        <w:rPr>
          <w:b w:val="false"/>
        </w:rPr>
      </w:r>
    </w:p>
    <w:p>
      <w:pPr>
        <w:pStyle w:val="ConsPlusNormal"/>
        <w:ind w:firstLine="540"/>
        <w:jc w:val="both"/>
        <w:rPr>
          <w:b w:val="false"/>
          <w:b w:val="false"/>
        </w:rPr>
      </w:pPr>
      <w:r>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pPr>
        <w:pStyle w:val="ConsPlusNormal"/>
        <w:ind w:firstLine="540"/>
        <w:jc w:val="both"/>
        <w:rPr>
          <w:b w:val="false"/>
          <w:b w:val="false"/>
        </w:rPr>
      </w:pPr>
      <w:r>
        <w:rPr/>
        <w:t>2. Вопросы введения и использования указанных в части 1 настоящей статьи разовых платежей граждан решаются на местном референдуме (сходе граждан).</w:t>
      </w:r>
    </w:p>
    <w:p>
      <w:pPr>
        <w:pStyle w:val="ConsPlusNonformat"/>
        <w:jc w:val="start"/>
        <w:rPr>
          <w:b w:val="false"/>
          <w:b w:val="false"/>
        </w:rPr>
      </w:pPr>
      <w:r>
        <w:rPr>
          <w:b w:val="false"/>
        </w:rPr>
      </w:r>
    </w:p>
    <w:p>
      <w:pPr>
        <w:pStyle w:val="ConsPlusNormal"/>
        <w:ind w:firstLine="540"/>
        <w:jc w:val="both"/>
        <w:rPr>
          <w:b w:val="false"/>
          <w:b w:val="false"/>
        </w:rPr>
      </w:pPr>
      <w:r>
        <w:rPr/>
        <w:t>Статья 57. Доходы местных бюджетов от местных налогов и сборов</w:t>
      </w:r>
    </w:p>
    <w:p>
      <w:pPr>
        <w:pStyle w:val="ConsPlusNonformat"/>
        <w:jc w:val="start"/>
        <w:rPr>
          <w:b w:val="false"/>
          <w:b w:val="false"/>
        </w:rPr>
      </w:pPr>
      <w:r>
        <w:rPr>
          <w:b w:val="false"/>
        </w:rPr>
      </w:r>
    </w:p>
    <w:p>
      <w:pPr>
        <w:pStyle w:val="ConsPlusNormal"/>
        <w:ind w:firstLine="540"/>
        <w:jc w:val="both"/>
        <w:rPr>
          <w:b w:val="false"/>
          <w:b w:val="false"/>
        </w:rPr>
      </w:pPr>
      <w:r>
        <w:rPr/>
        <w:t>1. 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pPr>
        <w:pStyle w:val="ConsPlusNormal"/>
        <w:ind w:firstLine="540"/>
        <w:jc w:val="both"/>
        <w:rPr>
          <w:b w:val="false"/>
          <w:b w:val="false"/>
        </w:rPr>
      </w:pPr>
      <w:r>
        <w:rPr/>
        <w:t>2. Органы местного самоуправления городского округа обладают полномочиями по установлению, изменению и отмене местных налогов и сборов, установленными законодательством Российской Федерации о налогах и сборах для органов местного самоуправления поселений и муниципальных районов.</w:t>
      </w:r>
    </w:p>
    <w:p>
      <w:pPr>
        <w:pStyle w:val="ConsPlusNormal"/>
        <w:ind w:firstLine="540"/>
        <w:jc w:val="both"/>
        <w:rPr>
          <w:b w:val="false"/>
          <w:b w:val="false"/>
        </w:rPr>
      </w:pPr>
      <w:r>
        <w:rPr/>
        <w:t>3. Доходы от местных налогов и сборов зачисляются в бюджеты муниципальных образований по налоговым ставкам, установленным решениями представительных органов местного самоуправления в соответствии с законодательством Российской Федерации о налогах и сборах, а также по нормативам отчислений в соответствии с частью 4 настоящей статьи, за исключением случаев, установленных частью 5 статьи 60 и частью 4 статьи 61 настоящего Федерального закона.</w:t>
      </w:r>
    </w:p>
    <w:p>
      <w:pPr>
        <w:pStyle w:val="ConsPlusNormal"/>
        <w:ind w:firstLine="540"/>
        <w:jc w:val="both"/>
        <w:rPr>
          <w:b w:val="false"/>
          <w:b w:val="false"/>
        </w:rPr>
      </w:pPr>
      <w:r>
        <w:rPr/>
        <w:t>4.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нормативными правовыми актами представительного органа муниципального района, могут зачисляться доходы от местных налогов и сборов, подлежащие зачислению в соответствии с законодательством Российской Федерации о налогах и сборах в бюджеты муниципальных районов.</w:t>
      </w:r>
    </w:p>
    <w:p>
      <w:pPr>
        <w:pStyle w:val="ConsPlusNormal"/>
        <w:ind w:firstLine="540"/>
        <w:jc w:val="both"/>
        <w:rPr>
          <w:b w:val="false"/>
          <w:b w:val="false"/>
        </w:rPr>
      </w:pPr>
      <w:r>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pPr>
        <w:pStyle w:val="ConsPlusNonformat"/>
        <w:jc w:val="start"/>
        <w:rPr>
          <w:b w:val="false"/>
          <w:b w:val="false"/>
        </w:rPr>
      </w:pPr>
      <w:r>
        <w:rPr>
          <w:b w:val="false"/>
        </w:rPr>
      </w:r>
    </w:p>
    <w:p>
      <w:pPr>
        <w:pStyle w:val="ConsPlusNormal"/>
        <w:ind w:firstLine="540"/>
        <w:jc w:val="both"/>
        <w:rPr>
          <w:b w:val="false"/>
          <w:b w:val="false"/>
        </w:rPr>
      </w:pPr>
      <w:r>
        <w:rPr/>
        <w:t>Статья 58. Доходы местных бюджетов от региональных налогов и сборов</w:t>
      </w:r>
    </w:p>
    <w:p>
      <w:pPr>
        <w:pStyle w:val="ConsPlusNonformat"/>
        <w:jc w:val="start"/>
        <w:rPr>
          <w:b w:val="false"/>
          <w:b w:val="false"/>
        </w:rPr>
      </w:pPr>
      <w:r>
        <w:rPr>
          <w:b w:val="false"/>
        </w:rPr>
      </w:r>
    </w:p>
    <w:p>
      <w:pPr>
        <w:pStyle w:val="ConsPlusNormal"/>
        <w:ind w:firstLine="540"/>
        <w:jc w:val="both"/>
        <w:rPr>
          <w:b w:val="false"/>
          <w:b w:val="false"/>
        </w:rPr>
      </w:pPr>
      <w:r>
        <w:rPr/>
        <w:t>1. Доходы от региональных налогов и сборов зачисляются в местные бюджеты по налоговым ставкам, установленным законами субъектов Российской Федерации в соответствии с законодательством Российской Федерации о налогах и сборах, а также по нормативам отчислений в соответствии с частями 2 и 3 настоящей статьи, частью 2 статьи 60 и частью 3 статьи 61 настоящего Федерального закона, за исключением случаев, установленных частью 5 статьи 60 и частью 4 статьи 61 настоящего Федерального закона.</w:t>
      </w:r>
    </w:p>
    <w:p>
      <w:pPr>
        <w:pStyle w:val="ConsPlusNormal"/>
        <w:ind w:firstLine="540"/>
        <w:jc w:val="both"/>
        <w:rPr>
          <w:b w:val="false"/>
          <w:b w:val="false"/>
        </w:rPr>
      </w:pPr>
      <w:r>
        <w:rPr/>
        <w:t>2. В местные бюджеты в соответствии с едиными для всех поселений или муниципальных районов данного субъекта Российской Федерации нормативами отчислений, установленными законом субъекта Российской Федерации, могут зачисляться доходы от определенных видов региональных налогов и сборов, подлежащие зачислению в соответствии с законодательством Российской Федерации о налогах и сборах в бюджет субъекта Российской Федерации.</w:t>
      </w:r>
    </w:p>
    <w:p>
      <w:pPr>
        <w:pStyle w:val="ConsPlusNormal"/>
        <w:ind w:firstLine="540"/>
        <w:jc w:val="both"/>
        <w:rPr>
          <w:b w:val="false"/>
          <w:b w:val="false"/>
        </w:rPr>
      </w:pPr>
      <w:r>
        <w:rPr/>
        <w:t>Установление указанных нормативов законом субъекта Российской Федерации о бюджете субъекта Российской Федерации на очередной финансовый год или иным законом субъекта Российской Федерации на ограниченный срок не допускается.</w:t>
      </w:r>
    </w:p>
    <w:p>
      <w:pPr>
        <w:pStyle w:val="ConsPlusNormal"/>
        <w:ind w:firstLine="540"/>
        <w:jc w:val="both"/>
        <w:rPr>
          <w:b w:val="false"/>
          <w:b w:val="false"/>
        </w:rPr>
      </w:pPr>
      <w:r>
        <w:rPr/>
        <w:t>3.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региональных налогов и сборов, подлежащие зачислению в соответствии с законом субъекта Российской Федерации в бюджеты муниципальных районов.</w:t>
      </w:r>
    </w:p>
    <w:p>
      <w:pPr>
        <w:pStyle w:val="ConsPlusNormal"/>
        <w:ind w:firstLine="540"/>
        <w:jc w:val="both"/>
        <w:rPr>
          <w:b w:val="false"/>
          <w:b w:val="false"/>
        </w:rPr>
      </w:pPr>
      <w:r>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pPr>
        <w:pStyle w:val="ConsPlusNormal"/>
        <w:ind w:firstLine="540"/>
        <w:jc w:val="both"/>
        <w:rPr>
          <w:b w:val="false"/>
          <w:b w:val="false"/>
        </w:rPr>
      </w:pPr>
      <w:r>
        <w:rPr/>
        <w:t>4. Доходы от региональных налогов и сборов зачисляются в бюджеты городских округов по налоговым ставкам и (или) нормативам отчислений, установленным законами субъектов Российской Федерации в соответствии с законодательством Российской Федерации о налогах и сборах для зачисления дохода от соответствующего регионального налога (сбора) в бюджеты поселений и установленным законами субъектов Российской Федерации в соответствии с законодательством Российской Федерации о налогах и сборах для зачисления дохода от соответствующего регионального налога (сбора) в бюджеты муниципальных районов, за исключением случая, установленного частью 4 статьи 61 настоящего Федерального закона.</w:t>
      </w:r>
    </w:p>
    <w:p>
      <w:pPr>
        <w:pStyle w:val="ConsPlusNonformat"/>
        <w:jc w:val="start"/>
        <w:rPr>
          <w:b w:val="false"/>
          <w:b w:val="false"/>
        </w:rPr>
      </w:pPr>
      <w:r>
        <w:rPr>
          <w:b w:val="false"/>
        </w:rPr>
      </w:r>
    </w:p>
    <w:p>
      <w:pPr>
        <w:pStyle w:val="ConsPlusNormal"/>
        <w:ind w:firstLine="540"/>
        <w:jc w:val="both"/>
        <w:rPr>
          <w:b w:val="false"/>
          <w:b w:val="false"/>
        </w:rPr>
      </w:pPr>
      <w:r>
        <w:rPr/>
        <w:t>Статья 59. Доходы местных бюджетов от федеральных налогов и сборов</w:t>
      </w:r>
    </w:p>
    <w:p>
      <w:pPr>
        <w:pStyle w:val="ConsPlusNonformat"/>
        <w:jc w:val="start"/>
        <w:rPr>
          <w:b w:val="false"/>
          <w:b w:val="false"/>
        </w:rPr>
      </w:pPr>
      <w:r>
        <w:rPr>
          <w:b w:val="false"/>
        </w:rPr>
      </w:r>
    </w:p>
    <w:p>
      <w:pPr>
        <w:pStyle w:val="ConsPlusNormal"/>
        <w:ind w:firstLine="540"/>
        <w:jc w:val="both"/>
        <w:rPr>
          <w:b w:val="false"/>
          <w:b w:val="false"/>
        </w:rPr>
      </w:pPr>
      <w:r>
        <w:rPr/>
        <w:t>1. Доходы от федеральных налогов и сборов зачисляются в местные бюджеты по нормативам отчислений в соответствии с частями 2 - 4 настоящей статьи, частью 2 статьи 60 и частью 3 статьи 61 настоящего Федерального закона и (или) по налоговым ставкам, установленным законодательством Российской Федерации о налогах и сборах, за исключением случаев, установленных частью 5 статьи 60 и частью 4 статьи 61 настоящего Федерального закона.</w:t>
      </w:r>
    </w:p>
    <w:p>
      <w:pPr>
        <w:pStyle w:val="ConsPlusNormal"/>
        <w:ind w:firstLine="540"/>
        <w:jc w:val="both"/>
        <w:rPr>
          <w:b w:val="false"/>
          <w:b w:val="false"/>
        </w:rPr>
      </w:pPr>
      <w:r>
        <w:rPr/>
        <w:t>2. Бюджетным кодексом Российской Федерации и (или) законодательством Российской Федерации о налогах и сборах устанавливаются единые для всех поселений или муниципальных районов налоговые ставки и (или) нормативы отчислений для зачисления доходов от определенного вида федерального налога (сбора) в соответствующие местные бюджеты.</w:t>
      </w:r>
    </w:p>
    <w:p>
      <w:pPr>
        <w:pStyle w:val="ConsPlusNormal"/>
        <w:ind w:firstLine="540"/>
        <w:jc w:val="both"/>
        <w:rPr>
          <w:b w:val="false"/>
          <w:b w:val="false"/>
        </w:rPr>
      </w:pPr>
      <w:r>
        <w:rPr/>
        <w:t>3. В местные бюджеты в соответствии с едиными для всех поселений или муниципальных районов данного субъекта Российской Федерации нормативами отчислений, установленными законом субъекта Российской Федерации, могут зачисляться доходы от федеральных налогов и сборов, подлежащие зачислению в бюджет субъекта Российской Федерации в соответствии с Бюджетным кодексом Российской Федерации и (или) законодательством Российской Федерации о налогах и сборах.</w:t>
      </w:r>
    </w:p>
    <w:p>
      <w:pPr>
        <w:pStyle w:val="ConsPlusNormal"/>
        <w:ind w:firstLine="540"/>
        <w:jc w:val="both"/>
        <w:rPr>
          <w:b w:val="false"/>
          <w:b w:val="false"/>
        </w:rPr>
      </w:pPr>
      <w:r>
        <w:rPr/>
        <w:t>Установление указанных нормативов законом субъекта Российской Федерации о бюджете субъекта Российской Федерации на очередной финансовый год и (или) иным законом субъекта Российской Федерации на ограниченный срок не допускается.</w:t>
      </w:r>
    </w:p>
    <w:p>
      <w:pPr>
        <w:pStyle w:val="ConsPlusNormal"/>
        <w:ind w:firstLine="540"/>
        <w:jc w:val="both"/>
        <w:rPr>
          <w:b w:val="false"/>
          <w:b w:val="false"/>
        </w:rPr>
      </w:pPr>
      <w:r>
        <w:rPr/>
        <w:t>4. В бюджеты поселений, входящих в состав муниципального района, в соответствии с едиными для всех данных поселений нормативами отчислений, установленными решениями представительного органа муниципального района, могут зачисляться доходы от федеральных налогов и сборов, подлежащие зачислению в бюджеты муниципальных районов в соответствии с Бюджетным кодексом Российской Федерации, законодательством Российской Федерации о налогах и сборах и (или) законом субъекта Российской Федерации.</w:t>
      </w:r>
    </w:p>
    <w:p>
      <w:pPr>
        <w:pStyle w:val="ConsPlusNormal"/>
        <w:ind w:firstLine="540"/>
        <w:jc w:val="both"/>
        <w:rPr>
          <w:b w:val="false"/>
          <w:b w:val="false"/>
        </w:rPr>
      </w:pPr>
      <w:r>
        <w:rPr/>
        <w:t>Установление указанных нормативов решением представительного органа муниципального района о бюджете муниципального района на очередной финансовый год или иным решением на ограниченный срок не допускается.</w:t>
      </w:r>
    </w:p>
    <w:p>
      <w:pPr>
        <w:pStyle w:val="ConsPlusNormal"/>
        <w:ind w:firstLine="540"/>
        <w:jc w:val="both"/>
        <w:rPr>
          <w:b w:val="false"/>
          <w:b w:val="false"/>
        </w:rPr>
      </w:pPr>
      <w:r>
        <w:rPr/>
        <w:t>5. Доходы от федеральных налогов и сборов зачисляются в бюджеты городских округов по налоговым ставкам и (или) нормативам отчислений,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поселений и установленным законодательством Российской Федерации о налогах и сборах для зачисления дохода от соответствующего федерального налога (сбора) в бюджеты муниципальных районов, за исключением случая, установленного частью 4 статьи 61 настоящего Федерального закона.</w:t>
      </w:r>
    </w:p>
    <w:p>
      <w:pPr>
        <w:pStyle w:val="ConsPlusNonformat"/>
        <w:jc w:val="both"/>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О порядке применения статьи 60 при формировании и утверждении проектов бюджетов субъектов Российской Федерации и местных бюджетов на 2006 - 2008 годов см. часть 4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60. Выравнивание уровня бюджетной обеспеченности поселений</w:t>
      </w:r>
    </w:p>
    <w:p>
      <w:pPr>
        <w:pStyle w:val="ConsPlusNonformat"/>
        <w:jc w:val="start"/>
        <w:rPr>
          <w:b w:val="false"/>
          <w:b w:val="false"/>
        </w:rPr>
      </w:pPr>
      <w:r>
        <w:rPr>
          <w:b w:val="false"/>
        </w:rPr>
      </w:r>
    </w:p>
    <w:p>
      <w:pPr>
        <w:pStyle w:val="ConsPlusNormal"/>
        <w:ind w:firstLine="540"/>
        <w:jc w:val="both"/>
        <w:rPr>
          <w:b w:val="false"/>
          <w:b w:val="false"/>
        </w:rPr>
      </w:pPr>
      <w:r>
        <w:rPr/>
        <w:t>1. Выравнивание уровня бюджетной обеспеченности поселений осуществляется путем предоставления дотаций из образуемого в составе расходов бюджета субъекта Российской Федерации регионального фонда финансовой поддержки поселений и образуемых в составе расходов бюджетов муниципальных районов районных фондов финансовой поддержки поселений.</w:t>
      </w:r>
    </w:p>
    <w:p>
      <w:pPr>
        <w:pStyle w:val="ConsPlusNormal"/>
        <w:ind w:firstLine="540"/>
        <w:jc w:val="both"/>
        <w:rPr>
          <w:b w:val="false"/>
          <w:b w:val="false"/>
        </w:rPr>
      </w:pPr>
      <w:r>
        <w:rPr/>
        <w:t>2. Региональный фонд финансовой поддержки поселений образуется и дотации из него предоставляются в порядке, установленном настоящим Федеральным законом и Бюджетным кодексом Российской Федерации, в целях выравнивания исходя из численности жителей поселений финансовых возможностей органов местного самоуправления поселений осуществлять свои полномочия по решению вопросов местного значения.</w:t>
      </w:r>
    </w:p>
    <w:p>
      <w:pPr>
        <w:pStyle w:val="ConsPlusNormal"/>
        <w:ind w:firstLine="540"/>
        <w:jc w:val="both"/>
        <w:rPr>
          <w:b w:val="false"/>
          <w:b w:val="false"/>
        </w:rPr>
      </w:pPr>
      <w:r>
        <w:rPr/>
        <w:t>Размеры дотаций из регионального фонда финансовой поддержки поселений определяются для каждого поселения субъекта Российской Федерации, за исключением поселений, указанных в части 5 настоящей статьи, в расчете на одного жителя городского, сельского поселения.</w:t>
      </w:r>
    </w:p>
    <w:p>
      <w:pPr>
        <w:pStyle w:val="ConsPlusNormal"/>
        <w:ind w:firstLine="540"/>
        <w:jc w:val="both"/>
        <w:rPr>
          <w:b w:val="false"/>
          <w:b w:val="false"/>
        </w:rPr>
      </w:pPr>
      <w:r>
        <w:rPr/>
        <w:t>Указанные дотации могут быть полностью или частично заменены дополнительными нормативами отчислений от федеральных и региональных налогов и сборов, установленными для бюджетов поселений. Порядок расчета данных нормативов устанавливается законом субъекта Российской Федерации в соответствии с требованиями Бюджетного кодекса Российской Федерации.</w:t>
      </w:r>
    </w:p>
    <w:p>
      <w:pPr>
        <w:pStyle w:val="ConsPlusNormal"/>
        <w:ind w:firstLine="540"/>
        <w:jc w:val="both"/>
        <w:rPr>
          <w:b w:val="false"/>
          <w:b w:val="false"/>
        </w:rPr>
      </w:pPr>
      <w:r>
        <w:rPr/>
        <w:t>Распределение дотаций из регионального фонда финансовой поддержки поселений и (или) заменяющие данные дотации дополнительные нормативы отчислений от федеральных и региональных налогов и сборов, подлежащих зачислению в бюджеты поселений, утверждаются законом субъекта Российской Федерации о бюджете субъекта Российской Федерации на очередной финансовый год.</w:t>
      </w:r>
    </w:p>
    <w:p>
      <w:pPr>
        <w:pStyle w:val="ConsPlusNormal"/>
        <w:ind w:firstLine="540"/>
        <w:jc w:val="both"/>
        <w:rPr>
          <w:b w:val="false"/>
          <w:b w:val="false"/>
        </w:rPr>
      </w:pPr>
      <w:r>
        <w:rPr/>
        <w:t>3.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предусмотренные частью 2 настоящей статьи,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нормативов отчислений от федеральных и региональных налогов и сборов в порядке, установленном законом субъекта Российской Федерации в соответствии с требованиями Бюджетного кодекса Российской Федерации.</w:t>
      </w:r>
    </w:p>
    <w:p>
      <w:pPr>
        <w:pStyle w:val="ConsPlusNormal"/>
        <w:ind w:firstLine="540"/>
        <w:jc w:val="both"/>
        <w:rPr>
          <w:b w:val="false"/>
          <w:b w:val="false"/>
        </w:rPr>
      </w:pPr>
      <w:r>
        <w:rPr/>
        <w:t>4. Районные фонды финансовой поддержки поселений образуются и дотации из них предоставляются в порядке, установленном законом субъекта Российской Федерации в соответствии с требованиями Бюджетного кодекса Российской Федерации, исходя из уровня бюджетной обеспеченности поселений, финансовых возможностей органов местного самоуправления поселений, входящих в состав муниципального района, осуществлять свои полномочия по решению вопросов местного значения.</w:t>
      </w:r>
    </w:p>
    <w:p>
      <w:pPr>
        <w:pStyle w:val="ConsPlusNormal"/>
        <w:ind w:firstLine="540"/>
        <w:jc w:val="both"/>
        <w:rPr>
          <w:b w:val="false"/>
          <w:b w:val="false"/>
        </w:rPr>
      </w:pPr>
      <w:r>
        <w:rPr/>
        <w:t>Дотации из районных фондов финансовой поддержки поселений распределяются между поселениями, которые входят в состав соответствующего муниципального района и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в соответствии с методикой, утверждаемой законом субъекта Российской Федерации в соответствии с требованиями Бюджетного кодекса Российской Федерации.</w:t>
      </w:r>
    </w:p>
    <w:p>
      <w:pPr>
        <w:pStyle w:val="ConsPlusNormal"/>
        <w:ind w:firstLine="540"/>
        <w:jc w:val="both"/>
        <w:rPr>
          <w:b w:val="false"/>
          <w:b w:val="false"/>
        </w:rPr>
      </w:pPr>
      <w:r>
        <w:rPr/>
        <w:t>Использование при определении уровня расчетной бюджетной обеспеченности поселений показателей фактических доходов и расходов за отчетный период или показателей прогнозируемых на плановый период доходов и расходов отдельных городских, сельских поселений не допускается.</w:t>
      </w:r>
    </w:p>
    <w:p>
      <w:pPr>
        <w:pStyle w:val="ConsPlusNormal"/>
        <w:ind w:firstLine="540"/>
        <w:jc w:val="both"/>
        <w:rPr>
          <w:b w:val="false"/>
          <w:b w:val="false"/>
        </w:rPr>
      </w:pPr>
      <w:r>
        <w:rPr/>
        <w:t>Распределение дотаций из районного фонда финансовой поддержки поселений утверждается решением представительного органа муниципального района о бюджете муниципального района на очередной финансовый год.</w:t>
      </w:r>
    </w:p>
    <w:p>
      <w:pPr>
        <w:pStyle w:val="ConsPlusNormal"/>
        <w:ind w:firstLine="540"/>
        <w:jc w:val="both"/>
        <w:rPr>
          <w:b w:val="false"/>
          <w:b w:val="false"/>
        </w:rPr>
      </w:pPr>
      <w:r>
        <w:rPr/>
        <w:t>5. В случае, если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два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до уровня, обеспечивающего поступление средств в региональный фонд финансовой поддержки поселений в размере указанных субвенций.</w:t>
      </w:r>
    </w:p>
    <w:p>
      <w:pPr>
        <w:pStyle w:val="ConsPlusNormal"/>
        <w:ind w:firstLine="540"/>
        <w:jc w:val="both"/>
        <w:rPr>
          <w:b w:val="false"/>
          <w:b w:val="false"/>
        </w:rPr>
      </w:pPr>
      <w:r>
        <w:rPr/>
        <w:t>Порядок расчета уровня бюджетной обеспеченности поселений в отчетном финансовом году, определения размеров указанных субвенций, централизации части доходов от местных налогов и сборов и (или) снижения нормативов отчислений от федеральных и региональных налогов и сборов устанавливается законом субъекта Российской Федерации в соответствии с требованиями настоящего Федерального закона и Бюджетного кодекса Российской Федерации.</w:t>
      </w:r>
    </w:p>
    <w:p>
      <w:pPr>
        <w:pStyle w:val="ConsPlusNormal"/>
        <w:ind w:firstLine="540"/>
        <w:jc w:val="both"/>
        <w:rPr>
          <w:b w:val="false"/>
          <w:b w:val="false"/>
        </w:rPr>
      </w:pPr>
      <w:r>
        <w:rPr/>
        <w:t>Размер предусмотренной настоящей частью субвенции для отдельного поселения не может превышать 50 процентов разницы между общими доходами бюджета поселения, учтенными при расчете уровня бюджетной обеспеченности поселения в отчетном финансовом году, и двукратным средним по субъекту Российской Федерации уровнем бюджетной обеспеченности поселений.</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О порядке применения статьи 61 при формировании и утверждении проектов бюджетов субъектов Российской Федерации и местных бюджетов на 2006 - 2008 годов см. часть 5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61. Выравнивание уровня бюджетной обеспеченности муниципальных районов (городских округов)</w:t>
      </w:r>
    </w:p>
    <w:p>
      <w:pPr>
        <w:pStyle w:val="ConsPlusNonformat"/>
        <w:jc w:val="start"/>
        <w:rPr>
          <w:b w:val="false"/>
          <w:b w:val="false"/>
        </w:rPr>
      </w:pPr>
      <w:r>
        <w:rPr>
          <w:b w:val="false"/>
        </w:rPr>
      </w:r>
    </w:p>
    <w:p>
      <w:pPr>
        <w:pStyle w:val="ConsPlusNormal"/>
        <w:ind w:firstLine="540"/>
        <w:jc w:val="both"/>
        <w:rPr>
          <w:b w:val="false"/>
          <w:b w:val="false"/>
        </w:rPr>
      </w:pPr>
      <w:r>
        <w:rPr/>
        <w:t>1. Выравнивание уровня бюджетной обеспеченности муниципальных районов (городских округов) осуществляется путем предоставления дотаций из региональных фондов финансовой поддержки муниципальных районов (городских округов).</w:t>
      </w:r>
    </w:p>
    <w:p>
      <w:pPr>
        <w:pStyle w:val="ConsPlusNormal"/>
        <w:ind w:firstLine="540"/>
        <w:jc w:val="both"/>
        <w:rPr>
          <w:b w:val="false"/>
          <w:b w:val="false"/>
        </w:rPr>
      </w:pPr>
      <w:r>
        <w:rPr/>
        <w:t>Региональные фонды финансовой поддержки муниципальных районов (городских округов) образуются и дотации из них предоставляются в порядке, установленном законом субъекта Российской Федерации в соответствии с требованиями Бюджетного кодекса Российской Федерации, в целях выравнивания исходя из уровня бюджетной обеспеченности муниципальных районов (городских округов) финансовых возможностей органов местного самоуправления осуществлять свои полномочия по решению вопросов местного значения.</w:t>
      </w:r>
    </w:p>
    <w:p>
      <w:pPr>
        <w:pStyle w:val="ConsPlusNormal"/>
        <w:ind w:firstLine="540"/>
        <w:jc w:val="both"/>
        <w:rPr>
          <w:b w:val="false"/>
          <w:b w:val="false"/>
        </w:rPr>
      </w:pPr>
      <w:r>
        <w:rPr/>
        <w:t>Дотации из региональных фондов финансовой поддержки муниципальных районов (городских округов) распределяются исходя из уровня бюджетной обеспеченности муниципальных районов (городских округов) в соответствии с частью 2 настоящей статьи, а также исходя из численности жителей муниципальных районов (городских округов) в соответствии с частью 3 настоящей статьи.</w:t>
      </w:r>
    </w:p>
    <w:p>
      <w:pPr>
        <w:pStyle w:val="ConsPlusNormal"/>
        <w:ind w:firstLine="540"/>
        <w:jc w:val="both"/>
        <w:rPr>
          <w:b w:val="false"/>
          <w:b w:val="false"/>
        </w:rPr>
      </w:pPr>
      <w:r>
        <w:rPr/>
        <w:t>2. Дотации из региональных фондов финансовой поддержки муниципальных районов (городских округов) распределяются между муниципальными районами (городскими округами) субъекта Российской Федерации, в которых уровень расчетной бюджетной обеспеченности бюджета муниципального района (бюджета городского округа) не превышает уровень расчетной бюджетной обеспеченности муниципальных районов (городских округов), определенный в качестве критерия для предоставления указанных дотаций бюджетам муниципальных районов (городских округов) в соответствии с методикой, утверждаемой законом субъекта Российской Федерации в соответствии с требованиями Бюджетного кодекса Российской Федерации.</w:t>
      </w:r>
    </w:p>
    <w:p>
      <w:pPr>
        <w:pStyle w:val="ConsPlusNormal"/>
        <w:ind w:firstLine="540"/>
        <w:jc w:val="both"/>
        <w:rPr>
          <w:b w:val="false"/>
          <w:b w:val="false"/>
        </w:rPr>
      </w:pPr>
      <w:r>
        <w:rPr/>
        <w:t>Общие требования к порядку определения уровня расчетной бюджетной обеспеченности муниципальных районов (бюджетов городских округов) и методике распределения дотаций из региональных фондов финансовой поддержки муниципальных районов (городских округов) устанавливаются Бюджетным кодексом Российской Федерации.</w:t>
      </w:r>
    </w:p>
    <w:p>
      <w:pPr>
        <w:pStyle w:val="ConsPlusNormal"/>
        <w:ind w:firstLine="540"/>
        <w:jc w:val="both"/>
        <w:rPr>
          <w:b w:val="false"/>
          <w:b w:val="false"/>
        </w:rPr>
      </w:pPr>
      <w:r>
        <w:rPr/>
        <w:t>Использование при определении уровня расчетной бюджетной обеспеченности муниципальных районов (бюджетов городских округов) показателей фактических доходов и расходов за отчетный период или показателей прогнозируемых на плановый период доходов и расходов отдельных муниципальных районов (городских округов) не допускается.</w:t>
      </w:r>
    </w:p>
    <w:p>
      <w:pPr>
        <w:pStyle w:val="ConsPlusNormal"/>
        <w:ind w:firstLine="540"/>
        <w:jc w:val="both"/>
        <w:rPr>
          <w:b w:val="false"/>
          <w:b w:val="false"/>
        </w:rPr>
      </w:pPr>
      <w:r>
        <w:rPr/>
        <w:t>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pPr>
        <w:pStyle w:val="ConsPlusNormal"/>
        <w:ind w:firstLine="540"/>
        <w:jc w:val="both"/>
        <w:rPr>
          <w:b w:val="false"/>
          <w:b w:val="false"/>
        </w:rPr>
      </w:pPr>
      <w:r>
        <w:rPr/>
        <w:t>3. В случаях и порядке, установленных Бюджетным кодексом Российской Федерации, часть дотаций из регионального фонда финансовой поддержки муниципальных районов (городских округов) может предоставляться каждому муниципальному району (городскому округу) субъекта Российской Федерации в расчете на одного жителя, за исключением муниципальных районов (городских округов), указанных в части 4 настоящей статьи.</w:t>
      </w:r>
    </w:p>
    <w:p>
      <w:pPr>
        <w:pStyle w:val="ConsPlusNormal"/>
        <w:ind w:firstLine="540"/>
        <w:jc w:val="both"/>
        <w:rPr>
          <w:b w:val="false"/>
          <w:b w:val="false"/>
        </w:rPr>
      </w:pPr>
      <w:r>
        <w:rPr/>
        <w:t>В случаях и порядке, установленных Бюджетным кодексом Российской Федерации, законом субъекта Российской Федерации может быть установлен различный порядок расчета указанной части дотаций для муниципального района и для городского округа, предоставляемых из регионального фонда финансовой поддержки муниципальных районов (городских округов) на одного жителя муниципального района (городского округа).</w:t>
      </w:r>
    </w:p>
    <w:p>
      <w:pPr>
        <w:pStyle w:val="ConsPlusNormal"/>
        <w:ind w:firstLine="540"/>
        <w:jc w:val="both"/>
        <w:rPr>
          <w:b w:val="false"/>
          <w:b w:val="false"/>
        </w:rPr>
      </w:pPr>
      <w:r>
        <w:rPr/>
        <w:t>Указанные дотации могут быть полностью или частично заменены дополнительными нормативами отчислений от федеральных и региональных налогов и сборов в бюджеты муниципальных районов (городских округов). Порядок расчета данных нормативов устанавливается законом субъекта Российской Федерации в соответствии с требованиями Бюджетного кодекса Российской Федерации.</w:t>
      </w:r>
    </w:p>
    <w:p>
      <w:pPr>
        <w:pStyle w:val="ConsPlusNormal"/>
        <w:ind w:firstLine="540"/>
        <w:jc w:val="both"/>
        <w:rPr>
          <w:b w:val="false"/>
          <w:b w:val="false"/>
        </w:rPr>
      </w:pPr>
      <w:r>
        <w:rPr/>
        <w:t>Распределение дотаций из региональных фондов финансовой поддержки муниципальных районов (городских округов) и (или) заменяющие данные дотации дополнительные нормативы отчислений от федеральных и региональных налогов и сборов в бюджеты муниципальных районов (городских округов) утверждаются законом субъекта Российской Федерации о бюджете субъекта Российской Федерации на очередной финансовый год.</w:t>
      </w:r>
    </w:p>
    <w:p>
      <w:pPr>
        <w:pStyle w:val="ConsPlusNormal"/>
        <w:ind w:firstLine="540"/>
        <w:jc w:val="both"/>
        <w:rPr>
          <w:b w:val="false"/>
          <w:b w:val="false"/>
        </w:rPr>
      </w:pPr>
      <w:r>
        <w:rPr/>
        <w:t>4. В случае, если уровень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два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w:t>
      </w:r>
    </w:p>
    <w:p>
      <w:pPr>
        <w:pStyle w:val="ConsPlusNormal"/>
        <w:ind w:firstLine="540"/>
        <w:jc w:val="both"/>
        <w:rPr>
          <w:b w:val="false"/>
          <w:b w:val="false"/>
        </w:rPr>
      </w:pPr>
      <w:r>
        <w:rPr/>
        <w:t>Порядок расчета уровня бюджетной обеспеченности муниципальных районов (городских округов) в отчетном финансовом году, определения размеров указанных субвенций и централизации части доходов от местных налогов и сборов и (или) снижения нормативов отчислений от федеральных налогов и сборов устанавливается законом субъекта Российской Федерации в соответствии с требованиями настоящего Федерального закона и Бюджетного кодекса Российской Федерации.</w:t>
      </w:r>
    </w:p>
    <w:p>
      <w:pPr>
        <w:pStyle w:val="ConsPlusNormal"/>
        <w:ind w:firstLine="540"/>
        <w:jc w:val="both"/>
        <w:rPr>
          <w:b w:val="false"/>
          <w:b w:val="false"/>
        </w:rPr>
      </w:pPr>
      <w:r>
        <w:rPr/>
        <w:t>Размер предусмотренной настоящей частью субвенции для отдельного муниципального района (городского округа) не может превышать 50 процентов разницы между общими доходами бюджета муниципального района (городского округа), учтенными при расчете уровня бюджетной обеспеченности муниципального района (городского округа) в отчетном финансовом году, и двукратным средним по субъекту Российской Федерации уровнем бюджетной обеспеченности муниципальных районов (городских округов).</w:t>
      </w:r>
    </w:p>
    <w:p>
      <w:pPr>
        <w:pStyle w:val="ConsPlusNonformat"/>
        <w:jc w:val="start"/>
        <w:rPr>
          <w:b w:val="false"/>
          <w:b w:val="false"/>
        </w:rPr>
      </w:pPr>
      <w:r>
        <w:rPr>
          <w:b w:val="false"/>
        </w:rPr>
      </w:r>
    </w:p>
    <w:p>
      <w:pPr>
        <w:pStyle w:val="ConsPlusNormal"/>
        <w:ind w:firstLine="540"/>
        <w:jc w:val="both"/>
        <w:rPr>
          <w:b w:val="false"/>
          <w:b w:val="false"/>
        </w:rPr>
      </w:pPr>
      <w:r>
        <w:rPr/>
        <w:t>Статья 62. Иные средства финансовой помощи местным бюджетам из бюджетов других уровней</w:t>
      </w:r>
    </w:p>
    <w:p>
      <w:pPr>
        <w:pStyle w:val="ConsPlusNonformat"/>
        <w:jc w:val="start"/>
        <w:rPr>
          <w:b w:val="false"/>
          <w:b w:val="false"/>
        </w:rPr>
      </w:pPr>
      <w:r>
        <w:rPr>
          <w:b w:val="false"/>
        </w:rPr>
      </w:r>
    </w:p>
    <w:p>
      <w:pPr>
        <w:pStyle w:val="ConsPlusNormal"/>
        <w:ind w:firstLine="540"/>
        <w:jc w:val="both"/>
        <w:rPr>
          <w:b w:val="false"/>
          <w:b w:val="false"/>
        </w:rPr>
      </w:pPr>
      <w:r>
        <w:rPr/>
        <w:t>1. В целях предоставления местным бюджетам субсидий для долевого финансирования инвестиционных программ и проектов развития общественной инфраструктуры муниципальных образований в составе расходов бюджета субъекта Российской Федерации может быть образован фонд муниципального развития.</w:t>
      </w:r>
    </w:p>
    <w:p>
      <w:pPr>
        <w:pStyle w:val="ConsPlusNormal"/>
        <w:ind w:firstLine="540"/>
        <w:jc w:val="both"/>
        <w:rPr>
          <w:b w:val="false"/>
          <w:b w:val="false"/>
        </w:rPr>
      </w:pPr>
      <w:r>
        <w:rPr/>
        <w:t>Отбор инвестиционных программ и проектов, а также муниципальных образований, которым предоставляются указанные субсидии, осуществляется в порядке, установленном законами субъектов Российской Федерации в соответствии с требованиями Бюджетного кодекса Российской Федерации.</w:t>
      </w:r>
    </w:p>
    <w:p>
      <w:pPr>
        <w:pStyle w:val="ConsPlusNormal"/>
        <w:ind w:firstLine="540"/>
        <w:jc w:val="both"/>
        <w:rPr>
          <w:b w:val="false"/>
          <w:b w:val="false"/>
        </w:rPr>
      </w:pPr>
      <w:r>
        <w:rPr/>
        <w:t>Распределение субсидий из фонда муниципального развития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w:t>
      </w:r>
    </w:p>
    <w:p>
      <w:pPr>
        <w:pStyle w:val="ConsPlusNormal"/>
        <w:ind w:firstLine="540"/>
        <w:jc w:val="both"/>
        <w:rPr>
          <w:b w:val="false"/>
          <w:b w:val="false"/>
        </w:rPr>
      </w:pPr>
      <w:r>
        <w:rPr/>
        <w:t>2. В целях предоставления бюджетам муниципальных образований субсидий для долевого финансирования приоритетных социально значимых расходов бюджетов муниципальных образований в составе расходов бюджета субъекта Российской Федерации может быть образован фонд софинансирования социальных расходов.</w:t>
      </w:r>
    </w:p>
    <w:p>
      <w:pPr>
        <w:pStyle w:val="ConsPlusNormal"/>
        <w:ind w:firstLine="540"/>
        <w:jc w:val="both"/>
        <w:rPr>
          <w:b w:val="false"/>
          <w:b w:val="false"/>
        </w:rPr>
      </w:pPr>
      <w:r>
        <w:rPr/>
        <w:t>Целевое назначение, условия предоставления и расходования указанных субсидий устанавливаются законом субъекта Российской Федерации.</w:t>
      </w:r>
    </w:p>
    <w:p>
      <w:pPr>
        <w:pStyle w:val="ConsPlusNormal"/>
        <w:ind w:firstLine="540"/>
        <w:jc w:val="both"/>
        <w:rPr>
          <w:b w:val="false"/>
          <w:b w:val="false"/>
        </w:rPr>
      </w:pPr>
      <w:r>
        <w:rPr/>
        <w:t>Отбор муниципальных образований, которым предоставляются указанные субсидии, и распределение указанных субсидий между муниципальными образованиями осуществляются по единой методике, утверждаемой законами субъектов Российской Федерации в соответствии с требованиями Бюджетного кодекса Российской Федерации.</w:t>
      </w:r>
    </w:p>
    <w:p>
      <w:pPr>
        <w:pStyle w:val="ConsPlusNormal"/>
        <w:ind w:firstLine="540"/>
        <w:jc w:val="both"/>
        <w:rPr>
          <w:b w:val="false"/>
          <w:b w:val="false"/>
        </w:rPr>
      </w:pPr>
      <w:r>
        <w:rPr/>
        <w:t>3. В случаях и порядке, предусмотренных федеральными законами и законами субъекта Российской Федерации, бюджетам муниципальных образований может быть предоставлена иная финансовая помощь из федерального бюджета и бюджетов субъектов Российской Федерации в формах, предусмотренных Бюджетным кодексом Российской Федерации.</w:t>
      </w:r>
    </w:p>
    <w:p>
      <w:pPr>
        <w:pStyle w:val="ConsPlusNormal"/>
        <w:ind w:firstLine="540"/>
        <w:jc w:val="both"/>
        <w:rPr>
          <w:b w:val="false"/>
          <w:b w:val="false"/>
        </w:rPr>
      </w:pPr>
      <w:r>
        <w:rPr/>
        <w:t>4. В соответствии с федеральным законом о федеральном бюджете на очередной финансовый год в фонд муниципального развития и фонд софинансирования социальных расходов могут зачисляться субсидии из федерального бюджета.</w:t>
      </w:r>
    </w:p>
    <w:p>
      <w:pPr>
        <w:pStyle w:val="ConsPlusNonformat"/>
        <w:jc w:val="start"/>
        <w:rPr>
          <w:b w:val="false"/>
          <w:b w:val="false"/>
        </w:rPr>
      </w:pPr>
      <w:r>
        <w:rPr>
          <w:b w:val="false"/>
        </w:rPr>
      </w:r>
    </w:p>
    <w:p>
      <w:pPr>
        <w:pStyle w:val="ConsPlusNormal"/>
        <w:ind w:firstLine="540"/>
        <w:jc w:val="both"/>
        <w:rPr>
          <w:b w:val="false"/>
          <w:b w:val="false"/>
        </w:rPr>
      </w:pPr>
      <w:r>
        <w:rPr/>
        <w:t>Статья 63. Предоставление субвенций местным бюджетам на осуществление органами местного самоуправления отдельных государственных полномочий</w:t>
      </w:r>
    </w:p>
    <w:p>
      <w:pPr>
        <w:pStyle w:val="ConsPlusNonformat"/>
        <w:jc w:val="start"/>
        <w:rPr>
          <w:b w:val="false"/>
          <w:b w:val="false"/>
        </w:rPr>
      </w:pPr>
      <w:r>
        <w:rPr>
          <w:b w:val="false"/>
        </w:rPr>
      </w:r>
    </w:p>
    <w:p>
      <w:pPr>
        <w:pStyle w:val="ConsPlusNormal"/>
        <w:ind w:firstLine="540"/>
        <w:jc w:val="both"/>
        <w:rPr>
          <w:b w:val="false"/>
          <w:b w:val="false"/>
        </w:rPr>
      </w:pPr>
      <w:r>
        <w:rPr/>
        <w:t>1. Общий размер субвенций, предоставляемых из федерального бюджета и бюджета субъекта Российской Федерации местным бюджетам на осуществление органами местного самоуправления переданных им отдельных государственных полномочий, определяется федеральным законом о федеральном бюджете на очередной финансовый год и законом субъекта Российской Федерации о бюджете субъекта Российской Федерации на очередной финансовый год раздельно по каждому из указанных государственных полномочий.</w:t>
      </w:r>
    </w:p>
    <w:p>
      <w:pPr>
        <w:pStyle w:val="ConsPlusNormal"/>
        <w:ind w:firstLine="540"/>
        <w:jc w:val="both"/>
        <w:rPr>
          <w:b w:val="false"/>
          <w:b w:val="false"/>
        </w:rPr>
      </w:pPr>
      <w:r>
        <w:rPr/>
        <w:t>2.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создаваемого в составе бюджета субъекта Российской Федерации регионального фонда компенсаций. Указанный фонд формируется за счет:</w:t>
      </w:r>
    </w:p>
    <w:p>
      <w:pPr>
        <w:pStyle w:val="ConsPlusNormal"/>
        <w:ind w:firstLine="540"/>
        <w:jc w:val="both"/>
        <w:rPr>
          <w:b w:val="false"/>
          <w:b w:val="false"/>
        </w:rPr>
      </w:pPr>
      <w:r>
        <w:rPr/>
        <w:t>1) субвенций из федерального фонда компенсаций на осуществление органами местного самоуправления отдельных государственных полномочий, переданных им федеральными законами;</w:t>
      </w:r>
    </w:p>
    <w:p>
      <w:pPr>
        <w:pStyle w:val="ConsPlusNormal"/>
        <w:ind w:firstLine="540"/>
        <w:jc w:val="both"/>
        <w:rPr>
          <w:b w:val="false"/>
          <w:b w:val="false"/>
        </w:rPr>
      </w:pPr>
      <w:r>
        <w:rPr/>
        <w:t>2) иных доходов бюджета субъекта Российской Федерации в объеме, необходимом для осуществления органами местного самоуправления отдельных государственных полномочий, переданных им законами субъектов Российской Федерации.</w:t>
      </w:r>
    </w:p>
    <w:p>
      <w:pPr>
        <w:pStyle w:val="ConsPlusNormal"/>
        <w:ind w:firstLine="540"/>
        <w:jc w:val="both"/>
        <w:rPr>
          <w:b w:val="false"/>
          <w:b w:val="false"/>
        </w:rPr>
      </w:pPr>
      <w:r>
        <w:rPr/>
        <w:t>3. Субвенции из регионального фонда компенсаций распределяются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или потребителей соответствующих бюджетных услуг муниципального образования с учетом объективных условий, влияющих на стоимость этих бюджетных услуг (объем выплат), и утверждаются законом субъекта Российской Федерации о бюджете субъекта Российской Федерации на очередной финансовый год по каждому муниципальному образованию и виду субвенции.</w:t>
      </w:r>
    </w:p>
    <w:p>
      <w:pPr>
        <w:pStyle w:val="ConsPlusNormal"/>
        <w:ind w:firstLine="540"/>
        <w:jc w:val="both"/>
        <w:rPr>
          <w:b w:val="false"/>
          <w:b w:val="false"/>
        </w:rPr>
      </w:pPr>
      <w:r>
        <w:rPr/>
        <w:t>Формирование, распределение, перечисление и учет субвенций, предоставляемых из регионального фонда компенсаций, производятся в порядке, установленном Бюджетным кодексом Российской Федерации.</w:t>
      </w:r>
    </w:p>
    <w:p>
      <w:pPr>
        <w:pStyle w:val="ConsPlusNormal"/>
        <w:ind w:firstLine="540"/>
        <w:jc w:val="both"/>
        <w:rPr>
          <w:b w:val="false"/>
          <w:b w:val="false"/>
        </w:rPr>
      </w:pPr>
      <w:r>
        <w:rPr/>
        <w:t>4. Субвенции, предоставляемые из федерального фонда компенсаций на осуществление отдельных государственных полномочий, переданных органам местного самоуправления федеральными законами, распределяются между всеми субъектами Российской Федерации в порядке, установленном Бюджетным кодексом Российской Федерации, пропорционально численности населения (отдельных групп населения) или потребителей соответствующих бюджетных услуг субъекта Российской Федерации с учетом объективных условий, влияющих на стоимость этих бюджетных услуг (объем выплат), и утверждаются федеральным законом о федеральном бюджете на очередной финансовый год по каждому субъекту Российской Федерации и виду субвенции.</w:t>
      </w:r>
    </w:p>
    <w:p>
      <w:pPr>
        <w:pStyle w:val="ConsPlusNonformat"/>
        <w:jc w:val="start"/>
        <w:rPr>
          <w:b w:val="false"/>
          <w:b w:val="false"/>
        </w:rPr>
      </w:pPr>
      <w:r>
        <w:rPr>
          <w:b w:val="false"/>
        </w:rPr>
      </w:r>
    </w:p>
    <w:p>
      <w:pPr>
        <w:pStyle w:val="ConsPlusNormal"/>
        <w:ind w:firstLine="540"/>
        <w:jc w:val="both"/>
        <w:rPr>
          <w:b w:val="false"/>
          <w:b w:val="false"/>
        </w:rPr>
      </w:pPr>
      <w:r>
        <w:rPr/>
        <w:t>Статья 64. Муниципальные заимствования</w:t>
      </w:r>
    </w:p>
    <w:p>
      <w:pPr>
        <w:pStyle w:val="ConsPlusNonformat"/>
        <w:jc w:val="start"/>
        <w:rPr>
          <w:b w:val="false"/>
          <w:b w:val="false"/>
        </w:rPr>
      </w:pPr>
      <w:r>
        <w:rPr>
          <w:b w:val="false"/>
        </w:rPr>
      </w:r>
    </w:p>
    <w:p>
      <w:pPr>
        <w:pStyle w:val="ConsPlusNormal"/>
        <w:ind w:firstLine="540"/>
        <w:jc w:val="both"/>
        <w:rPr>
          <w:b w:val="false"/>
          <w:b w:val="false"/>
        </w:rPr>
      </w:pPr>
      <w:r>
        <w:rPr/>
        <w:t>Муниципальные образования вправе привлекать заемные средства, в том числе за счет выпуска муниципальных ценных бумаг, в порядке, установленном представительным органом местного самоуправления в соответствии с требованиями федеральных законов и иных нормативных правовых актов федеральных органов государственной власти.</w:t>
      </w:r>
    </w:p>
    <w:p>
      <w:pPr>
        <w:pStyle w:val="ConsPlusNonformat"/>
        <w:jc w:val="start"/>
        <w:rPr>
          <w:b w:val="false"/>
          <w:b w:val="false"/>
        </w:rPr>
      </w:pPr>
      <w:r>
        <w:rPr>
          <w:b w:val="false"/>
        </w:rPr>
      </w:r>
    </w:p>
    <w:p>
      <w:pPr>
        <w:pStyle w:val="ConsPlusNormal"/>
        <w:ind w:firstLine="540"/>
        <w:jc w:val="both"/>
        <w:rPr>
          <w:b w:val="false"/>
          <w:b w:val="false"/>
        </w:rPr>
      </w:pPr>
      <w:r>
        <w:rPr/>
        <w:t>Статья 65. Исполнение местного бюджета</w:t>
      </w:r>
    </w:p>
    <w:p>
      <w:pPr>
        <w:pStyle w:val="ConsPlusNonformat"/>
        <w:jc w:val="start"/>
        <w:rPr>
          <w:b w:val="false"/>
          <w:b w:val="false"/>
        </w:rPr>
      </w:pPr>
      <w:r>
        <w:rPr>
          <w:b w:val="false"/>
        </w:rPr>
      </w:r>
    </w:p>
    <w:p>
      <w:pPr>
        <w:pStyle w:val="ConsPlusNormal"/>
        <w:ind w:firstLine="540"/>
        <w:jc w:val="both"/>
        <w:rPr>
          <w:b w:val="false"/>
          <w:b w:val="false"/>
        </w:rPr>
      </w:pPr>
      <w:r>
        <w:rPr/>
        <w:t>1. Исполнение местного бюджета производится в соответствии с Бюджетным кодексом Российской Федерации.</w:t>
      </w:r>
    </w:p>
    <w:p>
      <w:pPr>
        <w:pStyle w:val="ConsPlusNormal"/>
        <w:ind w:firstLine="540"/>
        <w:jc w:val="both"/>
        <w:rPr>
          <w:b w:val="false"/>
          <w:b w:val="false"/>
        </w:rPr>
      </w:pPr>
      <w:r>
        <w:rPr/>
        <w:t>2. Руководитель финансового органа местной администрации назначается на должность из числа лиц, отвечающих квалификационным требованиям, установленным Правительством Российской Федерации.</w:t>
      </w:r>
    </w:p>
    <w:p>
      <w:pPr>
        <w:pStyle w:val="ConsPlusNormal"/>
        <w:ind w:firstLine="540"/>
        <w:jc w:val="both"/>
        <w:rPr>
          <w:b w:val="false"/>
          <w:b w:val="false"/>
        </w:rPr>
      </w:pPr>
      <w:r>
        <w:rPr/>
        <w:t>3. Кассовое обслуживание исполнения бюджета муниципального образования осуществляется в порядке, установленном Бюджетным кодексом Российской Федерации.</w:t>
      </w:r>
    </w:p>
    <w:p>
      <w:pPr>
        <w:pStyle w:val="ConsPlusNormal"/>
        <w:ind w:firstLine="540"/>
        <w:jc w:val="both"/>
        <w:rPr>
          <w:b w:val="false"/>
          <w:b w:val="false"/>
        </w:rPr>
      </w:pPr>
      <w:r>
        <w:rPr/>
        <w:t>4. Территориальные органы федерального органа исполнительной власти по налогам и сборам ведут учет налогоплательщиков по каждому муниципальному образованию и предоставляют финансовому органу местной администрации информацию о начислении и об уплате налогов и сборов, подлежащих зачислению в бюджет муниципального образования, в соответствии с законодательством Российской Федерации о налогах и сборах в порядке, установленном Правительством Российской Федерации.</w:t>
      </w:r>
    </w:p>
    <w:p>
      <w:pPr>
        <w:pStyle w:val="ConsPlusNonformat"/>
        <w:jc w:val="start"/>
        <w:rPr>
          <w:b w:val="false"/>
          <w:b w:val="false"/>
        </w:rPr>
      </w:pPr>
      <w:r>
        <w:rPr>
          <w:b w:val="false"/>
        </w:rPr>
      </w:r>
    </w:p>
    <w:p>
      <w:pPr>
        <w:pStyle w:val="ConsPlusTitle"/>
        <w:jc w:val="center"/>
        <w:rPr>
          <w:b w:val="false"/>
          <w:b w:val="false"/>
        </w:rPr>
      </w:pPr>
      <w:r>
        <w:rPr/>
        <w:t>Глава 9. МЕЖМУНИЦИПАЛЬНОЕ СОТРУДНИЧЕСТВО</w:t>
      </w:r>
    </w:p>
    <w:p>
      <w:pPr>
        <w:pStyle w:val="ConsPlusNonformat"/>
        <w:jc w:val="start"/>
        <w:rPr>
          <w:b w:val="false"/>
          <w:b w:val="false"/>
        </w:rPr>
      </w:pPr>
      <w:r>
        <w:rPr>
          <w:b w:val="false"/>
        </w:rPr>
      </w:r>
    </w:p>
    <w:p>
      <w:pPr>
        <w:pStyle w:val="ConsPlusNormal"/>
        <w:ind w:firstLine="540"/>
        <w:jc w:val="both"/>
        <w:rPr>
          <w:b w:val="false"/>
          <w:b w:val="false"/>
        </w:rPr>
      </w:pPr>
      <w:r>
        <w:rPr/>
        <w:t>Статья 66. Советы муниципальных образований субъектов Российской Федерации</w:t>
      </w:r>
    </w:p>
    <w:p>
      <w:pPr>
        <w:pStyle w:val="ConsPlusNonformat"/>
        <w:jc w:val="start"/>
        <w:rPr>
          <w:b w:val="false"/>
          <w:b w:val="false"/>
        </w:rPr>
      </w:pPr>
      <w:r>
        <w:rPr>
          <w:b w:val="false"/>
        </w:rPr>
      </w:r>
    </w:p>
    <w:p>
      <w:pPr>
        <w:pStyle w:val="ConsPlusNormal"/>
        <w:ind w:firstLine="540"/>
        <w:jc w:val="both"/>
        <w:rPr>
          <w:b w:val="false"/>
          <w:b w:val="false"/>
        </w:rPr>
      </w:pPr>
      <w:r>
        <w:rPr/>
        <w:t>1. В каждом субъекте Российской Федерации образуется совет муниципальных образований субъекта Российской Федерации.</w:t>
      </w:r>
    </w:p>
    <w:p>
      <w:pPr>
        <w:pStyle w:val="ConsPlusNormal"/>
        <w:ind w:firstLine="540"/>
        <w:jc w:val="both"/>
        <w:rPr>
          <w:b w:val="false"/>
          <w:b w:val="false"/>
        </w:rPr>
      </w:pPr>
      <w:r>
        <w:rP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закона от 12 января 1996 года N 7-ФЗ "О некоммерческих организациях", применяемыми к ассоциациям.</w:t>
      </w:r>
    </w:p>
    <w:p>
      <w:pPr>
        <w:pStyle w:val="ConsPlusNormal"/>
        <w:ind w:firstLine="540"/>
        <w:jc w:val="both"/>
        <w:rPr>
          <w:b w:val="false"/>
          <w:b w:val="false"/>
        </w:rPr>
      </w:pPr>
      <w:r>
        <w:rPr/>
        <w:t>2. Съезд (собрание членов) совета муниципальных образований субъекта Российской Федерации:</w:t>
      </w:r>
    </w:p>
    <w:p>
      <w:pPr>
        <w:pStyle w:val="ConsPlusNormal"/>
        <w:ind w:firstLine="540"/>
        <w:jc w:val="both"/>
        <w:rPr>
          <w:b w:val="false"/>
          <w:b w:val="false"/>
        </w:rPr>
      </w:pPr>
      <w:r>
        <w:rPr/>
        <w:t>1) утверждает устав совета муниципальных образований субъекта Российской Федерации;</w:t>
      </w:r>
    </w:p>
    <w:p>
      <w:pPr>
        <w:pStyle w:val="ConsPlusNormal"/>
        <w:ind w:firstLine="540"/>
        <w:jc w:val="both"/>
        <w:rPr>
          <w:b w:val="false"/>
          <w:b w:val="false"/>
        </w:rPr>
      </w:pPr>
      <w:r>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pPr>
        <w:pStyle w:val="ConsPlusNormal"/>
        <w:ind w:firstLine="540"/>
        <w:jc w:val="both"/>
        <w:rPr>
          <w:b w:val="false"/>
          <w:b w:val="false"/>
        </w:rPr>
      </w:pPr>
      <w:r>
        <w:rPr/>
        <w:t>3) избирает органы управления совета муниципальных образований субъекта Российской Федерации;</w:t>
      </w:r>
    </w:p>
    <w:p>
      <w:pPr>
        <w:pStyle w:val="ConsPlusNormal"/>
        <w:ind w:firstLine="540"/>
        <w:jc w:val="both"/>
        <w:rPr>
          <w:b w:val="false"/>
          <w:b w:val="false"/>
        </w:rPr>
      </w:pPr>
      <w:r>
        <w:rPr/>
        <w:t>4) осуществляет иные полномочия, определенные уставом совета муниципальных образований субъекта Российской Федерации.</w:t>
      </w:r>
    </w:p>
    <w:p>
      <w:pPr>
        <w:pStyle w:val="ConsPlusNormal"/>
        <w:ind w:firstLine="540"/>
        <w:jc w:val="both"/>
        <w:rPr>
          <w:b w:val="false"/>
          <w:b w:val="false"/>
        </w:rPr>
      </w:pPr>
      <w:r>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pPr>
        <w:pStyle w:val="ConsPlusNonformat"/>
        <w:jc w:val="start"/>
        <w:rPr>
          <w:b w:val="false"/>
          <w:b w:val="false"/>
        </w:rPr>
      </w:pPr>
      <w:r>
        <w:rPr>
          <w:b w:val="false"/>
        </w:rPr>
      </w:r>
    </w:p>
    <w:p>
      <w:pPr>
        <w:pStyle w:val="ConsPlusNormal"/>
        <w:ind w:firstLine="540"/>
        <w:jc w:val="both"/>
        <w:rPr>
          <w:b w:val="false"/>
          <w:b w:val="false"/>
        </w:rPr>
      </w:pPr>
      <w:r>
        <w:rPr/>
        <w:t>Статья 67. Общероссийское объединение муниципальных образований</w:t>
      </w:r>
    </w:p>
    <w:p>
      <w:pPr>
        <w:pStyle w:val="ConsPlusNonformat"/>
        <w:jc w:val="start"/>
        <w:rPr>
          <w:b w:val="false"/>
          <w:b w:val="false"/>
        </w:rPr>
      </w:pPr>
      <w:r>
        <w:rPr>
          <w:b w:val="false"/>
        </w:rPr>
      </w:r>
    </w:p>
    <w:p>
      <w:pPr>
        <w:pStyle w:val="ConsPlusNormal"/>
        <w:ind w:firstLine="540"/>
        <w:jc w:val="both"/>
        <w:rPr>
          <w:b w:val="false"/>
          <w:b w:val="false"/>
        </w:rPr>
      </w:pPr>
      <w:r>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pPr>
        <w:pStyle w:val="ConsPlusNormal"/>
        <w:ind w:firstLine="540"/>
        <w:jc w:val="both"/>
        <w:rPr>
          <w:b w:val="false"/>
          <w:b w:val="false"/>
        </w:rPr>
      </w:pPr>
      <w:r>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pPr>
        <w:pStyle w:val="ConsPlusNormal"/>
        <w:ind w:firstLine="540"/>
        <w:jc w:val="both"/>
        <w:rPr>
          <w:b w:val="false"/>
          <w:b w:val="false"/>
        </w:rPr>
      </w:pPr>
      <w:r>
        <w:rPr/>
        <w:t>В состав единого общероссийского объединения муниципальных образований могут входить иные объединения муниципальных образований.</w:t>
      </w:r>
    </w:p>
    <w:p>
      <w:pPr>
        <w:pStyle w:val="ConsPlusNormal"/>
        <w:ind w:firstLine="540"/>
        <w:jc w:val="both"/>
        <w:rPr>
          <w:b w:val="false"/>
          <w:b w:val="false"/>
        </w:rPr>
      </w:pPr>
      <w:r>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pPr>
        <w:pStyle w:val="ConsPlusNormal"/>
        <w:ind w:firstLine="540"/>
        <w:jc w:val="both"/>
        <w:rPr>
          <w:b w:val="false"/>
          <w:b w:val="false"/>
        </w:rPr>
      </w:pPr>
      <w:r>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pPr>
        <w:pStyle w:val="ConsPlusNonformat"/>
        <w:jc w:val="start"/>
        <w:rPr>
          <w:b w:val="false"/>
          <w:b w:val="false"/>
        </w:rPr>
      </w:pPr>
      <w:r>
        <w:rPr>
          <w:b w:val="false"/>
        </w:rPr>
      </w:r>
    </w:p>
    <w:p>
      <w:pPr>
        <w:pStyle w:val="ConsPlusNormal"/>
        <w:ind w:firstLine="540"/>
        <w:jc w:val="both"/>
        <w:rPr>
          <w:b w:val="false"/>
          <w:b w:val="false"/>
        </w:rPr>
      </w:pPr>
      <w:r>
        <w:rPr/>
        <w:t>Статья 68. Межмуниципальные организации</w:t>
      </w:r>
    </w:p>
    <w:p>
      <w:pPr>
        <w:pStyle w:val="ConsPlusNormal"/>
        <w:jc w:val="both"/>
        <w:rPr>
          <w:b w:val="false"/>
          <w:b w:val="false"/>
        </w:rPr>
      </w:pPr>
      <w:r>
        <w:rPr/>
        <w:t>(в ред. Федерального закона от 31.12.2005 N 199-ФЗ)</w:t>
      </w:r>
    </w:p>
    <w:p>
      <w:pPr>
        <w:pStyle w:val="ConsPlusNonformat"/>
        <w:jc w:val="start"/>
        <w:rPr>
          <w:b w:val="false"/>
          <w:b w:val="false"/>
        </w:rPr>
      </w:pPr>
      <w:r>
        <w:rPr>
          <w:b w:val="false"/>
        </w:rPr>
      </w:r>
    </w:p>
    <w:p>
      <w:pPr>
        <w:pStyle w:val="ConsPlusNormal"/>
        <w:ind w:firstLine="540"/>
        <w:jc w:val="both"/>
        <w:rPr>
          <w:b w:val="false"/>
          <w:b w:val="false"/>
        </w:rPr>
      </w:pPr>
      <w:r>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pPr>
        <w:pStyle w:val="ConsPlusNormal"/>
        <w:ind w:firstLine="540"/>
        <w:jc w:val="both"/>
        <w:rPr>
          <w:b w:val="false"/>
          <w:b w:val="false"/>
        </w:rPr>
      </w:pPr>
      <w:r>
        <w:rPr/>
        <w:t>2.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pPr>
        <w:pStyle w:val="ConsPlusNormal"/>
        <w:ind w:firstLine="540"/>
        <w:jc w:val="both"/>
        <w:rPr>
          <w:b w:val="false"/>
          <w:b w:val="false"/>
        </w:rPr>
      </w:pPr>
      <w:r>
        <w:rPr/>
        <w:t>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w:t>
      </w:r>
    </w:p>
    <w:p>
      <w:pPr>
        <w:pStyle w:val="ConsPlusNormal"/>
        <w:ind w:firstLine="540"/>
        <w:jc w:val="both"/>
        <w:rPr>
          <w:b w:val="false"/>
          <w:b w:val="false"/>
        </w:rPr>
      </w:pPr>
      <w:r>
        <w:rPr/>
        <w:t>3. Органы местного самоуправления могут выступать соучредителями межмуниципального печатного средства массовой информации.</w:t>
      </w:r>
    </w:p>
    <w:p>
      <w:pPr>
        <w:pStyle w:val="ConsPlusNormal"/>
        <w:jc w:val="both"/>
        <w:rPr>
          <w:b w:val="false"/>
          <w:b w:val="false"/>
        </w:rPr>
      </w:pPr>
      <w:r>
        <w:rPr/>
        <w:t>(часть третья введена Федеральным законом от 31.12.2005 N 199-ФЗ)</w:t>
      </w:r>
    </w:p>
    <w:p>
      <w:pPr>
        <w:pStyle w:val="ConsPlusNonformat"/>
        <w:jc w:val="start"/>
        <w:rPr>
          <w:b w:val="false"/>
          <w:b w:val="false"/>
        </w:rPr>
      </w:pPr>
      <w:r>
        <w:rPr>
          <w:b w:val="false"/>
        </w:rPr>
      </w:r>
    </w:p>
    <w:p>
      <w:pPr>
        <w:pStyle w:val="ConsPlusNormal"/>
        <w:ind w:firstLine="540"/>
        <w:jc w:val="both"/>
        <w:rPr>
          <w:b w:val="false"/>
          <w:b w:val="false"/>
        </w:rPr>
      </w:pPr>
      <w:r>
        <w:rPr/>
        <w:t>Статья 69. Некоммерческие организации муниципальных образований</w:t>
      </w:r>
    </w:p>
    <w:p>
      <w:pPr>
        <w:pStyle w:val="ConsPlusNonformat"/>
        <w:jc w:val="start"/>
        <w:rPr>
          <w:b w:val="false"/>
          <w:b w:val="false"/>
        </w:rPr>
      </w:pPr>
      <w:r>
        <w:rPr>
          <w:b w:val="false"/>
        </w:rPr>
      </w:r>
    </w:p>
    <w:p>
      <w:pPr>
        <w:pStyle w:val="ConsPlusNormal"/>
        <w:ind w:firstLine="540"/>
        <w:jc w:val="both"/>
        <w:rPr>
          <w:b w:val="false"/>
          <w:b w:val="false"/>
        </w:rPr>
      </w:pPr>
      <w:r>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pPr>
        <w:pStyle w:val="ConsPlusNormal"/>
        <w:ind w:firstLine="540"/>
        <w:jc w:val="both"/>
        <w:rPr>
          <w:b w:val="false"/>
          <w:b w:val="false"/>
        </w:rPr>
      </w:pPr>
      <w:r>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pPr>
        <w:pStyle w:val="ConsPlusNonformat"/>
        <w:jc w:val="start"/>
        <w:rPr>
          <w:b w:val="false"/>
          <w:b w:val="false"/>
        </w:rPr>
      </w:pPr>
      <w:r>
        <w:rPr>
          <w:b w:val="false"/>
        </w:rPr>
      </w:r>
    </w:p>
    <w:p>
      <w:pPr>
        <w:pStyle w:val="ConsPlusTitle"/>
        <w:jc w:val="center"/>
        <w:rPr>
          <w:b w:val="false"/>
          <w:b w:val="false"/>
        </w:rPr>
      </w:pPr>
      <w:r>
        <w:rPr/>
        <w:t>Глава 10. ОТВЕТСТВЕННОСТЬ ОРГАНОВ МЕСТНОГО</w:t>
      </w:r>
    </w:p>
    <w:p>
      <w:pPr>
        <w:pStyle w:val="ConsPlusTitle"/>
        <w:jc w:val="center"/>
        <w:rPr>
          <w:b w:val="false"/>
          <w:b w:val="false"/>
        </w:rPr>
      </w:pPr>
      <w:r>
        <w:rPr/>
        <w:t>САМОУПРАВЛЕНИЯ И ДОЛЖНОСТНЫХ ЛИЦ МЕСТНОГО</w:t>
      </w:r>
    </w:p>
    <w:p>
      <w:pPr>
        <w:pStyle w:val="ConsPlusTitle"/>
        <w:jc w:val="center"/>
        <w:rPr>
          <w:b w:val="false"/>
          <w:b w:val="false"/>
        </w:rPr>
      </w:pPr>
      <w:r>
        <w:rPr/>
        <w:t>САМОУПРАВЛЕНИЯ, КОНТРОЛЬ И НАДЗОР</w:t>
      </w:r>
    </w:p>
    <w:p>
      <w:pPr>
        <w:pStyle w:val="ConsPlusTitle"/>
        <w:jc w:val="center"/>
        <w:rPr>
          <w:b w:val="false"/>
          <w:b w:val="false"/>
        </w:rPr>
      </w:pPr>
      <w:r>
        <w:rPr/>
        <w:t>ЗА ИХ ДЕЯТЕЛЬНОСТЬЮ</w:t>
      </w:r>
    </w:p>
    <w:p>
      <w:pPr>
        <w:pStyle w:val="ConsPlusNonformat"/>
        <w:jc w:val="start"/>
        <w:rPr>
          <w:b w:val="false"/>
          <w:b w:val="false"/>
        </w:rPr>
      </w:pPr>
      <w:r>
        <w:rPr>
          <w:b w:val="false"/>
        </w:rPr>
      </w:r>
    </w:p>
    <w:p>
      <w:pPr>
        <w:pStyle w:val="ConsPlusNormal"/>
        <w:ind w:firstLine="540"/>
        <w:jc w:val="both"/>
        <w:rPr>
          <w:b w:val="false"/>
          <w:b w:val="false"/>
        </w:rPr>
      </w:pPr>
      <w:r>
        <w:rPr/>
        <w:t>Статья 70. Ответственность органов местного самоуправления и должностных лиц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pPr>
        <w:pStyle w:val="ConsPlusNonformat"/>
        <w:jc w:val="start"/>
        <w:rPr>
          <w:b w:val="false"/>
          <w:b w:val="false"/>
        </w:rPr>
      </w:pPr>
      <w:r>
        <w:rPr>
          <w:b w:val="false"/>
        </w:rPr>
      </w:r>
    </w:p>
    <w:p>
      <w:pPr>
        <w:pStyle w:val="ConsPlusNormal"/>
        <w:ind w:firstLine="540"/>
        <w:jc w:val="both"/>
        <w:rPr>
          <w:b w:val="false"/>
          <w:b w:val="false"/>
        </w:rPr>
      </w:pPr>
      <w:r>
        <w:rPr/>
        <w:t>Статья 71. Ответственность депутатов, членов выборных органов местного самоуправления, выборных должностных лиц местного самоуправления перед населением</w:t>
      </w:r>
    </w:p>
    <w:p>
      <w:pPr>
        <w:pStyle w:val="ConsPlusNonformat"/>
        <w:jc w:val="start"/>
        <w:rPr>
          <w:b w:val="false"/>
          <w:b w:val="false"/>
        </w:rPr>
      </w:pPr>
      <w:r>
        <w:rPr>
          <w:b w:val="false"/>
        </w:rPr>
      </w:r>
    </w:p>
    <w:p>
      <w:pPr>
        <w:pStyle w:val="ConsPlusNormal"/>
        <w:ind w:firstLine="540"/>
        <w:jc w:val="both"/>
        <w:rPr>
          <w:b w:val="false"/>
          <w:b w:val="false"/>
        </w:rPr>
      </w:pPr>
      <w:r>
        <w:rPr/>
        <w:t>1. Основания наступления ответственности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pPr>
        <w:pStyle w:val="ConsPlusNormal"/>
        <w:ind w:firstLine="540"/>
        <w:jc w:val="both"/>
        <w:rPr>
          <w:b w:val="false"/>
          <w:b w:val="false"/>
        </w:rPr>
      </w:pPr>
      <w:r>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p>
      <w:pPr>
        <w:pStyle w:val="ConsPlusNonformat"/>
        <w:jc w:val="start"/>
        <w:rPr>
          <w:b w:val="false"/>
          <w:b w:val="false"/>
        </w:rPr>
      </w:pPr>
      <w:r>
        <w:rPr>
          <w:b w:val="false"/>
        </w:rPr>
      </w:r>
    </w:p>
    <w:p>
      <w:pPr>
        <w:pStyle w:val="ConsPlusNormal"/>
        <w:ind w:firstLine="540"/>
        <w:jc w:val="both"/>
        <w:rPr>
          <w:b w:val="false"/>
          <w:b w:val="false"/>
        </w:rPr>
      </w:pPr>
      <w:r>
        <w:rPr/>
        <w:t>Статья 72. Ответственность органов местного самоуправления и должностных лиц местного самоуправления перед государством</w:t>
      </w:r>
    </w:p>
    <w:p>
      <w:pPr>
        <w:pStyle w:val="ConsPlusNonformat"/>
        <w:jc w:val="start"/>
        <w:rPr>
          <w:b w:val="false"/>
          <w:b w:val="false"/>
        </w:rPr>
      </w:pPr>
      <w:r>
        <w:rPr>
          <w:b w:val="false"/>
        </w:rPr>
      </w:r>
    </w:p>
    <w:p>
      <w:pPr>
        <w:pStyle w:val="ConsPlusNormal"/>
        <w:ind w:firstLine="540"/>
        <w:jc w:val="both"/>
        <w:rPr>
          <w:b w:val="false"/>
          <w:b w:val="false"/>
        </w:rPr>
      </w:pPr>
      <w:r>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ConsPlusNonformat"/>
        <w:jc w:val="start"/>
        <w:rPr>
          <w:b w:val="false"/>
          <w:b w:val="false"/>
        </w:rPr>
      </w:pPr>
      <w:r>
        <w:rPr>
          <w:b w:val="false"/>
        </w:rPr>
      </w:r>
    </w:p>
    <w:p>
      <w:pPr>
        <w:pStyle w:val="ConsPlusNormal"/>
        <w:ind w:firstLine="540"/>
        <w:jc w:val="both"/>
        <w:rPr>
          <w:b w:val="false"/>
          <w:b w:val="false"/>
        </w:rPr>
      </w:pPr>
      <w:r>
        <w:rPr/>
        <w:t>Статья 73. Ответственность представительного органа муниципального образования перед государством</w:t>
      </w:r>
    </w:p>
    <w:p>
      <w:pPr>
        <w:pStyle w:val="ConsPlusNonformat"/>
        <w:jc w:val="start"/>
        <w:rPr>
          <w:b w:val="false"/>
          <w:b w:val="false"/>
        </w:rPr>
      </w:pPr>
      <w:r>
        <w:rPr>
          <w:b w:val="false"/>
        </w:rPr>
      </w:r>
    </w:p>
    <w:p>
      <w:pPr>
        <w:pStyle w:val="ConsPlusNormal"/>
        <w:ind w:firstLine="540"/>
        <w:jc w:val="both"/>
        <w:rPr>
          <w:b w:val="false"/>
          <w:b w:val="false"/>
        </w:rPr>
      </w:pPr>
      <w:r>
        <w:rP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pPr>
        <w:pStyle w:val="ConsPlusNormal"/>
        <w:ind w:firstLine="540"/>
        <w:jc w:val="both"/>
        <w:rPr>
          <w:b w:val="false"/>
          <w:b w:val="false"/>
        </w:rPr>
      </w:pPr>
      <w:r>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pPr>
        <w:pStyle w:val="ConsPlusNormal"/>
        <w:ind w:firstLine="540"/>
        <w:jc w:val="both"/>
        <w:rPr>
          <w:b w:val="false"/>
          <w:b w:val="false"/>
        </w:rPr>
      </w:pPr>
      <w:r>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pPr>
        <w:pStyle w:val="ConsPlusNonformat"/>
        <w:jc w:val="start"/>
        <w:rPr>
          <w:b w:val="false"/>
          <w:b w:val="false"/>
        </w:rPr>
      </w:pPr>
      <w:r>
        <w:rPr>
          <w:b w:val="false"/>
        </w:rPr>
      </w:r>
    </w:p>
    <w:p>
      <w:pPr>
        <w:pStyle w:val="ConsPlusNormal"/>
        <w:ind w:firstLine="540"/>
        <w:jc w:val="both"/>
        <w:rPr>
          <w:b w:val="false"/>
          <w:b w:val="false"/>
        </w:rPr>
      </w:pPr>
      <w:r>
        <w:rPr/>
        <w:t>Статья 74. Ответственность главы муниципального образования и главы местной администрации перед государством</w:t>
      </w:r>
    </w:p>
    <w:p>
      <w:pPr>
        <w:pStyle w:val="ConsPlusNonformat"/>
        <w:jc w:val="start"/>
        <w:rPr>
          <w:b w:val="false"/>
          <w:b w:val="false"/>
        </w:rPr>
      </w:pPr>
      <w:r>
        <w:rPr>
          <w:b w:val="false"/>
        </w:rPr>
      </w:r>
    </w:p>
    <w:p>
      <w:pPr>
        <w:pStyle w:val="ConsPlusNormal"/>
        <w:ind w:firstLine="540"/>
        <w:jc w:val="both"/>
        <w:rPr>
          <w:b w:val="false"/>
          <w:b w:val="false"/>
        </w:rPr>
      </w:pPr>
      <w:r>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pPr>
        <w:pStyle w:val="ConsPlusNormal"/>
        <w:ind w:firstLine="540"/>
        <w:jc w:val="both"/>
        <w:rPr>
          <w:b w:val="false"/>
          <w:b w:val="false"/>
        </w:rPr>
      </w:pPr>
      <w:r>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pPr>
        <w:pStyle w:val="ConsPlusNormal"/>
        <w:ind w:firstLine="540"/>
        <w:jc w:val="both"/>
        <w:rPr>
          <w:b w:val="false"/>
          <w:b w:val="false"/>
        </w:rPr>
      </w:pPr>
      <w:r>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субъекта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pPr>
        <w:pStyle w:val="ConsPlusNormal"/>
        <w:ind w:firstLine="540"/>
        <w:jc w:val="both"/>
        <w:rPr>
          <w:b w:val="false"/>
          <w:b w:val="false"/>
        </w:rPr>
      </w:pPr>
      <w:r>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pPr>
        <w:pStyle w:val="ConsPlusNormal"/>
        <w:ind w:firstLine="540"/>
        <w:jc w:val="both"/>
        <w:rPr>
          <w:b w:val="false"/>
          <w:b w:val="false"/>
        </w:rPr>
      </w:pPr>
      <w:r>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pPr>
        <w:pStyle w:val="ConsPlusNormal"/>
        <w:ind w:firstLine="540"/>
        <w:jc w:val="both"/>
        <w:rPr>
          <w:b w:val="false"/>
          <w:b w:val="false"/>
        </w:rPr>
      </w:pPr>
      <w:r>
        <w:rPr/>
        <w:t>Суд должен рассмотреть жалобу и принять решение не позднее чем через 10 дней со дня ее подачи.</w:t>
      </w:r>
    </w:p>
    <w:p>
      <w:pPr>
        <w:pStyle w:val="ConsPlusNonformat"/>
        <w:jc w:val="start"/>
        <w:rPr>
          <w:b w:val="false"/>
          <w:b w:val="false"/>
        </w:rPr>
      </w:pPr>
      <w:r>
        <w:rPr>
          <w:b w:val="false"/>
        </w:rPr>
      </w:r>
    </w:p>
    <w:p>
      <w:pPr>
        <w:pStyle w:val="ConsPlusNormal"/>
        <w:ind w:firstLine="540"/>
        <w:jc w:val="both"/>
        <w:rPr>
          <w:b w:val="false"/>
          <w:b w:val="false"/>
        </w:rPr>
      </w:pPr>
      <w:r>
        <w:rPr/>
        <w:t>Статья 75. Временное осуществление органами государственной власти отдельных полномочий органов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pPr>
        <w:pStyle w:val="ConsPlusNormal"/>
        <w:ind w:firstLine="540"/>
        <w:jc w:val="both"/>
        <w:rPr>
          <w:b w:val="false"/>
          <w:b w:val="false"/>
        </w:rPr>
      </w:pPr>
      <w:r>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Подпункт 2 части 1 статьи 75 вступает в силу с 1 января 2008 года (часть 6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pPr>
        <w:pStyle w:val="ConsPlusNormal"/>
        <w:ind w:firstLine="540"/>
        <w:jc w:val="both"/>
        <w:rPr>
          <w:b w:val="false"/>
          <w:b w:val="false"/>
        </w:rPr>
      </w:pPr>
      <w:r>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pPr>
        <w:pStyle w:val="ConsPlusNormal"/>
        <w:ind w:firstLine="540"/>
        <w:jc w:val="both"/>
        <w:rPr>
          <w:b w:val="false"/>
          <w:b w:val="false"/>
        </w:rPr>
      </w:pPr>
      <w:r>
        <w:rPr/>
        <w:t>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pPr>
        <w:pStyle w:val="ConsPlusNormal"/>
        <w:ind w:firstLine="540"/>
        <w:jc w:val="both"/>
        <w:rPr>
          <w:b w:val="false"/>
          <w:b w:val="false"/>
        </w:rPr>
      </w:pPr>
      <w:r>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pPr>
        <w:pStyle w:val="ConsPlusNormal"/>
        <w:ind w:firstLine="540"/>
        <w:jc w:val="both"/>
        <w:rPr>
          <w:b w:val="false"/>
          <w:b w:val="false"/>
        </w:rPr>
      </w:pPr>
      <w:r>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pPr>
        <w:pStyle w:val="ConsPlusNormal"/>
        <w:ind w:firstLine="540"/>
        <w:jc w:val="both"/>
        <w:rPr>
          <w:b w:val="false"/>
          <w:b w:val="false"/>
        </w:rPr>
      </w:pPr>
      <w:r>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pPr>
        <w:pStyle w:val="ConsPlusNormal"/>
        <w:ind w:firstLine="540"/>
        <w:jc w:val="both"/>
        <w:rPr>
          <w:b w:val="false"/>
          <w:b w:val="false"/>
        </w:rPr>
      </w:pPr>
      <w:r>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pPr>
        <w:pStyle w:val="ConsPlusNormal"/>
        <w:ind w:firstLine="540"/>
        <w:jc w:val="both"/>
        <w:rPr>
          <w:b w:val="false"/>
          <w:b w:val="false"/>
        </w:rPr>
      </w:pPr>
      <w:r>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Часть 4 статьи 75 вступает в силу с 1 января 2008 года (часть 6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pPr>
        <w:pStyle w:val="ConsPlusNormal"/>
        <w:ind w:firstLine="540"/>
        <w:jc w:val="both"/>
        <w:rPr>
          <w:b w:val="false"/>
          <w:b w:val="false"/>
        </w:rPr>
      </w:pPr>
      <w:r>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pPr>
        <w:pStyle w:val="ConsPlusNormal"/>
        <w:ind w:firstLine="540"/>
        <w:jc w:val="both"/>
        <w:rPr>
          <w:b w:val="false"/>
          <w:b w:val="false"/>
        </w:rPr>
      </w:pPr>
      <w:r>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pPr>
        <w:pStyle w:val="ConsPlusNormal"/>
        <w:ind w:firstLine="540"/>
        <w:jc w:val="both"/>
        <w:rPr>
          <w:b w:val="false"/>
          <w:b w:val="false"/>
        </w:rPr>
      </w:pPr>
      <w:r>
        <w:rPr/>
        <w:t>5. В случае, предусмотренном пунктом 3 части 1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pPr>
        <w:pStyle w:val="ConsPlusNormal"/>
        <w:ind w:firstLine="540"/>
        <w:jc w:val="both"/>
        <w:rPr>
          <w:b w:val="false"/>
          <w:b w:val="false"/>
        </w:rPr>
      </w:pPr>
      <w:r>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pPr>
        <w:pStyle w:val="ConsPlusNormal"/>
        <w:ind w:firstLine="540"/>
        <w:jc w:val="both"/>
        <w:rPr>
          <w:b w:val="false"/>
          <w:b w:val="false"/>
        </w:rPr>
      </w:pPr>
      <w:r>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pPr>
        <w:pStyle w:val="ConsPlusNonformat"/>
        <w:jc w:val="start"/>
        <w:rPr>
          <w:b w:val="false"/>
          <w:b w:val="false"/>
        </w:rPr>
      </w:pPr>
      <w:r>
        <w:rPr>
          <w:b w:val="false"/>
        </w:rPr>
      </w:r>
    </w:p>
    <w:p>
      <w:pPr>
        <w:pStyle w:val="ConsPlusNormal"/>
        <w:ind w:firstLine="540"/>
        <w:jc w:val="both"/>
        <w:rPr>
          <w:b w:val="false"/>
          <w:b w:val="false"/>
        </w:rPr>
      </w:pPr>
      <w:r>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pPr>
        <w:pStyle w:val="ConsPlusNonformat"/>
        <w:jc w:val="start"/>
        <w:rPr>
          <w:b w:val="false"/>
          <w:b w:val="false"/>
        </w:rPr>
      </w:pPr>
      <w:r>
        <w:rPr>
          <w:b w:val="false"/>
        </w:rPr>
      </w:r>
    </w:p>
    <w:p>
      <w:pPr>
        <w:pStyle w:val="ConsPlusNormal"/>
        <w:ind w:firstLine="540"/>
        <w:jc w:val="both"/>
        <w:rPr>
          <w:b w:val="false"/>
          <w:b w:val="false"/>
        </w:rPr>
      </w:pPr>
      <w:r>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pPr>
        <w:pStyle w:val="ConsPlusNonformat"/>
        <w:jc w:val="start"/>
        <w:rPr>
          <w:b w:val="false"/>
          <w:b w:val="false"/>
        </w:rPr>
      </w:pPr>
      <w:r>
        <w:rPr>
          <w:b w:val="false"/>
        </w:rPr>
      </w:r>
    </w:p>
    <w:p>
      <w:pPr>
        <w:pStyle w:val="ConsPlusNormal"/>
        <w:ind w:firstLine="540"/>
        <w:jc w:val="both"/>
        <w:rPr>
          <w:b w:val="false"/>
          <w:b w:val="false"/>
        </w:rPr>
      </w:pPr>
      <w:r>
        <w:rPr/>
        <w:t>Статья 77. Контроль и надзор за деятельностью органов местного самоуправления и должностных лиц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1. Органы прокуратуры Российской Федерации и другие уполномоченные федеральным законом органы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pPr>
        <w:pStyle w:val="ConsPlusNormal"/>
        <w:ind w:firstLine="540"/>
        <w:jc w:val="both"/>
        <w:rPr>
          <w:b w:val="false"/>
          <w:b w:val="false"/>
        </w:rPr>
      </w:pPr>
      <w:r>
        <w:rPr/>
        <w:t>2. Уполномоченные органы государственной власти осуществляют контроль за осуществлением органами местного самоуправления и должностными лицами местного самоуправления переданных им отдельных государственных полномочий.</w:t>
      </w:r>
    </w:p>
    <w:p>
      <w:pPr>
        <w:pStyle w:val="ConsPlusNormal"/>
        <w:ind w:firstLine="540"/>
        <w:jc w:val="both"/>
        <w:rPr>
          <w:b w:val="false"/>
          <w:b w:val="false"/>
        </w:rPr>
      </w:pPr>
      <w:r>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pPr>
        <w:pStyle w:val="ConsPlusNonformat"/>
        <w:jc w:val="start"/>
        <w:rPr>
          <w:b w:val="false"/>
          <w:b w:val="false"/>
        </w:rPr>
      </w:pPr>
      <w:r>
        <w:rPr>
          <w:b w:val="false"/>
        </w:rPr>
      </w:r>
    </w:p>
    <w:p>
      <w:pPr>
        <w:pStyle w:val="ConsPlusNormal"/>
        <w:ind w:firstLine="540"/>
        <w:jc w:val="both"/>
        <w:rPr>
          <w:b w:val="false"/>
          <w:b w:val="false"/>
        </w:rPr>
      </w:pPr>
      <w:r>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pPr>
        <w:pStyle w:val="ConsPlusNonformat"/>
        <w:jc w:val="start"/>
        <w:rPr>
          <w:b w:val="false"/>
          <w:b w:val="false"/>
        </w:rPr>
      </w:pPr>
      <w:r>
        <w:rPr>
          <w:b w:val="false"/>
        </w:rPr>
      </w:r>
    </w:p>
    <w:p>
      <w:pPr>
        <w:pStyle w:val="ConsPlusNormal"/>
        <w:ind w:firstLine="540"/>
        <w:jc w:val="both"/>
        <w:rPr>
          <w:b w:val="false"/>
          <w:b w:val="false"/>
        </w:rPr>
      </w:pPr>
      <w:r>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pPr>
        <w:pStyle w:val="ConsPlusNonformat"/>
        <w:jc w:val="start"/>
        <w:rPr>
          <w:b w:val="false"/>
          <w:b w:val="false"/>
        </w:rPr>
      </w:pPr>
      <w:r>
        <w:rPr>
          <w:b w:val="false"/>
        </w:rPr>
      </w:r>
    </w:p>
    <w:p>
      <w:pPr>
        <w:pStyle w:val="ConsPlusTitle"/>
        <w:jc w:val="center"/>
        <w:rPr>
          <w:b w:val="false"/>
          <w:b w:val="false"/>
        </w:rPr>
      </w:pPr>
      <w:r>
        <w:rPr/>
        <w:t>Глава 11. ОСОБЕННОСТИ ОРГАНИЗАЦИИ</w:t>
      </w:r>
    </w:p>
    <w:p>
      <w:pPr>
        <w:pStyle w:val="ConsPlusTitle"/>
        <w:jc w:val="center"/>
        <w:rPr>
          <w:b w:val="false"/>
          <w:b w:val="false"/>
        </w:rPr>
      </w:pPr>
      <w:r>
        <w:rPr/>
        <w:t>МЕСТНОГО САМОУПРАВЛЕНИЯ</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79 применяется при реализации требований части 1 статьи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79. Особенности организации местного самоуправления в субъектах Российской Федерации - городах федерального значения Москве и Санкт-Петербурге</w:t>
      </w:r>
    </w:p>
    <w:p>
      <w:pPr>
        <w:pStyle w:val="ConsPlusNonformat"/>
        <w:jc w:val="start"/>
        <w:rPr>
          <w:b w:val="false"/>
          <w:b w:val="false"/>
        </w:rPr>
      </w:pPr>
      <w:r>
        <w:rPr>
          <w:b w:val="false"/>
        </w:rPr>
      </w:r>
    </w:p>
    <w:p>
      <w:pPr>
        <w:pStyle w:val="ConsPlusNormal"/>
        <w:ind w:firstLine="540"/>
        <w:jc w:val="both"/>
        <w:rPr>
          <w:b w:val="false"/>
          <w:b w:val="false"/>
        </w:rPr>
      </w:pPr>
      <w:r>
        <w:rPr/>
        <w:t>1. В городах федерального значения Москве и Санкт-Петербурге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pPr>
        <w:pStyle w:val="ConsPlusNormal"/>
        <w:ind w:firstLine="540"/>
        <w:jc w:val="both"/>
        <w:rPr>
          <w:b w:val="false"/>
          <w:b w:val="false"/>
        </w:rPr>
      </w:pPr>
      <w:r>
        <w:rPr/>
        <w:t>2. В городах федерального значения Москве и Санкт-Петербурге установление и изменение границ внутригородских муниципальных образований, их преобразование осуществляются законами городов федерального значения Москвы и Санкт-Петербурга с учетом мнения населения соответствующих внутригородских территорий.</w:t>
      </w:r>
    </w:p>
    <w:p>
      <w:pPr>
        <w:pStyle w:val="ConsPlusNormal"/>
        <w:ind w:firstLine="540"/>
        <w:jc w:val="both"/>
        <w:rPr>
          <w:b w:val="false"/>
          <w:b w:val="false"/>
        </w:rPr>
      </w:pPr>
      <w:r>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Москвы и Санкт-Петербурга определяются законами субъектов Российской Федерации - городов федерального значения Москвы и Санкт-Петербурга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w:t>
      </w:r>
    </w:p>
    <w:p>
      <w:pPr>
        <w:pStyle w:val="ConsPlusNormal"/>
        <w:ind w:firstLine="540"/>
        <w:jc w:val="both"/>
        <w:rPr>
          <w:b w:val="false"/>
          <w:b w:val="false"/>
        </w:rPr>
      </w:pPr>
      <w:r>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Москвы и Санкт-Петербурга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 Москвы и Санкт-Петербурга.</w:t>
      </w:r>
    </w:p>
    <w:p>
      <w:pPr>
        <w:pStyle w:val="ConsPlusNormal"/>
        <w:jc w:val="both"/>
        <w:rPr>
          <w:b w:val="false"/>
          <w:b w:val="false"/>
        </w:rPr>
      </w:pPr>
      <w:r>
        <w:rPr/>
        <w:t>(абзац введен Федеральным законом от 31.12.2005 N 199-ФЗ)</w:t>
      </w:r>
    </w:p>
    <w:p>
      <w:pPr>
        <w:pStyle w:val="ConsPlusNormal"/>
        <w:ind w:firstLine="540"/>
        <w:jc w:val="both"/>
        <w:rPr>
          <w:b w:val="false"/>
          <w:b w:val="false"/>
        </w:rPr>
      </w:pPr>
      <w:r>
        <w:rPr/>
        <w:t>4. Состав муниципального имущества внутригородских муниципальных образований городов федерального значения Москвы и Санкт-Петербурга определяется законами субъектов Российской Федерации - городов федерального значения Москвы и Санкт-Петербурга в соответствии с частями 1 - 3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 Москвы и Санкт-Петербурга.</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80 применяется при реализации требований части 1 статьи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80. Особенности организации местного самоуправления в закрытых административно-территориальных образованиях</w:t>
      </w:r>
    </w:p>
    <w:p>
      <w:pPr>
        <w:pStyle w:val="ConsPlusNonformat"/>
        <w:jc w:val="start"/>
        <w:rPr>
          <w:b w:val="false"/>
          <w:b w:val="false"/>
        </w:rPr>
      </w:pPr>
      <w:r>
        <w:rPr>
          <w:b w:val="false"/>
        </w:rPr>
      </w:r>
    </w:p>
    <w:p>
      <w:pPr>
        <w:pStyle w:val="ConsPlusNormal"/>
        <w:ind w:firstLine="540"/>
        <w:jc w:val="both"/>
        <w:rPr>
          <w:b w:val="false"/>
          <w:b w:val="false"/>
        </w:rPr>
      </w:pPr>
      <w:r>
        <w:rPr/>
        <w:t>1. Закрытые административно-территориальные образования являются городскими округами.</w:t>
      </w:r>
    </w:p>
    <w:p>
      <w:pPr>
        <w:pStyle w:val="ConsPlusNormal"/>
        <w:ind w:firstLine="540"/>
        <w:jc w:val="both"/>
        <w:rPr>
          <w:b w:val="false"/>
          <w:b w:val="false"/>
        </w:rPr>
      </w:pPr>
      <w:r>
        <w:rPr/>
        <w:t>2. Особенности осуществления местного самоуправления в закрытых административно-территориальных образованиях устанавливаются федеральным законом.</w:t>
      </w:r>
    </w:p>
    <w:p>
      <w:pPr>
        <w:pStyle w:val="ConsPlusNonformat"/>
        <w:jc w:val="start"/>
        <w:rPr>
          <w:b w:val="false"/>
          <w:b w:val="false"/>
        </w:rPr>
      </w:pPr>
      <w:r>
        <w:rPr>
          <w:b w:val="false"/>
        </w:rPr>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81 применяется при реализации требований части 1 статьи 85 настоящего Федерального закона (часть 3 статьи 83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Статья 81. Особенности организации местного самоуправления в наукоградах</w:t>
      </w:r>
    </w:p>
    <w:p>
      <w:pPr>
        <w:pStyle w:val="ConsPlusNonformat"/>
        <w:jc w:val="start"/>
        <w:rPr>
          <w:b w:val="false"/>
          <w:b w:val="false"/>
        </w:rPr>
      </w:pPr>
      <w:r>
        <w:rPr>
          <w:b w:val="false"/>
        </w:rPr>
      </w:r>
    </w:p>
    <w:p>
      <w:pPr>
        <w:pStyle w:val="ConsPlusNormal"/>
        <w:ind w:firstLine="540"/>
        <w:jc w:val="both"/>
        <w:rPr>
          <w:b w:val="false"/>
          <w:b w:val="false"/>
        </w:rPr>
      </w:pPr>
      <w:r>
        <w:rPr/>
        <w:t>1. Наукограды являются городскими округами.</w:t>
      </w:r>
    </w:p>
    <w:p>
      <w:pPr>
        <w:pStyle w:val="ConsPlusNormal"/>
        <w:ind w:firstLine="540"/>
        <w:jc w:val="both"/>
        <w:rPr>
          <w:b w:val="false"/>
          <w:b w:val="false"/>
        </w:rPr>
      </w:pPr>
      <w:r>
        <w:rPr/>
        <w:t>2. Особенности осуществления местного самоуправления в наукоградах устанавливаются федеральным законом.</w:t>
      </w:r>
    </w:p>
    <w:p>
      <w:pPr>
        <w:pStyle w:val="ConsPlusNonformat"/>
        <w:jc w:val="start"/>
        <w:rPr>
          <w:b w:val="false"/>
          <w:b w:val="false"/>
        </w:rPr>
      </w:pPr>
      <w:r>
        <w:rPr>
          <w:b w:val="false"/>
        </w:rPr>
      </w:r>
    </w:p>
    <w:p>
      <w:pPr>
        <w:pStyle w:val="ConsPlusNormal"/>
        <w:ind w:firstLine="540"/>
        <w:jc w:val="both"/>
        <w:rPr>
          <w:b w:val="false"/>
          <w:b w:val="false"/>
        </w:rPr>
      </w:pPr>
      <w:r>
        <w:rPr/>
        <w:t>Статья 82. Особенности организации местного самоуправления на приграничных территориях</w:t>
      </w:r>
    </w:p>
    <w:p>
      <w:pPr>
        <w:pStyle w:val="ConsPlusNonformat"/>
        <w:jc w:val="start"/>
        <w:rPr>
          <w:b w:val="false"/>
          <w:b w:val="false"/>
        </w:rPr>
      </w:pPr>
      <w:r>
        <w:rPr>
          <w:b w:val="false"/>
        </w:rPr>
      </w:r>
    </w:p>
    <w:p>
      <w:pPr>
        <w:pStyle w:val="ConsPlusNormal"/>
        <w:ind w:firstLine="540"/>
        <w:jc w:val="both"/>
        <w:rPr>
          <w:b w:val="false"/>
          <w:b w:val="false"/>
        </w:rPr>
      </w:pPr>
      <w:r>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pPr>
        <w:pStyle w:val="ConsPlusNonformat"/>
        <w:jc w:val="start"/>
        <w:rPr>
          <w:b w:val="false"/>
          <w:b w:val="false"/>
        </w:rPr>
      </w:pPr>
      <w:r>
        <w:rPr>
          <w:b w:val="false"/>
        </w:rPr>
      </w:r>
    </w:p>
    <w:p>
      <w:pPr>
        <w:pStyle w:val="ConsPlusTitle"/>
        <w:jc w:val="center"/>
        <w:rPr>
          <w:b w:val="false"/>
          <w:b w:val="false"/>
        </w:rPr>
      </w:pPr>
      <w:r>
        <w:rPr/>
        <w:t>Глава 12. ПЕРЕХОДНЫЕ ПОЛОЖЕНИЯ</w:t>
      </w:r>
    </w:p>
    <w:p>
      <w:pPr>
        <w:pStyle w:val="ConsPlusNonformat"/>
        <w:jc w:val="start"/>
        <w:rPr>
          <w:b w:val="false"/>
          <w:b w:val="false"/>
        </w:rPr>
      </w:pPr>
      <w:r>
        <w:rPr>
          <w:b w:val="false"/>
        </w:rPr>
      </w:r>
    </w:p>
    <w:p>
      <w:pPr>
        <w:pStyle w:val="ConsPlusNormal"/>
        <w:ind w:firstLine="540"/>
        <w:jc w:val="both"/>
        <w:rPr>
          <w:b w:val="false"/>
          <w:b w:val="false"/>
        </w:rPr>
      </w:pPr>
      <w:r>
        <w:rPr/>
        <w:t>Статья 83. Вступление в силу настоящего Федерального закона</w:t>
      </w:r>
    </w:p>
    <w:p>
      <w:pPr>
        <w:pStyle w:val="ConsPlusNonformat"/>
        <w:jc w:val="start"/>
        <w:rPr>
          <w:b w:val="false"/>
          <w:b w:val="false"/>
        </w:rPr>
      </w:pPr>
      <w:r>
        <w:rPr>
          <w:b w:val="false"/>
        </w:rPr>
      </w:r>
    </w:p>
    <w:p>
      <w:pPr>
        <w:pStyle w:val="ConsPlusNormal"/>
        <w:ind w:firstLine="540"/>
        <w:jc w:val="both"/>
        <w:rPr>
          <w:b w:val="false"/>
          <w:b w:val="false"/>
        </w:rPr>
      </w:pPr>
      <w:r>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pPr>
        <w:pStyle w:val="ConsPlusNormal"/>
        <w:jc w:val="both"/>
        <w:rPr>
          <w:b w:val="false"/>
          <w:b w:val="false"/>
        </w:rPr>
      </w:pPr>
      <w:r>
        <w:rPr/>
        <w:t>(в ред. Федерального закона от 12.10.2005 N 129-ФЗ)</w:t>
      </w:r>
    </w:p>
    <w:p>
      <w:pPr>
        <w:pStyle w:val="ConsPlusNormal"/>
        <w:ind w:firstLine="540"/>
        <w:jc w:val="both"/>
        <w:rPr>
          <w:b w:val="false"/>
          <w:b w:val="false"/>
        </w:rPr>
      </w:pPr>
      <w:r>
        <w:rPr/>
        <w:t>1.1. Со дня официального опубликования настоящего Федерального закона до 1 января 2009 года устанавливается переходный период.</w:t>
      </w:r>
    </w:p>
    <w:p>
      <w:pPr>
        <w:pStyle w:val="ConsPlusNormal"/>
        <w:jc w:val="both"/>
        <w:rPr>
          <w:b w:val="false"/>
          <w:b w:val="false"/>
        </w:rPr>
      </w:pPr>
      <w:r>
        <w:rPr/>
        <w:t>(часть первая.1 введена Федеральным законом от 12.10.2005 N 129-ФЗ)</w:t>
      </w:r>
    </w:p>
    <w:p>
      <w:pPr>
        <w:pStyle w:val="ConsPlusNormal"/>
        <w:ind w:firstLine="540"/>
        <w:jc w:val="both"/>
        <w:rPr>
          <w:b w:val="false"/>
          <w:b w:val="false"/>
        </w:rPr>
      </w:pPr>
      <w:r>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pPr>
        <w:pStyle w:val="ConsPlusNormal"/>
        <w:jc w:val="both"/>
        <w:rPr>
          <w:b w:val="false"/>
          <w:b w:val="false"/>
        </w:rPr>
      </w:pPr>
      <w:r>
        <w:rPr/>
        <w:t>(часть первая.2 введена Федеральным законом от 12.10.2005 N 129-ФЗ)</w:t>
      </w:r>
    </w:p>
    <w:p>
      <w:pPr>
        <w:pStyle w:val="ConsPlusNormal"/>
        <w:ind w:firstLine="540"/>
        <w:jc w:val="both"/>
        <w:rPr>
          <w:b w:val="false"/>
          <w:b w:val="false"/>
        </w:rPr>
      </w:pPr>
      <w:r>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pPr>
        <w:pStyle w:val="ConsPlusNormal"/>
        <w:jc w:val="both"/>
        <w:rPr>
          <w:b w:val="false"/>
          <w:b w:val="false"/>
        </w:rPr>
      </w:pPr>
      <w:r>
        <w:rPr/>
        <w:t>(часть первая.3 введена Федеральным законом от 12.10.2005 N 129-ФЗ)</w:t>
      </w:r>
    </w:p>
    <w:p>
      <w:pPr>
        <w:pStyle w:val="ConsPlusNormal"/>
        <w:ind w:firstLine="540"/>
        <w:jc w:val="both"/>
        <w:rPr>
          <w:b w:val="false"/>
          <w:b w:val="false"/>
        </w:rPr>
      </w:pPr>
      <w:r>
        <w:rPr/>
        <w:t>2. Настоящая глава вступает в силу со дня официального опубликования настоящего Федерального закона.</w:t>
      </w:r>
    </w:p>
    <w:p>
      <w:pPr>
        <w:pStyle w:val="ConsPlusNormal"/>
        <w:ind w:firstLine="540"/>
        <w:jc w:val="both"/>
        <w:rPr>
          <w:b w:val="false"/>
          <w:b w:val="false"/>
        </w:rPr>
      </w:pPr>
      <w:r>
        <w:rPr/>
        <w:t>2.1. 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1.2 и 1.3 настоящей статьи.</w:t>
      </w:r>
    </w:p>
    <w:p>
      <w:pPr>
        <w:pStyle w:val="ConsPlusNormal"/>
        <w:jc w:val="both"/>
        <w:rPr>
          <w:b w:val="false"/>
          <w:b w:val="false"/>
        </w:rPr>
      </w:pPr>
      <w:r>
        <w:rPr/>
        <w:t>(часть вторая.1 введена Федеральным законом от 12.10.2005 N 129-ФЗ)</w:t>
      </w:r>
    </w:p>
    <w:p>
      <w:pPr>
        <w:pStyle w:val="ConsPlusNormal"/>
        <w:ind w:firstLine="540"/>
        <w:jc w:val="both"/>
        <w:rPr>
          <w:b w:val="false"/>
          <w:b w:val="false"/>
        </w:rPr>
      </w:pPr>
      <w:r>
        <w:rPr/>
        <w:t>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части 3 статьи 84 и части 5 статьи 85 настоящего Федерального закона. Статьи 79 - 81 настоящего Федерального закона применяются при реализации требований части 1 статьи 85 настоящего Федерального закона.</w:t>
      </w:r>
    </w:p>
    <w:p>
      <w:pPr>
        <w:pStyle w:val="ConsPlusNormal"/>
        <w:jc w:val="both"/>
        <w:rPr>
          <w:b w:val="false"/>
          <w:b w:val="false"/>
        </w:rPr>
      </w:pPr>
      <w:r>
        <w:rPr/>
        <w:t>(в ред. Федерального закона от 28.12.2004 N 186-ФЗ)</w:t>
      </w:r>
    </w:p>
    <w:p>
      <w:pPr>
        <w:pStyle w:val="ConsPlusNormal"/>
        <w:ind w:firstLine="540"/>
        <w:jc w:val="both"/>
        <w:rPr>
          <w:b w:val="false"/>
          <w:b w:val="false"/>
        </w:rPr>
      </w:pPr>
      <w:r>
        <w:rPr/>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pPr>
        <w:pStyle w:val="ConsPlusNormal"/>
        <w:ind w:firstLine="540"/>
        <w:jc w:val="both"/>
        <w:rPr>
          <w:b w:val="false"/>
          <w:b w:val="false"/>
        </w:rPr>
      </w:pPr>
      <w:r>
        <w:rPr/>
        <w:t>Части 1 и 2, абзац первый и пункт 1 части 3, часть 4 статьи 28 и статья 44 настоящего Федерального закона вступают в силу с 1 сентября 2005 года.</w:t>
      </w:r>
    </w:p>
    <w:p>
      <w:pPr>
        <w:pStyle w:val="ConsPlusNormal"/>
        <w:jc w:val="both"/>
        <w:rPr>
          <w:b w:val="false"/>
          <w:b w:val="false"/>
        </w:rPr>
      </w:pPr>
      <w:r>
        <w:rPr/>
        <w:t>(абзац введен Федеральным законом от 21.07.2005 N 97-ФЗ)</w:t>
      </w:r>
    </w:p>
    <w:p>
      <w:pPr>
        <w:pStyle w:val="ConsPlusNormal"/>
        <w:ind w:firstLine="540"/>
        <w:jc w:val="both"/>
        <w:rPr>
          <w:b w:val="false"/>
          <w:b w:val="false"/>
        </w:rPr>
      </w:pPr>
      <w:r>
        <w:rPr/>
        <w:t>4. При формировании и утверждении проектов бюджетов субъектов Российской Федерации и местных бюджетов на 2006 - 2008 годы статья 60 настоящего Федерального закона применяется с учетом следующих особенностей:</w:t>
      </w:r>
    </w:p>
    <w:p>
      <w:pPr>
        <w:pStyle w:val="ConsPlusNormal"/>
        <w:ind w:firstLine="540"/>
        <w:jc w:val="both"/>
        <w:rPr>
          <w:b w:val="false"/>
          <w:b w:val="false"/>
        </w:rPr>
      </w:pPr>
      <w:r>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ConsPlusNormal"/>
        <w:ind w:firstLine="540"/>
        <w:jc w:val="both"/>
        <w:rPr>
          <w:b w:val="false"/>
          <w:b w:val="false"/>
        </w:rPr>
      </w:pPr>
      <w:r>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pPr>
        <w:pStyle w:val="ConsPlusNormal"/>
        <w:ind w:firstLine="540"/>
        <w:jc w:val="both"/>
        <w:rPr>
          <w:b w:val="false"/>
          <w:b w:val="false"/>
        </w:rPr>
      </w:pPr>
      <w:r>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кодекса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pPr>
        <w:pStyle w:val="ConsPlusNormal"/>
        <w:ind w:firstLine="540"/>
        <w:jc w:val="both"/>
        <w:rPr>
          <w:b w:val="false"/>
          <w:b w:val="false"/>
        </w:rPr>
      </w:pPr>
      <w:r>
        <w:rP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кодекса Российской Федерации;</w:t>
      </w:r>
    </w:p>
    <w:p>
      <w:pPr>
        <w:pStyle w:val="ConsPlusNormal"/>
        <w:ind w:firstLine="540"/>
        <w:jc w:val="both"/>
        <w:rPr>
          <w:b w:val="false"/>
          <w:b w:val="false"/>
        </w:rPr>
      </w:pPr>
      <w:r>
        <w:rP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статьей 60 настоящего Федерального закона;</w:t>
      </w:r>
    </w:p>
    <w:p>
      <w:pPr>
        <w:pStyle w:val="ConsPlusNormal"/>
        <w:ind w:firstLine="540"/>
        <w:jc w:val="both"/>
        <w:rPr>
          <w:b w:val="false"/>
          <w:b w:val="false"/>
        </w:rPr>
      </w:pPr>
      <w:r>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кодексом Российской Федерации;</w:t>
      </w:r>
    </w:p>
    <w:p>
      <w:pPr>
        <w:pStyle w:val="ConsPlusNormal"/>
        <w:ind w:firstLine="540"/>
        <w:jc w:val="both"/>
        <w:rPr>
          <w:b w:val="false"/>
          <w:b w:val="false"/>
        </w:rPr>
      </w:pPr>
      <w:r>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pPr>
        <w:pStyle w:val="ConsPlusNormal"/>
        <w:ind w:firstLine="540"/>
        <w:jc w:val="both"/>
        <w:rPr>
          <w:b w:val="false"/>
          <w:b w:val="false"/>
        </w:rPr>
      </w:pPr>
      <w:r>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pPr>
        <w:pStyle w:val="ConsPlusNormal"/>
        <w:ind w:firstLine="540"/>
        <w:jc w:val="both"/>
        <w:rPr>
          <w:b w:val="false"/>
          <w:b w:val="false"/>
        </w:rPr>
      </w:pPr>
      <w:r>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pPr>
        <w:pStyle w:val="ConsPlusNormal"/>
        <w:jc w:val="both"/>
        <w:rPr>
          <w:b w:val="false"/>
          <w:b w:val="false"/>
        </w:rPr>
      </w:pPr>
      <w:r>
        <w:rPr/>
        <w:t>(часть четвертая в ред. Федерального закона от 27.12.2005 N 198-ФЗ)</w:t>
      </w:r>
    </w:p>
    <w:p>
      <w:pPr>
        <w:pStyle w:val="ConsPlusNormal"/>
        <w:ind w:firstLine="540"/>
        <w:jc w:val="both"/>
        <w:rPr>
          <w:b w:val="false"/>
          <w:b w:val="false"/>
        </w:rPr>
      </w:pPr>
      <w:r>
        <w:rPr/>
        <w:t>5. При формировании и утверждении проектов бюджетов субъектов Российской Федерации и местных бюджетов на 2006 - 2008 годы статья 61 настоящего Федерального закона применяется с учетом следующих особенностей:</w:t>
      </w:r>
    </w:p>
    <w:p>
      <w:pPr>
        <w:pStyle w:val="ConsPlusNormal"/>
        <w:ind w:firstLine="540"/>
        <w:jc w:val="both"/>
        <w:rPr>
          <w:b w:val="false"/>
          <w:b w:val="false"/>
        </w:rPr>
      </w:pPr>
      <w:r>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pPr>
        <w:pStyle w:val="ConsPlusNormal"/>
        <w:ind w:firstLine="540"/>
        <w:jc w:val="both"/>
        <w:rPr>
          <w:b w:val="false"/>
          <w:b w:val="false"/>
        </w:rPr>
      </w:pPr>
      <w:r>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pPr>
        <w:pStyle w:val="ConsPlusNormal"/>
        <w:ind w:firstLine="540"/>
        <w:jc w:val="both"/>
        <w:rPr>
          <w:b w:val="false"/>
          <w:b w:val="false"/>
        </w:rPr>
      </w:pPr>
      <w:r>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pPr>
        <w:pStyle w:val="ConsPlusNormal"/>
        <w:ind w:firstLine="540"/>
        <w:jc w:val="both"/>
        <w:rPr>
          <w:b w:val="false"/>
          <w:b w:val="false"/>
        </w:rPr>
      </w:pPr>
      <w:r>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pPr>
        <w:pStyle w:val="ConsPlusNormal"/>
        <w:jc w:val="both"/>
        <w:rPr>
          <w:b w:val="false"/>
          <w:b w:val="false"/>
        </w:rPr>
      </w:pPr>
      <w:r>
        <w:rPr/>
        <w:t>(часть пятая в ред. Федерального закона от 27.12.2005 N 198-ФЗ)</w:t>
      </w:r>
    </w:p>
    <w:p>
      <w:pPr>
        <w:pStyle w:val="ConsPlusNormal"/>
        <w:ind w:firstLine="540"/>
        <w:jc w:val="both"/>
        <w:rPr>
          <w:b w:val="false"/>
          <w:b w:val="false"/>
        </w:rPr>
      </w:pPr>
      <w:r>
        <w:rPr/>
        <w:t>6. Пункт 2 части 1, часть 4 статьи 75 настоящего Федерального закона вступают в силу с 1 января 2008 года.</w:t>
      </w:r>
    </w:p>
    <w:p>
      <w:pPr>
        <w:pStyle w:val="ConsPlusNormal"/>
        <w:ind w:firstLine="540"/>
        <w:jc w:val="both"/>
        <w:rPr>
          <w:b w:val="false"/>
          <w:b w:val="false"/>
        </w:rPr>
      </w:pPr>
      <w:r>
        <w:rPr/>
        <w:t>7. Положение абзаца первого части 6 статьи 40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pPr>
        <w:pStyle w:val="ConsPlusNormal"/>
        <w:jc w:val="both"/>
        <w:rPr>
          <w:b w:val="false"/>
          <w:b w:val="false"/>
        </w:rPr>
      </w:pPr>
      <w:r>
        <w:rPr/>
        <w:t>(в ред. Федерального закона от 15.02.2006 N 24-ФЗ)</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абзаца второго части 7 статьи 83 распространяются на правоотношения, возникшие с 1 января 2006 года (пункт 2 статьи 3 Федерального закона от 15.02.2006 N 24-ФЗ).</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pPr>
        <w:pStyle w:val="ConsPlusNormal"/>
        <w:jc w:val="both"/>
        <w:rPr>
          <w:b w:val="false"/>
          <w:b w:val="false"/>
        </w:rPr>
      </w:pPr>
      <w:r>
        <w:rPr/>
        <w:t>(абзац введен Федеральным законом от 15.02.2006 N 24-ФЗ)</w:t>
      </w:r>
    </w:p>
    <w:p>
      <w:pPr>
        <w:pStyle w:val="ConsPlusNormal"/>
        <w:jc w:val="both"/>
        <w:rPr>
          <w:b w:val="false"/>
          <w:b w:val="false"/>
        </w:rPr>
      </w:pPr>
      <w:r>
        <w:rPr/>
        <w:t>(часть седьмая введена Федеральным законом от 29.06.2005 N 69-ФЗ)</w:t>
      </w:r>
    </w:p>
    <w:p>
      <w:pPr>
        <w:pStyle w:val="ConsPlusNonformat"/>
        <w:jc w:val="start"/>
        <w:rPr>
          <w:b w:val="false"/>
          <w:b w:val="false"/>
        </w:rPr>
      </w:pPr>
      <w:r>
        <w:rPr>
          <w:b w:val="false"/>
        </w:rPr>
      </w:r>
    </w:p>
    <w:p>
      <w:pPr>
        <w:pStyle w:val="ConsPlusNormal"/>
        <w:ind w:firstLine="540"/>
        <w:jc w:val="both"/>
        <w:rPr>
          <w:b w:val="false"/>
          <w:b w:val="false"/>
        </w:rPr>
      </w:pPr>
      <w:r>
        <w:rPr/>
        <w:t>Статья 84. Особенности осуществления местного самоуправления в переходный период</w:t>
      </w:r>
    </w:p>
    <w:p>
      <w:pPr>
        <w:pStyle w:val="ConsPlusNonformat"/>
        <w:jc w:val="start"/>
        <w:rPr>
          <w:b w:val="false"/>
          <w:b w:val="false"/>
        </w:rPr>
      </w:pPr>
      <w:r>
        <w:rPr>
          <w:b w:val="false"/>
        </w:rPr>
      </w:r>
    </w:p>
    <w:p>
      <w:pPr>
        <w:pStyle w:val="ConsPlusNormal"/>
        <w:ind w:firstLine="540"/>
        <w:jc w:val="both"/>
        <w:rPr>
          <w:b w:val="false"/>
          <w:b w:val="false"/>
        </w:rPr>
      </w:pPr>
      <w:r>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pPr>
        <w:pStyle w:val="ConsPlusNormal"/>
        <w:ind w:firstLine="540"/>
        <w:jc w:val="both"/>
        <w:rPr>
          <w:b w:val="false"/>
          <w:b w:val="false"/>
        </w:rPr>
      </w:pPr>
      <w:r>
        <w:rPr/>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pPr>
        <w:pStyle w:val="ConsPlusNormal"/>
        <w:ind w:firstLine="540"/>
        <w:jc w:val="both"/>
        <w:rPr>
          <w:b w:val="false"/>
          <w:b w:val="false"/>
        </w:rPr>
      </w:pPr>
      <w:r>
        <w:rPr/>
        <w:t>преобразования муниципального образования в порядке, предусмотренном частью 3 настоящей статьи;</w:t>
      </w:r>
    </w:p>
    <w:p>
      <w:pPr>
        <w:pStyle w:val="ConsPlusNormal"/>
        <w:ind w:firstLine="540"/>
        <w:jc w:val="both"/>
        <w:rPr>
          <w:b w:val="false"/>
          <w:b w:val="false"/>
        </w:rPr>
      </w:pPr>
      <w:r>
        <w:rP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pPr>
        <w:pStyle w:val="ConsPlusNormal"/>
        <w:ind w:firstLine="540"/>
        <w:jc w:val="both"/>
        <w:rPr>
          <w:b w:val="false"/>
          <w:b w:val="false"/>
        </w:rPr>
      </w:pPr>
      <w:r>
        <w:rPr/>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 Федерального закона.</w:t>
      </w:r>
    </w:p>
    <w:p>
      <w:pPr>
        <w:pStyle w:val="ConsPlusNormal"/>
        <w:jc w:val="both"/>
        <w:rPr>
          <w:b w:val="false"/>
          <w:b w:val="false"/>
        </w:rPr>
      </w:pPr>
      <w:r>
        <w:rPr/>
        <w:t>(часть первая в ред. Федерального закона от 12.08.2004 N 99-ФЗ)</w:t>
      </w:r>
    </w:p>
    <w:p>
      <w:pPr>
        <w:pStyle w:val="ConsPlusNormal"/>
        <w:ind w:firstLine="540"/>
        <w:jc w:val="both"/>
        <w:rPr>
          <w:b w:val="false"/>
          <w:b w:val="false"/>
        </w:rPr>
      </w:pPr>
      <w:r>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pPr>
        <w:pStyle w:val="ConsPlusNormal"/>
        <w:jc w:val="both"/>
        <w:rPr>
          <w:b w:val="false"/>
          <w:b w:val="false"/>
        </w:rPr>
      </w:pPr>
      <w:r>
        <w:rPr/>
        <w:t>(в ред. Федерального закона от 28.12.2004 N 186-ФЗ)</w:t>
      </w:r>
    </w:p>
    <w:p>
      <w:pPr>
        <w:pStyle w:val="ConsPlusNormal"/>
        <w:ind w:firstLine="540"/>
        <w:jc w:val="both"/>
        <w:rPr>
          <w:b w:val="false"/>
          <w:b w:val="false"/>
        </w:rPr>
      </w:pPr>
      <w:r>
        <w:rPr/>
        <w:t>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 Федерального закона.</w:t>
      </w:r>
    </w:p>
    <w:p>
      <w:pPr>
        <w:pStyle w:val="ConsPlusNormal"/>
        <w:jc w:val="both"/>
        <w:rPr>
          <w:b w:val="false"/>
          <w:b w:val="false"/>
        </w:rPr>
      </w:pPr>
      <w:r>
        <w:rPr/>
        <w:t>(в ред. Федерального закона от 12.08.2004 N 99-ФЗ)</w:t>
      </w:r>
    </w:p>
    <w:p>
      <w:pPr>
        <w:pStyle w:val="ConsPlusNormal"/>
        <w:ind w:firstLine="540"/>
        <w:jc w:val="both"/>
        <w:rPr>
          <w:b w:val="false"/>
          <w:b w:val="false"/>
        </w:rPr>
      </w:pPr>
      <w:r>
        <w:rPr/>
        <w:t>Требования статей 36 и 37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pPr>
        <w:pStyle w:val="ConsPlusNormal"/>
        <w:ind w:firstLine="540"/>
        <w:jc w:val="both"/>
        <w:rPr>
          <w:b w:val="false"/>
          <w:b w:val="false"/>
        </w:rPr>
      </w:pPr>
      <w:r>
        <w:rPr/>
        <w:t>Положения частей 6 - 8 статьи 35, частей 2 и 3 статьи 36, частей 2 - 6 статьи 37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6, 7 и 10 части 1 статьи 11 настоящего Федерального закона не применяются.</w:t>
      </w:r>
    </w:p>
    <w:p>
      <w:pPr>
        <w:pStyle w:val="ConsPlusNormal"/>
        <w:ind w:firstLine="540"/>
        <w:jc w:val="both"/>
        <w:rPr>
          <w:b w:val="false"/>
          <w:b w:val="false"/>
        </w:rPr>
      </w:pPr>
      <w:r>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 Федерального закона не является изменением границ, преобразованием указанного района.</w:t>
      </w:r>
    </w:p>
    <w:p>
      <w:pPr>
        <w:pStyle w:val="ConsPlusNormal"/>
        <w:ind w:firstLine="540"/>
        <w:jc w:val="both"/>
        <w:rPr>
          <w:b w:val="false"/>
          <w:b w:val="false"/>
        </w:rPr>
      </w:pPr>
      <w:r>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 Федерального закона.</w:t>
      </w:r>
    </w:p>
    <w:p>
      <w:pPr>
        <w:pStyle w:val="ConsPlusNormal"/>
        <w:ind w:firstLine="540"/>
        <w:jc w:val="both"/>
        <w:rPr>
          <w:b w:val="false"/>
          <w:b w:val="false"/>
        </w:rPr>
      </w:pPr>
      <w:r>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части 2 статьи 11 и части 7 статьи 13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w:t>
      </w:r>
    </w:p>
    <w:p>
      <w:pPr>
        <w:pStyle w:val="ConsPlusNormal"/>
        <w:jc w:val="both"/>
        <w:rPr>
          <w:b w:val="false"/>
          <w:b w:val="false"/>
        </w:rPr>
      </w:pPr>
      <w:r>
        <w:rPr/>
        <w:t>(в ред. Федерального закона от 28.12.2004 N 186-ФЗ)</w:t>
      </w:r>
    </w:p>
    <w:p>
      <w:pPr>
        <w:pStyle w:val="ConsPlusNormal"/>
        <w:ind w:firstLine="540"/>
        <w:jc w:val="both"/>
        <w:rPr>
          <w:b w:val="false"/>
          <w:b w:val="false"/>
        </w:rPr>
      </w:pPr>
      <w:r>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Внутригородские муниципальные образования упраздняются с 1 января 2006 года.</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статьи 11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pPr>
        <w:pStyle w:val="ConsPlusNormal"/>
        <w:jc w:val="both"/>
        <w:rPr>
          <w:b w:val="false"/>
          <w:b w:val="false"/>
        </w:rPr>
      </w:pPr>
      <w:r>
        <w:rPr/>
        <w:t>(абзац введен Федеральным законом от 28.12.2004 N 186-ФЗ)</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О порядке применения части 4 в случае осуществления органами местного самоуправления, сформированными в соответствии с настоящим Федеральным законом в 2004 году и осуществляющими свои полномочия с 1 января 2005 года по 1 января 2006 года, см. абзац третий части 5 статьи 84 данного документа.</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pPr>
        <w:pStyle w:val="ConsPlusNormal"/>
        <w:ind w:firstLine="540"/>
        <w:jc w:val="both"/>
        <w:rPr>
          <w:b w:val="false"/>
          <w:b w:val="false"/>
        </w:rPr>
      </w:pPr>
      <w:r>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pPr>
        <w:pStyle w:val="ConsPlusNormal"/>
        <w:ind w:firstLine="540"/>
        <w:jc w:val="both"/>
        <w:rPr>
          <w:b w:val="false"/>
          <w:b w:val="false"/>
        </w:rPr>
      </w:pPr>
      <w:r>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pPr>
        <w:pStyle w:val="ConsPlusNormal"/>
        <w:ind w:firstLine="540"/>
        <w:jc w:val="both"/>
        <w:rPr>
          <w:b w:val="false"/>
          <w:b w:val="false"/>
        </w:rPr>
      </w:pPr>
      <w:r>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часть 4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pPr>
        <w:pStyle w:val="ConsPlusNormal"/>
        <w:ind w:firstLine="540"/>
        <w:jc w:val="both"/>
        <w:rPr>
          <w:b w:val="false"/>
          <w:b w:val="false"/>
        </w:rPr>
      </w:pPr>
      <w:r>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pPr>
        <w:pStyle w:val="ConsPlusNormal"/>
        <w:jc w:val="both"/>
        <w:rPr>
          <w:b w:val="false"/>
          <w:b w:val="false"/>
        </w:rPr>
      </w:pPr>
      <w:r>
        <w:rPr/>
        <w:t>(в ред. Федерального закона от 28.12.2004 N 183-ФЗ)</w:t>
      </w:r>
    </w:p>
    <w:p>
      <w:pPr>
        <w:pStyle w:val="ConsPlusNormal"/>
        <w:ind w:firstLine="540"/>
        <w:jc w:val="both"/>
        <w:rPr>
          <w:b w:val="false"/>
          <w:b w:val="false"/>
        </w:rPr>
      </w:pPr>
      <w:r>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Положения части 7 статьи 84 распространяются на правоотношения, возникшие с 1 января 2006 года (пункт 2 статьи 3 Федерального закона от 15.02.2006 N 24-ФЗ).</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7. Положения абзаца третьего части 5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pPr>
        <w:pStyle w:val="ConsPlusNormal"/>
        <w:jc w:val="both"/>
        <w:rPr>
          <w:b w:val="false"/>
          <w:b w:val="false"/>
        </w:rPr>
      </w:pPr>
      <w:r>
        <w:rPr/>
        <w:t>(часть седьмая введена Федеральным законом от 31.12.2005 N 199-ФЗ, в ред. Федерального закона от 15.02.2006 N 24-ФЗ)</w:t>
      </w:r>
    </w:p>
    <w:p>
      <w:pPr>
        <w:pStyle w:val="ConsPlusNonformat"/>
        <w:jc w:val="start"/>
        <w:rPr>
          <w:b w:val="false"/>
          <w:b w:val="false"/>
        </w:rPr>
      </w:pPr>
      <w:r>
        <w:rPr>
          <w:b w:val="false"/>
        </w:rPr>
      </w:r>
    </w:p>
    <w:p>
      <w:pPr>
        <w:pStyle w:val="ConsPlusNormal"/>
        <w:ind w:firstLine="540"/>
        <w:jc w:val="both"/>
        <w:rPr>
          <w:b w:val="false"/>
          <w:b w:val="false"/>
        </w:rPr>
      </w:pPr>
      <w:r>
        <w:rPr/>
        <w:t>Статья 85. Обеспечение реализации положений настоящего Федерального закона</w:t>
      </w:r>
    </w:p>
    <w:p>
      <w:pPr>
        <w:pStyle w:val="ConsPlusNonformat"/>
        <w:jc w:val="start"/>
        <w:rPr>
          <w:b w:val="false"/>
          <w:b w:val="false"/>
        </w:rPr>
      </w:pPr>
      <w:r>
        <w:rPr>
          <w:b w:val="false"/>
        </w:rPr>
      </w:r>
    </w:p>
    <w:p>
      <w:pPr>
        <w:pStyle w:val="ConsPlusNormal"/>
        <w:ind w:firstLine="540"/>
        <w:jc w:val="both"/>
        <w:rPr>
          <w:b w:val="false"/>
          <w:b w:val="false"/>
        </w:rPr>
      </w:pPr>
      <w:r>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pPr>
        <w:pStyle w:val="ConsPlusNormal"/>
        <w:ind w:firstLine="540"/>
        <w:jc w:val="both"/>
        <w:rPr>
          <w:b w:val="false"/>
          <w:b w:val="false"/>
        </w:rPr>
      </w:pPr>
      <w:r>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pPr>
        <w:pStyle w:val="ConsPlusNormal"/>
        <w:jc w:val="both"/>
        <w:rPr>
          <w:b w:val="false"/>
          <w:b w:val="false"/>
        </w:rPr>
      </w:pPr>
      <w:r>
        <w:rPr/>
        <w:t>(в ред. Федерального закона от 28.12.2004 N 186-ФЗ)</w:t>
      </w:r>
    </w:p>
    <w:p>
      <w:pPr>
        <w:pStyle w:val="ConsPlusNormal"/>
        <w:ind w:firstLine="540"/>
        <w:jc w:val="both"/>
        <w:rPr>
          <w:b w:val="false"/>
          <w:b w:val="false"/>
        </w:rPr>
      </w:pPr>
      <w:r>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pPr>
        <w:pStyle w:val="ConsPlusNormal"/>
        <w:ind w:firstLine="540"/>
        <w:jc w:val="both"/>
        <w:rPr>
          <w:b w:val="false"/>
          <w:b w:val="false"/>
        </w:rPr>
      </w:pPr>
      <w:r>
        <w:rP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частью 5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pPr>
        <w:pStyle w:val="ConsPlusNormal"/>
        <w:ind w:firstLine="540"/>
        <w:jc w:val="both"/>
        <w:rPr>
          <w:b w:val="false"/>
          <w:b w:val="false"/>
        </w:rPr>
      </w:pPr>
      <w:r>
        <w:rP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 Федерального закона;</w:t>
      </w:r>
    </w:p>
    <w:p>
      <w:pPr>
        <w:pStyle w:val="ConsPlusNormal"/>
        <w:ind w:firstLine="540"/>
        <w:jc w:val="both"/>
        <w:rPr>
          <w:b w:val="false"/>
          <w:b w:val="false"/>
        </w:rPr>
      </w:pPr>
      <w:r>
        <w:rP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частью 5 статьи 34 настоящего Федерального закона.</w:t>
      </w:r>
    </w:p>
    <w:p>
      <w:pPr>
        <w:pStyle w:val="ConsPlusNormal"/>
        <w:jc w:val="both"/>
        <w:rPr>
          <w:b w:val="false"/>
          <w:b w:val="false"/>
        </w:rPr>
      </w:pPr>
      <w:r>
        <w:rPr/>
        <w:t>(абзац введен Федеральным законом от 18.04.2005 N 34-ФЗ)</w:t>
      </w:r>
    </w:p>
    <w:p>
      <w:pPr>
        <w:pStyle w:val="ConsPlusNormal"/>
        <w:ind w:firstLine="540"/>
        <w:jc w:val="both"/>
        <w:rPr>
          <w:b w:val="false"/>
          <w:b w:val="false"/>
        </w:rPr>
      </w:pPr>
      <w:r>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pPr>
        <w:pStyle w:val="ConsPlusNormal"/>
        <w:ind w:firstLine="540"/>
        <w:jc w:val="both"/>
        <w:rPr>
          <w:b w:val="false"/>
          <w:b w:val="false"/>
        </w:rPr>
      </w:pPr>
      <w:r>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pPr>
        <w:pStyle w:val="ConsPlusNormal"/>
        <w:ind w:firstLine="540"/>
        <w:jc w:val="both"/>
        <w:rPr>
          <w:b w:val="false"/>
          <w:b w:val="false"/>
        </w:rPr>
      </w:pPr>
      <w:r>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pPr>
        <w:pStyle w:val="ConsPlusNormal"/>
        <w:ind w:firstLine="540"/>
        <w:jc w:val="both"/>
        <w:rPr>
          <w:b w:val="false"/>
          <w:b w:val="false"/>
        </w:rPr>
      </w:pPr>
      <w:r>
        <w:rPr/>
        <w:t>возложение полномочий избирательных комиссий вновь образованных муниципальных образований на территориальные избирательные комиссии;</w:t>
      </w:r>
    </w:p>
    <w:p>
      <w:pPr>
        <w:pStyle w:val="ConsPlusNormal"/>
        <w:ind w:firstLine="540"/>
        <w:jc w:val="both"/>
        <w:rPr>
          <w:b w:val="false"/>
          <w:b w:val="false"/>
        </w:rPr>
      </w:pPr>
      <w:r>
        <w:rP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pPr>
        <w:pStyle w:val="ConsPlusNormal"/>
        <w:ind w:firstLine="540"/>
        <w:jc w:val="both"/>
        <w:rPr>
          <w:b w:val="false"/>
          <w:b w:val="false"/>
        </w:rPr>
      </w:pPr>
      <w:r>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pPr>
        <w:pStyle w:val="ConsPlusNormal"/>
        <w:ind w:firstLine="540"/>
        <w:jc w:val="both"/>
        <w:rPr>
          <w:b w:val="false"/>
          <w:b w:val="false"/>
        </w:rPr>
      </w:pPr>
      <w:r>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pPr>
        <w:pStyle w:val="ConsPlusNormal"/>
        <w:jc w:val="both"/>
        <w:rPr>
          <w:b w:val="false"/>
          <w:b w:val="false"/>
        </w:rPr>
      </w:pPr>
      <w:r>
        <w:rPr/>
        <w:t>(п. 2 в ред. Федерального закона от 28.12.2004 N 186-ФЗ)</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статьи 154 Федерального закона от 22.08.2004 N 122-ФЗ.</w:t>
      </w:r>
    </w:p>
    <w:p>
      <w:pPr>
        <w:pStyle w:val="ConsPlusNonformat"/>
        <w:pBdr>
          <w:top w:val="single" w:sz="6" w:space="0" w:color="000001"/>
        </w:pBdr>
        <w:jc w:val="start"/>
        <w:rPr>
          <w:b w:val="false"/>
          <w:b w:val="false"/>
          <w:sz w:val="1"/>
        </w:rPr>
      </w:pPr>
      <w:r>
        <w:rPr>
          <w:b w:val="false"/>
          <w:sz w:val="1"/>
        </w:rPr>
      </w:r>
    </w:p>
    <w:p>
      <w:pPr>
        <w:pStyle w:val="ConsPlusNormal"/>
        <w:ind w:firstLine="540"/>
        <w:jc w:val="both"/>
        <w:rPr>
          <w:b w:val="false"/>
          <w:b w:val="false"/>
        </w:rPr>
      </w:pPr>
      <w:r>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В переходный период до регистрации права собственности на указанное имущество органы местного самоуправления вправе безвозмездно использовать указанное имущество для исполнения полномочий по решению вопросов местного значения;</w:t>
      </w:r>
    </w:p>
    <w:p>
      <w:pPr>
        <w:pStyle w:val="ConsPlusNormal"/>
        <w:jc w:val="both"/>
        <w:rPr>
          <w:b w:val="false"/>
          <w:b w:val="false"/>
        </w:rPr>
      </w:pPr>
      <w:r>
        <w:rPr/>
        <w:t>(в ред. Федерального закона от 12.10.2005 N 129-ФЗ)</w:t>
      </w:r>
    </w:p>
    <w:p>
      <w:pPr>
        <w:pStyle w:val="ConsPlusNormal"/>
        <w:ind w:firstLine="540"/>
        <w:jc w:val="both"/>
        <w:rPr>
          <w:b w:val="false"/>
          <w:b w:val="false"/>
        </w:rPr>
      </w:pPr>
      <w:r>
        <w:rPr/>
        <w:t>4) до 1 ноября 2005 года приводят в соответствие с требованиями главы 4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pPr>
        <w:pStyle w:val="ConsPlusNormal"/>
        <w:ind w:firstLine="540"/>
        <w:jc w:val="both"/>
        <w:rPr>
          <w:b w:val="false"/>
          <w:b w:val="false"/>
        </w:rPr>
      </w:pPr>
      <w:r>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pPr>
        <w:pStyle w:val="ConsPlusNormal"/>
        <w:ind w:firstLine="540"/>
        <w:jc w:val="both"/>
        <w:rPr>
          <w:b w:val="false"/>
          <w:b w:val="false"/>
        </w:rPr>
      </w:pPr>
      <w:r>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pPr>
        <w:pStyle w:val="ConsPlusNormal"/>
        <w:jc w:val="both"/>
        <w:rPr>
          <w:b w:val="false"/>
          <w:b w:val="false"/>
        </w:rPr>
      </w:pPr>
      <w:r>
        <w:rPr/>
        <w:t>(п. 5 в ред. Федерального закона от 12.10.2005 N 129-ФЗ)</w:t>
      </w:r>
    </w:p>
    <w:p>
      <w:pPr>
        <w:pStyle w:val="ConsPlusNormal"/>
        <w:ind w:firstLine="540"/>
        <w:jc w:val="both"/>
        <w:rPr>
          <w:b w:val="false"/>
          <w:b w:val="false"/>
        </w:rPr>
      </w:pPr>
      <w:r>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pPr>
        <w:pStyle w:val="ConsPlusNormal"/>
        <w:ind w:firstLine="540"/>
        <w:jc w:val="both"/>
        <w:rPr>
          <w:b w:val="false"/>
          <w:b w:val="false"/>
        </w:rPr>
      </w:pPr>
      <w:r>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pPr>
        <w:pStyle w:val="ConsPlusNormal"/>
        <w:jc w:val="both"/>
        <w:rPr>
          <w:b w:val="false"/>
          <w:b w:val="false"/>
        </w:rPr>
      </w:pPr>
      <w:r>
        <w:rPr/>
        <w:t>(п. 7 введен Федеральным законом от 18.04.2005 N 34-ФЗ)</w:t>
      </w:r>
    </w:p>
    <w:p>
      <w:pPr>
        <w:pStyle w:val="ConsPlusNormal"/>
        <w:ind w:firstLine="540"/>
        <w:jc w:val="both"/>
        <w:rPr>
          <w:b w:val="false"/>
          <w:b w:val="false"/>
        </w:rPr>
      </w:pPr>
      <w:r>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ConsPlusNormal"/>
        <w:ind w:firstLine="540"/>
        <w:jc w:val="both"/>
        <w:rPr>
          <w:b w:val="false"/>
          <w:b w:val="false"/>
        </w:rPr>
      </w:pPr>
      <w:r>
        <w:rPr/>
        <w:t>3.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2009 года.</w:t>
      </w:r>
    </w:p>
    <w:p>
      <w:pPr>
        <w:pStyle w:val="ConsPlusNormal"/>
        <w:jc w:val="both"/>
        <w:rPr>
          <w:b w:val="false"/>
          <w:b w:val="false"/>
        </w:rPr>
      </w:pPr>
      <w:r>
        <w:rPr/>
        <w:t>(в ред. Федерального закона от 12.10.2005 N 129-ФЗ)</w:t>
      </w:r>
    </w:p>
    <w:p>
      <w:pPr>
        <w:pStyle w:val="ConsPlusNormal"/>
        <w:ind w:firstLine="540"/>
        <w:jc w:val="both"/>
        <w:rPr>
          <w:b w:val="false"/>
          <w:b w:val="false"/>
        </w:rPr>
      </w:pPr>
      <w:r>
        <w:rP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pPr>
        <w:pStyle w:val="ConsPlusNormal"/>
        <w:jc w:val="both"/>
        <w:rPr>
          <w:b w:val="false"/>
          <w:b w:val="false"/>
        </w:rPr>
      </w:pPr>
      <w:r>
        <w:rPr/>
        <w:t>(в ред. Федерального закона от 28.12.2004 N 186-ФЗ)</w:t>
      </w:r>
    </w:p>
    <w:p>
      <w:pPr>
        <w:pStyle w:val="ConsPlusNormal"/>
        <w:ind w:firstLine="540"/>
        <w:jc w:val="both"/>
        <w:rPr>
          <w:b w:val="false"/>
          <w:b w:val="false"/>
        </w:rPr>
      </w:pPr>
      <w:r>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10 - 13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pPr>
        <w:pStyle w:val="ConsPlusNormal"/>
        <w:jc w:val="both"/>
        <w:rPr>
          <w:b w:val="false"/>
          <w:b w:val="false"/>
        </w:rPr>
      </w:pPr>
      <w:r>
        <w:rPr/>
        <w:t>(абзац введен Федеральным законом от 28.12.2004 N 186-ФЗ)</w:t>
      </w:r>
    </w:p>
    <w:p>
      <w:pPr>
        <w:pStyle w:val="ConsPlusNormal"/>
        <w:ind w:firstLine="540"/>
        <w:jc w:val="both"/>
        <w:rPr>
          <w:b w:val="false"/>
          <w:b w:val="false"/>
        </w:rPr>
      </w:pPr>
      <w:r>
        <w:rP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законом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pPr>
        <w:pStyle w:val="ConsPlusNormal"/>
        <w:ind w:firstLine="540"/>
        <w:jc w:val="both"/>
        <w:rPr>
          <w:b w:val="false"/>
          <w:b w:val="false"/>
        </w:rPr>
      </w:pPr>
      <w:r>
        <w:rPr/>
        <w:t>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w:t>
      </w:r>
    </w:p>
    <w:p>
      <w:pPr>
        <w:pStyle w:val="ConsPlusNormal"/>
        <w:ind w:firstLine="540"/>
        <w:jc w:val="both"/>
        <w:rPr>
          <w:b w:val="false"/>
          <w:b w:val="false"/>
        </w:rPr>
      </w:pPr>
      <w:r>
        <w:rPr/>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pPr>
        <w:pStyle w:val="ConsPlusNormal"/>
        <w:ind w:firstLine="540"/>
        <w:jc w:val="both"/>
        <w:rPr>
          <w:b w:val="false"/>
          <w:b w:val="false"/>
        </w:rPr>
      </w:pPr>
      <w:r>
        <w:rPr/>
        <w:t>7. Правительство Российской Федерации:</w:t>
      </w:r>
    </w:p>
    <w:p>
      <w:pPr>
        <w:pStyle w:val="ConsPlusNormal"/>
        <w:ind w:firstLine="540"/>
        <w:jc w:val="both"/>
        <w:rPr>
          <w:b w:val="false"/>
          <w:b w:val="false"/>
        </w:rPr>
      </w:pPr>
      <w:r>
        <w:rPr/>
        <w:t>1) до 1 июня 2004 года в соответствии с частью 4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частью 3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pPr>
        <w:pStyle w:val="ConsPlusNormal"/>
        <w:ind w:firstLine="540"/>
        <w:jc w:val="both"/>
        <w:rPr>
          <w:b w:val="false"/>
          <w:b w:val="false"/>
        </w:rPr>
      </w:pPr>
      <w:r>
        <w:rPr/>
        <w:t>2) до 1 января 2005 года в соответствии с частью 11 настоящей статьи утверждает порядок перераспределения имущества между Российской Федерацией, субъектами Российской Федерации, муниципальными образованиями, а также порядок разграничения имущества, находящегося в муниципальной собственности, между муниципальными районами, поселениями, городскими округами в соответствии с установленным настоящим Федеральным законом разграничением вопросов местного значения и положениями статьи 50 настоящего Федерального закона;</w:t>
      </w:r>
    </w:p>
    <w:p>
      <w:pPr>
        <w:pStyle w:val="ConsPlusNormal"/>
        <w:ind w:firstLine="540"/>
        <w:jc w:val="both"/>
        <w:rPr>
          <w:b w:val="false"/>
          <w:b w:val="false"/>
        </w:rPr>
      </w:pPr>
      <w:r>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В переходный период до регистрации права собственности на указанное имущество органы местного самоуправления вправе безвозмездно использовать указанное имущество для исполнения полномочий по решению вопросов местного значения;</w:t>
      </w:r>
    </w:p>
    <w:p>
      <w:pPr>
        <w:pStyle w:val="ConsPlusNormal"/>
        <w:jc w:val="both"/>
        <w:rPr>
          <w:b w:val="false"/>
          <w:b w:val="false"/>
        </w:rPr>
      </w:pPr>
      <w:r>
        <w:rPr/>
        <w:t>(в ред. Федерального закона от 12.10.2005 N 129-ФЗ)</w:t>
      </w:r>
    </w:p>
    <w:p>
      <w:pPr>
        <w:pStyle w:val="ConsPlusNormal"/>
        <w:ind w:firstLine="540"/>
        <w:jc w:val="both"/>
        <w:rPr>
          <w:b w:val="false"/>
          <w:b w:val="false"/>
        </w:rPr>
      </w:pPr>
      <w:r>
        <w:rPr/>
        <w:t>4) до 1 января 2005 года вносит в Государственную Думу Федерального Собрания Российской Федерации:</w:t>
      </w:r>
    </w:p>
    <w:p>
      <w:pPr>
        <w:pStyle w:val="ConsPlusNormal"/>
        <w:ind w:firstLine="540"/>
        <w:jc w:val="both"/>
        <w:rPr>
          <w:b w:val="false"/>
          <w:b w:val="false"/>
        </w:rPr>
      </w:pPr>
      <w:r>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главы 4 настоящего Федерального закона;</w:t>
      </w:r>
    </w:p>
    <w:p>
      <w:pPr>
        <w:pStyle w:val="ConsPlusNormal"/>
        <w:ind w:firstLine="540"/>
        <w:jc w:val="both"/>
        <w:rPr>
          <w:b w:val="false"/>
          <w:b w:val="false"/>
        </w:rPr>
      </w:pPr>
      <w:r>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 Федерального закона;</w:t>
      </w:r>
    </w:p>
    <w:p>
      <w:pPr>
        <w:pStyle w:val="ConsPlusNormal"/>
        <w:ind w:firstLine="540"/>
        <w:jc w:val="both"/>
        <w:rPr>
          <w:b w:val="false"/>
          <w:b w:val="false"/>
        </w:rPr>
      </w:pPr>
      <w:r>
        <w:rP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кодекс Российской Федерации и Арбитражный процессуальный кодекс Российской Федерации в целях обеспечения местного самоуправления правом на судебную защиту;</w:t>
      </w:r>
    </w:p>
    <w:p>
      <w:pPr>
        <w:pStyle w:val="ConsPlusNormal"/>
        <w:ind w:firstLine="540"/>
        <w:jc w:val="both"/>
        <w:rPr>
          <w:b w:val="false"/>
          <w:b w:val="false"/>
        </w:rPr>
      </w:pPr>
      <w:r>
        <w:rPr/>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pPr>
        <w:pStyle w:val="ConsPlusNormal"/>
        <w:ind w:firstLine="540"/>
        <w:jc w:val="both"/>
        <w:rPr>
          <w:b w:val="false"/>
          <w:b w:val="false"/>
        </w:rPr>
      </w:pPr>
      <w:r>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pPr>
        <w:pStyle w:val="ConsPlusNormal"/>
        <w:ind w:firstLine="540"/>
        <w:jc w:val="both"/>
        <w:rPr>
          <w:b w:val="false"/>
          <w:b w:val="false"/>
        </w:rPr>
      </w:pPr>
      <w:r>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pPr>
        <w:pStyle w:val="ConsPlusNormal"/>
        <w:jc w:val="both"/>
        <w:rPr>
          <w:b w:val="false"/>
          <w:b w:val="false"/>
        </w:rPr>
      </w:pPr>
      <w:r>
        <w:rPr/>
        <w:t>(п. 7 введен Федеральным законом от 28.12.2004 N 186-ФЗ)</w:t>
      </w:r>
    </w:p>
    <w:p>
      <w:pPr>
        <w:pStyle w:val="ConsPlusNormal"/>
        <w:ind w:firstLine="540"/>
        <w:jc w:val="both"/>
        <w:rPr>
          <w:b w:val="false"/>
          <w:b w:val="false"/>
        </w:rPr>
      </w:pPr>
      <w:r>
        <w:rPr/>
        <w:t>8. Органы местного самоуправления:</w:t>
      </w:r>
    </w:p>
    <w:p>
      <w:pPr>
        <w:pStyle w:val="ConsPlusNormal"/>
        <w:ind w:firstLine="540"/>
        <w:jc w:val="both"/>
        <w:rPr>
          <w:b w:val="false"/>
          <w:b w:val="false"/>
        </w:rPr>
      </w:pPr>
      <w:r>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pPr>
        <w:pStyle w:val="ConsPlusNormal"/>
        <w:ind w:firstLine="540"/>
        <w:jc w:val="both"/>
        <w:rPr>
          <w:b w:val="false"/>
          <w:b w:val="false"/>
        </w:rPr>
      </w:pPr>
      <w:r>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pPr>
        <w:pStyle w:val="ConsPlusNormal"/>
        <w:ind w:firstLine="540"/>
        <w:jc w:val="both"/>
        <w:rPr>
          <w:b w:val="false"/>
          <w:b w:val="false"/>
        </w:rPr>
      </w:pPr>
      <w:r>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В переходный период до регистрации права собственности на указанное имущество федеральные органы государственной власти, органы государственной власти субъектов Российской Федерации вправе безвозмездно использовать указанное имущество для исполнения полномочий по предметам ведения Российской Федерации, субъектов Российской Федерации;</w:t>
      </w:r>
    </w:p>
    <w:p>
      <w:pPr>
        <w:pStyle w:val="ConsPlusNormal"/>
        <w:jc w:val="both"/>
        <w:rPr>
          <w:b w:val="false"/>
          <w:b w:val="false"/>
        </w:rPr>
      </w:pPr>
      <w:r>
        <w:rPr/>
        <w:t>(в ред. Федерального закона от 12.10.2005 N 129-ФЗ)</w:t>
      </w:r>
    </w:p>
    <w:p>
      <w:pPr>
        <w:pStyle w:val="ConsPlusNormal"/>
        <w:ind w:firstLine="540"/>
        <w:jc w:val="both"/>
        <w:rPr>
          <w:b w:val="false"/>
          <w:b w:val="false"/>
        </w:rPr>
      </w:pPr>
      <w:r>
        <w:rPr/>
        <w:t>4) до 1 января 2009 года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статьи 50 настоящего Федерального закона и не переданного в соответствии с пунктом 3 настоящей части в федеральную собственность.</w:t>
      </w:r>
    </w:p>
    <w:p>
      <w:pPr>
        <w:pStyle w:val="ConsPlusNormal"/>
        <w:jc w:val="both"/>
        <w:rPr>
          <w:b w:val="false"/>
          <w:b w:val="false"/>
        </w:rPr>
      </w:pPr>
      <w:r>
        <w:rPr/>
        <w:t>(п. 4 в ред. Федерального закона от 31.12.2005 N 199-ФЗ)</w:t>
      </w:r>
    </w:p>
    <w:p>
      <w:pPr>
        <w:pStyle w:val="ConsPlusNormal"/>
        <w:ind w:firstLine="540"/>
        <w:jc w:val="both"/>
        <w:rPr>
          <w:b w:val="false"/>
          <w:b w:val="false"/>
        </w:rPr>
      </w:pPr>
      <w:r>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pPr>
        <w:pStyle w:val="ConsPlusNormal"/>
        <w:ind w:firstLine="540"/>
        <w:jc w:val="both"/>
        <w:rPr>
          <w:b w:val="false"/>
          <w:b w:val="false"/>
        </w:rPr>
      </w:pPr>
      <w:r>
        <w:rPr/>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части 5 статьи 84 настоящего Федерального закона.</w:t>
      </w:r>
    </w:p>
    <w:p>
      <w:pPr>
        <w:pStyle w:val="ConsPlusNormal"/>
        <w:ind w:firstLine="540"/>
        <w:jc w:val="both"/>
        <w:rPr>
          <w:b w:val="false"/>
          <w:b w:val="false"/>
        </w:rPr>
      </w:pPr>
      <w:r>
        <w:rP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Правительством Российской Федерации.</w:t>
      </w:r>
    </w:p>
    <w:p>
      <w:pPr>
        <w:pStyle w:val="ConsPlusNormal"/>
        <w:ind w:firstLine="540"/>
        <w:jc w:val="both"/>
        <w:rPr>
          <w:b w:val="false"/>
          <w:b w:val="false"/>
        </w:rPr>
      </w:pPr>
      <w:r>
        <w:rPr/>
        <w:t>Указанный передаточный (разделительный) акт утверждается законом субъекта Российской Федерации.</w:t>
      </w:r>
    </w:p>
    <w:p>
      <w:pPr>
        <w:pStyle w:val="ConsPlusNormal"/>
        <w:jc w:val="both"/>
        <w:rPr>
          <w:b w:val="false"/>
          <w:b w:val="false"/>
        </w:rPr>
      </w:pPr>
      <w:r>
        <w:rPr/>
        <w:t>(п. 10 в ред. Федерального закона от 28.12.2004 N 186-ФЗ)</w:t>
      </w:r>
    </w:p>
    <w:p>
      <w:pPr>
        <w:pStyle w:val="ConsPlusNormal"/>
        <w:ind w:firstLine="540"/>
        <w:jc w:val="both"/>
        <w:rPr>
          <w:b w:val="false"/>
          <w:b w:val="false"/>
        </w:rPr>
      </w:pPr>
      <w:r>
        <w:rPr/>
        <w:t>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pPr>
        <w:pStyle w:val="ConsPlusNormal"/>
        <w:ind w:firstLine="540"/>
        <w:jc w:val="both"/>
        <w:rPr>
          <w:b w:val="false"/>
          <w:b w:val="false"/>
        </w:rPr>
      </w:pPr>
      <w:r>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pPr>
        <w:pStyle w:val="ConsPlusNonformat"/>
        <w:jc w:val="start"/>
        <w:rPr>
          <w:b w:val="false"/>
          <w:b w:val="false"/>
        </w:rPr>
      </w:pPr>
      <w:r>
        <w:rPr>
          <w:b w:val="false"/>
        </w:rPr>
      </w:r>
    </w:p>
    <w:p>
      <w:pPr>
        <w:pStyle w:val="ConsPlusNormal"/>
        <w:ind w:firstLine="540"/>
        <w:jc w:val="both"/>
        <w:rPr>
          <w:b w:val="false"/>
          <w:b w:val="false"/>
        </w:rPr>
      </w:pPr>
      <w:r>
        <w:rPr/>
        <w:t>Статья 86. Признание утратившими силу отдельных нормативных правовых актов</w:t>
      </w:r>
    </w:p>
    <w:p>
      <w:pPr>
        <w:pStyle w:val="ConsPlusNonformat"/>
        <w:jc w:val="start"/>
        <w:rPr>
          <w:b w:val="false"/>
          <w:b w:val="false"/>
        </w:rPr>
      </w:pPr>
      <w:r>
        <w:rPr>
          <w:b w:val="false"/>
        </w:rPr>
      </w:r>
    </w:p>
    <w:p>
      <w:pPr>
        <w:pStyle w:val="ConsPlusNormal"/>
        <w:ind w:firstLine="540"/>
        <w:jc w:val="both"/>
        <w:rPr>
          <w:b w:val="false"/>
          <w:b w:val="false"/>
        </w:rPr>
      </w:pPr>
      <w:r>
        <w:rPr/>
        <w:t>1. Со дня вступления в силу настоящего Федерального закона признать утратившими силу:</w:t>
      </w:r>
    </w:p>
    <w:p>
      <w:pPr>
        <w:pStyle w:val="ConsPlusNormal"/>
        <w:ind w:firstLine="540"/>
        <w:jc w:val="both"/>
        <w:rPr>
          <w:b w:val="false"/>
          <w:b w:val="false"/>
        </w:rPr>
      </w:pPr>
      <w:r>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pPr>
        <w:pStyle w:val="ConsPlusNormal"/>
        <w:ind w:firstLine="540"/>
        <w:jc w:val="both"/>
        <w:rPr>
          <w:b w:val="false"/>
          <w:b w:val="false"/>
        </w:rPr>
      </w:pPr>
      <w:r>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pPr>
        <w:pStyle w:val="ConsPlusNormal"/>
        <w:ind w:firstLine="540"/>
        <w:jc w:val="both"/>
        <w:rPr>
          <w:b w:val="false"/>
          <w:b w:val="false"/>
        </w:rPr>
      </w:pPr>
      <w:r>
        <w:rPr/>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pPr>
        <w:pStyle w:val="ConsPlusNormal"/>
        <w:ind w:firstLine="540"/>
        <w:jc w:val="both"/>
        <w:rPr>
          <w:b w:val="false"/>
          <w:b w:val="false"/>
        </w:rPr>
      </w:pPr>
      <w:r>
        <w:rPr/>
        <w:t>4) статью 16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ConsPlusNormal"/>
        <w:ind w:firstLine="540"/>
        <w:jc w:val="both"/>
        <w:rPr>
          <w:b w:val="false"/>
          <w:b w:val="false"/>
        </w:rPr>
      </w:pPr>
      <w:r>
        <w:rPr/>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pPr>
        <w:pStyle w:val="ConsPlusNormal"/>
        <w:ind w:firstLine="540"/>
        <w:jc w:val="both"/>
        <w:rPr>
          <w:b w:val="false"/>
          <w:b w:val="false"/>
        </w:rPr>
      </w:pPr>
      <w:r>
        <w:rP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ConsPlusNormal"/>
        <w:ind w:firstLine="540"/>
        <w:jc w:val="both"/>
        <w:rPr>
          <w:b w:val="false"/>
          <w:b w:val="false"/>
        </w:rPr>
      </w:pPr>
      <w:r>
        <w:rP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pPr>
        <w:pStyle w:val="ConsPlusNormal"/>
        <w:ind w:firstLine="540"/>
        <w:jc w:val="both"/>
        <w:rPr>
          <w:b w:val="false"/>
          <w:b w:val="false"/>
        </w:rPr>
      </w:pPr>
      <w:r>
        <w:rPr/>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pPr>
        <w:pStyle w:val="ConsPlusNormal"/>
        <w:ind w:firstLine="540"/>
        <w:jc w:val="both"/>
        <w:rPr>
          <w:b w:val="false"/>
          <w:b w:val="false"/>
        </w:rPr>
      </w:pPr>
      <w:r>
        <w:rP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pPr>
        <w:pStyle w:val="ConsPlusNormal"/>
        <w:ind w:firstLine="540"/>
        <w:jc w:val="both"/>
        <w:rPr>
          <w:b w:val="false"/>
          <w:b w:val="false"/>
        </w:rPr>
      </w:pPr>
      <w:r>
        <w:rP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pPr>
        <w:pStyle w:val="ConsPlusNormal"/>
        <w:ind w:firstLine="540"/>
        <w:jc w:val="both"/>
        <w:rPr>
          <w:b w:val="false"/>
          <w:b w:val="false"/>
        </w:rPr>
      </w:pPr>
      <w:r>
        <w:rP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pPr>
        <w:pStyle w:val="ConsPlusNormal"/>
        <w:ind w:firstLine="540"/>
        <w:jc w:val="both"/>
        <w:rPr>
          <w:b w:val="false"/>
          <w:b w:val="false"/>
        </w:rPr>
      </w:pPr>
      <w:r>
        <w:rPr/>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pPr>
        <w:pStyle w:val="ConsPlusNormal"/>
        <w:ind w:firstLine="540"/>
        <w:jc w:val="both"/>
        <w:rPr>
          <w:b w:val="false"/>
          <w:b w:val="false"/>
        </w:rPr>
      </w:pPr>
      <w:r>
        <w:rPr/>
        <w:t>13) пункт 1 статьи 1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pPr>
        <w:pStyle w:val="ConsPlusNormal"/>
        <w:ind w:firstLine="540"/>
        <w:jc w:val="both"/>
        <w:rPr>
          <w:b w:val="false"/>
          <w:b w:val="false"/>
        </w:rPr>
      </w:pPr>
      <w:r>
        <w:rP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ConsPlusNormal"/>
        <w:ind w:firstLine="540"/>
        <w:jc w:val="both"/>
        <w:rPr>
          <w:b w:val="false"/>
          <w:b w:val="false"/>
        </w:rPr>
      </w:pPr>
      <w:r>
        <w:rPr/>
        <w:t>2. 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pPr>
        <w:pStyle w:val="ConsPlusNonformat"/>
        <w:jc w:val="start"/>
        <w:rPr>
          <w:b w:val="false"/>
          <w:b w:val="false"/>
        </w:rPr>
      </w:pPr>
      <w:r>
        <w:rPr>
          <w:b w:val="false"/>
        </w:rPr>
      </w:r>
    </w:p>
    <w:p>
      <w:pPr>
        <w:pStyle w:val="ConsPlusNormal"/>
        <w:jc w:val="end"/>
        <w:rPr>
          <w:b w:val="false"/>
          <w:b w:val="false"/>
        </w:rPr>
      </w:pPr>
      <w:r>
        <w:rPr/>
        <w:t>Президент</w:t>
      </w:r>
    </w:p>
    <w:p>
      <w:pPr>
        <w:pStyle w:val="ConsPlusNormal"/>
        <w:jc w:val="end"/>
        <w:rPr>
          <w:b w:val="false"/>
          <w:b w:val="false"/>
        </w:rPr>
      </w:pPr>
      <w:r>
        <w:rPr/>
        <w:t>Российской Федерации</w:t>
      </w:r>
    </w:p>
    <w:p>
      <w:pPr>
        <w:pStyle w:val="ConsPlusNormal"/>
        <w:jc w:val="end"/>
        <w:rPr>
          <w:b w:val="false"/>
          <w:b w:val="false"/>
        </w:rPr>
      </w:pPr>
      <w:r>
        <w:rPr/>
        <w:t>В.ПУТИН</w:t>
      </w:r>
    </w:p>
    <w:p>
      <w:pPr>
        <w:pStyle w:val="ConsPlusNormal"/>
        <w:jc w:val="start"/>
        <w:rPr>
          <w:b w:val="false"/>
          <w:b w:val="false"/>
        </w:rPr>
      </w:pPr>
      <w:r>
        <w:rPr/>
        <w:t>Москва, Кремль</w:t>
      </w:r>
    </w:p>
    <w:p>
      <w:pPr>
        <w:pStyle w:val="ConsPlusNormal"/>
        <w:jc w:val="start"/>
        <w:rPr>
          <w:b w:val="false"/>
          <w:b w:val="false"/>
        </w:rPr>
      </w:pPr>
      <w:r>
        <w:rPr/>
        <w:t>6 октября 2003 года</w:t>
      </w:r>
    </w:p>
    <w:p>
      <w:pPr>
        <w:pStyle w:val="ConsPlusNormal"/>
        <w:jc w:val="start"/>
        <w:rPr>
          <w:b w:val="false"/>
          <w:b w:val="false"/>
        </w:rPr>
      </w:pPr>
      <w:r>
        <w:rPr/>
        <w:t>N 131-ФЗ</w:t>
      </w:r>
    </w:p>
    <w:p>
      <w:pPr>
        <w:pStyle w:val="ConsPlusNonformat"/>
        <w:jc w:val="start"/>
        <w:rPr>
          <w:b w:val="false"/>
          <w:b w:val="false"/>
        </w:rPr>
      </w:pPr>
      <w:r>
        <w:rPr>
          <w:b w:val="false"/>
        </w:rPr>
      </w:r>
    </w:p>
    <w:p>
      <w:pPr>
        <w:pStyle w:val="ConsPlusNonformat"/>
        <w:jc w:val="start"/>
        <w:rPr>
          <w:b w:val="false"/>
          <w:b w:val="false"/>
        </w:rPr>
      </w:pPr>
      <w:r>
        <w:rPr>
          <w:b w:val="false"/>
        </w:rPr>
      </w:r>
    </w:p>
    <w:p>
      <w:pPr>
        <w:pStyle w:val="ConsPlusNonformat"/>
        <w:pBdr>
          <w:top w:val="single" w:sz="6" w:space="0" w:color="000001"/>
        </w:pBdr>
        <w:jc w:val="start"/>
        <w:rPr/>
      </w:pPr>
      <w:r>
        <w:rPr/>
      </w:r>
    </w:p>
    <w:sectPr>
      <w:type w:val="nextPage"/>
      <w:pgSz w:w="11906" w:h="16838"/>
      <w:pgMar w:left="1417" w:right="1417" w:header="0" w:top="1417" w:footer="0" w:bottom="1417"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Courier New">
    <w:charset w:val="01" w:characterSet="utf-8"/>
    <w:family w:val="roman"/>
    <w:pitch w:val="variable"/>
  </w:font>
</w:fonts>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ru-RU" w:eastAsia="zh-CN" w:bidi="hi-IN"/>
      </w:rPr>
    </w:rPrDefault>
    <w:pPrDefault>
      <w:pPr/>
    </w:pPrDefault>
  </w:docDefaults>
  <w:style w:type="paragraph" w:styleId="Normal">
    <w:name w:val="Normal"/>
    <w:qFormat/>
    <w:pPr>
      <w:widowControl/>
    </w:pPr>
    <w:rPr>
      <w:rFonts w:ascii="Liberation Serif" w:hAnsi="Liberation Serif" w:eastAsia="Noto Sans CJK SC Regular" w:cs="FreeSans"/>
      <w:color w:val="auto"/>
      <w:sz w:val="24"/>
      <w:szCs w:val="24"/>
      <w:lang w:val="ru-RU" w:eastAsia="zh-CN" w:bidi="hi-IN"/>
    </w:rPr>
  </w:style>
  <w:style w:type="character" w:styleId="DefaultParagraphFont">
    <w:name w:val="Default Paragraph Font"/>
    <w:qFormat/>
    <w:rPr/>
  </w:style>
  <w:style w:type="paragraph" w:styleId="Style14">
    <w:name w:val="Заголовок"/>
    <w:basedOn w:val="Normal"/>
    <w:next w:val="Style15"/>
    <w:qFormat/>
    <w:pPr>
      <w:keepNext/>
      <w:spacing w:before="240" w:after="120"/>
    </w:pPr>
    <w:rPr>
      <w:rFonts w:ascii="Liberation Sans" w:hAnsi="Liberation Sans" w:eastAsia="Noto Sans CJK SC Regular" w:cs="Free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paragraph" w:styleId="ConsPlusNormal">
    <w:name w:val="ConsPlusNormal"/>
    <w:qFormat/>
    <w:pPr>
      <w:widowControl/>
      <w:bidi w:val="0"/>
      <w:ind w:firstLine="720"/>
      <w:jc w:val="start"/>
    </w:pPr>
    <w:rPr>
      <w:rFonts w:ascii="Arial" w:hAnsi="Arial" w:eastAsia="Arial" w:cs="Courier New"/>
      <w:b w:val="false"/>
      <w:i w:val="false"/>
      <w:color w:val="auto"/>
      <w:sz w:val="20"/>
      <w:szCs w:val="24"/>
      <w:lang w:val="ru-RU" w:eastAsia="zh-CN" w:bidi="hi-IN"/>
    </w:rPr>
  </w:style>
  <w:style w:type="paragraph" w:styleId="ConsPlusNonformat">
    <w:name w:val="ConsPlusNonformat"/>
    <w:qFormat/>
    <w:pPr>
      <w:widowControl w:val="false"/>
    </w:pPr>
    <w:rPr>
      <w:rFonts w:ascii="Courier New" w:hAnsi="Courier New" w:eastAsia="Noto Sans CJK SC Regular" w:cs="FreeSans"/>
      <w:b w:val="false"/>
      <w:i w:val="false"/>
      <w:color w:val="auto"/>
      <w:sz w:val="20"/>
      <w:szCs w:val="24"/>
      <w:lang w:val="ru-RU" w:eastAsia="zh-CN" w:bidi="hi-IN"/>
    </w:rPr>
  </w:style>
  <w:style w:type="paragraph" w:styleId="ConsPlusTitle">
    <w:name w:val="ConsPlusTitle"/>
    <w:qFormat/>
    <w:pPr>
      <w:widowControl w:val="false"/>
    </w:pPr>
    <w:rPr>
      <w:rFonts w:ascii="Arial" w:hAnsi="Arial" w:eastAsia="Noto Sans CJK SC Regular" w:cs="FreeSans"/>
      <w:b/>
      <w:i w:val="false"/>
      <w:color w:val="auto"/>
      <w:sz w:val="20"/>
      <w:szCs w:val="24"/>
      <w:lang w:val="ru-RU" w:eastAsia="zh-CN" w:bidi="hi-IN"/>
    </w:rPr>
  </w:style>
  <w:style w:type="paragraph" w:styleId="ConsPlusCell">
    <w:name w:val="ConsPlusCell"/>
    <w:qFormat/>
    <w:pPr>
      <w:widowControl w:val="false"/>
    </w:pPr>
    <w:rPr>
      <w:rFonts w:ascii="Arial" w:hAnsi="Arial" w:eastAsia="Noto Sans CJK SC Regular" w:cs="FreeSans"/>
      <w:b w:val="false"/>
      <w:i w:val="false"/>
      <w:color w:val="auto"/>
      <w:sz w:val="20"/>
      <w:szCs w:val="24"/>
      <w:lang w:val="ru-RU" w:eastAsia="zh-CN" w:bidi="hi-IN"/>
    </w:rPr>
  </w:style>
  <w:style w:type="paragraph" w:styleId="ConsPlusDocList">
    <w:name w:val="ConsPlusDocList"/>
    <w:qFormat/>
    <w:pPr>
      <w:widowControl w:val="false"/>
    </w:pPr>
    <w:rPr>
      <w:rFonts w:ascii="Courier New" w:hAnsi="Courier New" w:eastAsia="Noto Sans CJK SC Regular" w:cs="FreeSans"/>
      <w:b w:val="false"/>
      <w:i w:val="false"/>
      <w:color w:val="auto"/>
      <w:sz w:val="20"/>
      <w:szCs w:val="24"/>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LibreOffice/5.1.6.2$Linux_X86_64 LibreOffice_project/10m0$Build-2</Application>
  <Pages>99</Pages>
  <Words>0</Word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dc:description/>
  <dc:language>ru-RU</dc:language>
  <cp:lastModifiedBy/>
  <cp:revision>1</cp:revision>
  <dc:subject/>
  <dc:title/>
</cp:coreProperties>
</file>