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24" w:rsidRDefault="00355F19">
      <w:pPr>
        <w:ind w:firstLine="709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-287655</wp:posOffset>
            </wp:positionV>
            <wp:extent cx="729615" cy="967105"/>
            <wp:effectExtent l="0" t="0" r="0" b="0"/>
            <wp:wrapNone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324" w:rsidRDefault="00E64324">
      <w:pPr>
        <w:ind w:firstLine="709"/>
        <w:jc w:val="both"/>
        <w:rPr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64324">
        <w:trPr>
          <w:trHeight w:hRule="exact" w:val="180"/>
        </w:trPr>
        <w:tc>
          <w:tcPr>
            <w:tcW w:w="9606" w:type="dxa"/>
          </w:tcPr>
          <w:p w:rsidR="00E64324" w:rsidRDefault="00E6432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E64324">
        <w:tc>
          <w:tcPr>
            <w:tcW w:w="9606" w:type="dxa"/>
          </w:tcPr>
          <w:p w:rsidR="00355F19" w:rsidRDefault="00355F19">
            <w:pPr>
              <w:widowControl w:val="0"/>
              <w:ind w:firstLine="709"/>
              <w:jc w:val="center"/>
              <w:rPr>
                <w:b/>
                <w:szCs w:val="28"/>
              </w:rPr>
            </w:pPr>
          </w:p>
          <w:p w:rsidR="00355F19" w:rsidRDefault="00355F19">
            <w:pPr>
              <w:widowControl w:val="0"/>
              <w:ind w:firstLine="709"/>
              <w:jc w:val="center"/>
              <w:rPr>
                <w:b/>
                <w:szCs w:val="28"/>
              </w:rPr>
            </w:pPr>
          </w:p>
          <w:p w:rsidR="00E64324" w:rsidRDefault="00355F19">
            <w:pPr>
              <w:widowControl w:val="0"/>
              <w:ind w:firstLine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МИНИСТЕРСТВО ГРАДОСТРОИТЕЛЬСТВА</w:t>
            </w:r>
          </w:p>
          <w:p w:rsidR="00E64324" w:rsidRDefault="00355F19">
            <w:pPr>
              <w:widowControl w:val="0"/>
              <w:ind w:firstLine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 АРХИТЕКТУРЫ ПЕНЗЕНСКОЙ ОБЛАСТИ</w:t>
            </w:r>
          </w:p>
        </w:tc>
      </w:tr>
      <w:tr w:rsidR="00E64324">
        <w:trPr>
          <w:trHeight w:hRule="exact" w:val="397"/>
        </w:trPr>
        <w:tc>
          <w:tcPr>
            <w:tcW w:w="9606" w:type="dxa"/>
          </w:tcPr>
          <w:p w:rsidR="00E64324" w:rsidRDefault="00E64324">
            <w:pPr>
              <w:widowControl w:val="0"/>
              <w:ind w:firstLine="709"/>
              <w:jc w:val="both"/>
              <w:rPr>
                <w:szCs w:val="28"/>
              </w:rPr>
            </w:pPr>
          </w:p>
        </w:tc>
      </w:tr>
      <w:tr w:rsidR="00E64324">
        <w:tc>
          <w:tcPr>
            <w:tcW w:w="9606" w:type="dxa"/>
          </w:tcPr>
          <w:p w:rsidR="00E64324" w:rsidRDefault="00355F19">
            <w:pPr>
              <w:pStyle w:val="3"/>
              <w:widowControl w:val="0"/>
              <w:spacing w:before="0" w:after="0"/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 Р И К А 3</w:t>
            </w:r>
          </w:p>
        </w:tc>
      </w:tr>
      <w:tr w:rsidR="00E64324">
        <w:trPr>
          <w:trHeight w:hRule="exact" w:val="340"/>
        </w:trPr>
        <w:tc>
          <w:tcPr>
            <w:tcW w:w="9606" w:type="dxa"/>
            <w:vAlign w:val="center"/>
          </w:tcPr>
          <w:p w:rsidR="00E64324" w:rsidRDefault="00E64324">
            <w:pPr>
              <w:pStyle w:val="3"/>
              <w:widowControl w:val="0"/>
              <w:spacing w:before="0" w:after="0"/>
              <w:ind w:firstLine="709"/>
              <w:rPr>
                <w:sz w:val="16"/>
                <w:szCs w:val="16"/>
              </w:rPr>
            </w:pPr>
          </w:p>
          <w:p w:rsidR="00E64324" w:rsidRDefault="00E64324">
            <w:pPr>
              <w:widowControl w:val="0"/>
              <w:ind w:firstLine="709"/>
              <w:rPr>
                <w:sz w:val="16"/>
                <w:szCs w:val="16"/>
              </w:rPr>
            </w:pPr>
          </w:p>
        </w:tc>
      </w:tr>
    </w:tbl>
    <w:p w:rsidR="00E64324" w:rsidRDefault="00E64324">
      <w:pPr>
        <w:rPr>
          <w:rFonts w:ascii="Arial" w:hAnsi="Arial"/>
          <w:vanish/>
        </w:rPr>
      </w:pPr>
    </w:p>
    <w:p w:rsidR="00E64324" w:rsidRDefault="00E64324">
      <w:pPr>
        <w:rPr>
          <w:vanish/>
        </w:rPr>
      </w:pPr>
    </w:p>
    <w:tbl>
      <w:tblPr>
        <w:tblW w:w="9874" w:type="dxa"/>
        <w:jc w:val="center"/>
        <w:tblLayout w:type="fixed"/>
        <w:tblLook w:val="04A0" w:firstRow="1" w:lastRow="0" w:firstColumn="1" w:lastColumn="0" w:noHBand="0" w:noVBand="1"/>
      </w:tblPr>
      <w:tblGrid>
        <w:gridCol w:w="4200"/>
        <w:gridCol w:w="1410"/>
        <w:gridCol w:w="4264"/>
      </w:tblGrid>
      <w:tr w:rsidR="00E64324">
        <w:trPr>
          <w:trHeight w:val="163"/>
          <w:jc w:val="center"/>
        </w:trPr>
        <w:tc>
          <w:tcPr>
            <w:tcW w:w="4200" w:type="dxa"/>
            <w:vAlign w:val="center"/>
          </w:tcPr>
          <w:p w:rsidR="00E64324" w:rsidRDefault="00E64324">
            <w:pPr>
              <w:widowControl w:val="0"/>
              <w:ind w:firstLine="709"/>
              <w:rPr>
                <w:b/>
                <w:szCs w:val="28"/>
              </w:rPr>
            </w:pPr>
          </w:p>
          <w:p w:rsidR="00E64324" w:rsidRDefault="00E64324">
            <w:pPr>
              <w:widowControl w:val="0"/>
              <w:ind w:firstLine="709"/>
              <w:rPr>
                <w:b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E64324" w:rsidRDefault="00E64324">
            <w:pPr>
              <w:pStyle w:val="Noeeu1"/>
              <w:widowControl w:val="0"/>
              <w:rPr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E64324" w:rsidRDefault="00E64324">
            <w:pPr>
              <w:widowControl w:val="0"/>
              <w:ind w:firstLine="709"/>
              <w:jc w:val="right"/>
              <w:rPr>
                <w:b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page" w:tblpX="4066" w:tblpY="132"/>
        <w:tblW w:w="46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6"/>
        <w:gridCol w:w="397"/>
        <w:gridCol w:w="1134"/>
      </w:tblGrid>
      <w:tr w:rsidR="00E64324">
        <w:tc>
          <w:tcPr>
            <w:tcW w:w="284" w:type="dxa"/>
            <w:vAlign w:val="bottom"/>
          </w:tcPr>
          <w:p w:rsidR="00E64324" w:rsidRDefault="00355F1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E64324" w:rsidRDefault="00734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397" w:type="dxa"/>
          </w:tcPr>
          <w:p w:rsidR="00E64324" w:rsidRDefault="00355F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E64324" w:rsidRDefault="00734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330/ОД</w:t>
            </w:r>
          </w:p>
        </w:tc>
      </w:tr>
      <w:tr w:rsidR="00E64324">
        <w:tc>
          <w:tcPr>
            <w:tcW w:w="4650" w:type="dxa"/>
            <w:gridSpan w:val="4"/>
          </w:tcPr>
          <w:p w:rsidR="00E64324" w:rsidRDefault="00E64324">
            <w:pPr>
              <w:widowControl w:val="0"/>
              <w:jc w:val="center"/>
              <w:rPr>
                <w:sz w:val="10"/>
              </w:rPr>
            </w:pPr>
          </w:p>
          <w:p w:rsidR="00E64324" w:rsidRDefault="00355F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</w:p>
        </w:tc>
      </w:tr>
    </w:tbl>
    <w:p w:rsidR="00E64324" w:rsidRDefault="00E64324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</w:p>
    <w:p w:rsidR="00E64324" w:rsidRDefault="00E64324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5F19" w:rsidRDefault="00355F19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4324" w:rsidRDefault="00355F19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Министерством градостроительства и архитектуры Пензенской области государственной услуги «Выдача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кодексом Российской Федерации отнесена к компетенции органов местного самоуправления»</w:t>
      </w:r>
    </w:p>
    <w:p w:rsidR="00E64324" w:rsidRDefault="00E64324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4324" w:rsidRDefault="00E64324">
      <w:pPr>
        <w:widowControl w:val="0"/>
        <w:jc w:val="both"/>
        <w:rPr>
          <w:szCs w:val="28"/>
        </w:rPr>
      </w:pPr>
    </w:p>
    <w:p w:rsidR="00E64324" w:rsidRDefault="00E64324">
      <w:pPr>
        <w:framePr w:w="23" w:h="322" w:hRule="exact" w:wrap="around" w:vAnchor="page" w:hAnchor="page" w:x="1418" w:y="2409"/>
        <w:jc w:val="center"/>
      </w:pPr>
    </w:p>
    <w:p w:rsidR="00E64324" w:rsidRDefault="00355F19" w:rsidP="007C2013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соответствии с Градостроительным кодексом Российской Федерации,</w:t>
      </w:r>
      <w:r w:rsidR="007C2013">
        <w:rPr>
          <w:szCs w:val="28"/>
        </w:rPr>
        <w:t xml:space="preserve"> </w:t>
      </w:r>
      <w:r>
        <w:rPr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Правительства Пензенской области от 29.06.2011 № 410-пП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Пензенской области», руководствуясь Положением о Министерстве градостроительств</w:t>
      </w:r>
      <w:r w:rsidR="007C2013">
        <w:rPr>
          <w:szCs w:val="28"/>
        </w:rPr>
        <w:t xml:space="preserve">а </w:t>
      </w:r>
      <w:r>
        <w:rPr>
          <w:szCs w:val="28"/>
        </w:rPr>
        <w:t>и архитектуры Пензенской области, утвержденным постановлением Правительства Пензенской области от 20.01.2022 № 29-пП</w:t>
      </w:r>
      <w:r w:rsidR="007C2013">
        <w:rPr>
          <w:szCs w:val="28"/>
        </w:rPr>
        <w:t xml:space="preserve"> (с последующими изменениями)</w:t>
      </w:r>
      <w:r>
        <w:rPr>
          <w:szCs w:val="28"/>
        </w:rPr>
        <w:t xml:space="preserve">, 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b/>
          <w:szCs w:val="28"/>
        </w:rPr>
        <w:t>приказываю</w:t>
      </w:r>
      <w:r>
        <w:rPr>
          <w:szCs w:val="28"/>
        </w:rPr>
        <w:t>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 Утвердить прилагаемый административный регламент предоставления Министерством градостроительства и архитектуры Пензенской области государственной услуги «Выдача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кодексом Российской Федерации отнесена к компетенции органов местного самоуправления».</w:t>
      </w:r>
    </w:p>
    <w:p w:rsidR="00E64324" w:rsidRDefault="00355F19">
      <w:pPr>
        <w:widowControl w:val="0"/>
        <w:ind w:firstLine="709"/>
        <w:jc w:val="both"/>
      </w:pPr>
      <w:r>
        <w:rPr>
          <w:szCs w:val="28"/>
        </w:rPr>
        <w:t xml:space="preserve">2. Положения подпункта 6 пункта 2.16 раздела II «Стандарт </w:t>
      </w:r>
      <w:r>
        <w:rPr>
          <w:szCs w:val="28"/>
        </w:rPr>
        <w:lastRenderedPageBreak/>
        <w:t>предоставления государственной услуги» Административного регламента                    в редакции настоящего приказа действует до 1 января 2025 года в отношении объектов капитального строительства, разрешения на строительство которых выданы до 1 января 2023 года и по которым не выданы разрешения на ввод их в эксплуатацию.</w:t>
      </w:r>
    </w:p>
    <w:p w:rsidR="00E64324" w:rsidRDefault="00355F19">
      <w:pPr>
        <w:widowControl w:val="0"/>
        <w:ind w:firstLine="709"/>
        <w:jc w:val="both"/>
      </w:pPr>
      <w:r>
        <w:rPr>
          <w:color w:val="000000"/>
          <w:szCs w:val="28"/>
        </w:rPr>
        <w:t>3</w:t>
      </w:r>
      <w:r>
        <w:rPr>
          <w:szCs w:val="28"/>
        </w:rPr>
        <w:t>. Положения подпункта 5 пункта 2.16 раздела II «Стандарт предоставления государственной услуги» Административного регламента                  не применяются до 1 января 2025 года в отношении объектов капитального строительства, разрешение на строительство которых выданы до 1 января 2023 года и по которым не выданы разрешения на ввод их в эксплуатацию.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 Настоящий приказ вступает в силу со дня его официального опубликования.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5. Настоящий приказ разместить (опубликовать) на «Официальном интернет-портале правовой информации» (www.pravo.gov.ru) и на официальном сайте Министерства градостроительства и архитектуры Пензенской области в информационно-телекоммуникационной сети «Интернет».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6. Контроль за исполнением настоящего приказа оставляю за собой.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А.П. Итальянцев</w:t>
      </w:r>
    </w:p>
    <w:p w:rsidR="00E64324" w:rsidRDefault="00E64324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0"/>
        <w:rPr>
          <w:szCs w:val="28"/>
        </w:rPr>
      </w:pPr>
    </w:p>
    <w:p w:rsidR="00EF28AC" w:rsidRDefault="00EF28AC">
      <w:pPr>
        <w:widowControl w:val="0"/>
        <w:ind w:firstLine="709"/>
        <w:jc w:val="right"/>
        <w:outlineLvl w:val="0"/>
        <w:rPr>
          <w:szCs w:val="28"/>
        </w:rPr>
      </w:pPr>
    </w:p>
    <w:p w:rsidR="00E64324" w:rsidRDefault="00355F19">
      <w:pPr>
        <w:widowControl w:val="0"/>
        <w:ind w:firstLine="709"/>
        <w:jc w:val="right"/>
        <w:outlineLvl w:val="0"/>
        <w:rPr>
          <w:szCs w:val="28"/>
        </w:rPr>
      </w:pPr>
      <w:r>
        <w:rPr>
          <w:szCs w:val="28"/>
        </w:rPr>
        <w:lastRenderedPageBreak/>
        <w:t>Утвержден</w:t>
      </w:r>
    </w:p>
    <w:p w:rsidR="00E64324" w:rsidRDefault="00355F19">
      <w:pPr>
        <w:widowControl w:val="0"/>
        <w:ind w:firstLine="709"/>
        <w:jc w:val="right"/>
        <w:outlineLvl w:val="0"/>
        <w:rPr>
          <w:szCs w:val="28"/>
        </w:rPr>
      </w:pPr>
      <w:r>
        <w:rPr>
          <w:szCs w:val="28"/>
        </w:rPr>
        <w:t>Приказом</w:t>
      </w:r>
    </w:p>
    <w:p w:rsidR="00E64324" w:rsidRDefault="00355F19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 xml:space="preserve">Министерства градостроительства </w:t>
      </w:r>
    </w:p>
    <w:p w:rsidR="00E64324" w:rsidRDefault="00355F19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>и архитектуры Пензенской области</w:t>
      </w:r>
    </w:p>
    <w:p w:rsidR="00E64324" w:rsidRDefault="00355F19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 xml:space="preserve">                                             </w:t>
      </w:r>
      <w:r w:rsidR="007C2013">
        <w:rPr>
          <w:szCs w:val="28"/>
        </w:rPr>
        <w:t xml:space="preserve">                       от __________</w:t>
      </w:r>
      <w:r>
        <w:rPr>
          <w:szCs w:val="28"/>
        </w:rPr>
        <w:t>2022 № ______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E64324">
      <w:pPr>
        <w:widowControl w:val="0"/>
        <w:ind w:firstLine="709"/>
        <w:jc w:val="center"/>
        <w:rPr>
          <w:b/>
          <w:bCs/>
          <w:szCs w:val="28"/>
        </w:rPr>
      </w:pPr>
      <w:bookmarkStart w:id="1" w:name="Par57"/>
      <w:bookmarkEnd w:id="1"/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Административный регламент предоставления </w:t>
      </w:r>
      <w:r>
        <w:rPr>
          <w:b/>
          <w:szCs w:val="28"/>
        </w:rPr>
        <w:t>Министерством градостроительства и архитектуры Пензенской области государственной услуги «Выдача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кодексом Российской Федерации отнесена к компетенции органов местного самоуправления»</w:t>
      </w:r>
    </w:p>
    <w:p w:rsidR="00E64324" w:rsidRDefault="00E64324">
      <w:pPr>
        <w:widowControl w:val="0"/>
        <w:ind w:firstLine="709"/>
        <w:jc w:val="center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I. Общие положения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Предмет регулирования регламента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1.1. Административный регламент предоставления Министерством градостроительства и архитектуры Пензенской области государственной услуги «Выдача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кодексом Российской Федерации отнесена к компетенции органов местного самоуправления» (далее - Регламент) разработан в целях повышения качества и доступности предоставления государственной услуги по выдаче разрешений на ввод в эксплуатацию объектов капитального строительства и определяет стандарт предоставления государственной услуги, сроки и последовательность действий, в том числе требования к порядку предоставления государственной услуги, административные процедуры и административные действия, а также формы контроля за исполнением Регламента и досудебный (внесудебный) порядок обжалования решений и действий (бездействия) органа при осуществлении полномочий по предоставлению государственной услуги.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Круг заявителей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1.2. Заявителями являются физические или юридические лица                             (далее - заявитель), обратившиеся в Министерство градостроительства                          и архитектуры Пензенской области (далее - Министерство) для получения разрешения на ввод в эксплуатацию объектов капитального строительства,                  внесение изменений в разрешение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</w:t>
      </w:r>
      <w:r>
        <w:rPr>
          <w:szCs w:val="28"/>
        </w:rPr>
        <w:lastRenderedPageBreak/>
        <w:t>эксплуатацию в соответствии с Градостроительным кодексом Российской Федерации отнесена к компетенции органов местного самоуправления.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Заявитель вправе обратиться за получением государственной услуги через представителя, полномочия которого должны быть подтверждены доверенностью, оформленной в соответствии с требованиями гражданского законодательства Российской Федерации (далее - заявитель).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Требования к порядку информирования о предоставлении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1.3. Информирование заявителей о предоставлении государственной услуги осуществляется в Министерстве.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bookmarkStart w:id="2" w:name="Par83"/>
      <w:bookmarkEnd w:id="2"/>
      <w:r>
        <w:rPr>
          <w:szCs w:val="28"/>
        </w:rPr>
        <w:t>1.4. Консультации по процедуре предоставления государственной услуги предоставляются заместителем Министра - начальником Управления градостроительного развития Министерства, начальником отдела выдачи разрешений на строительство и на ввод объектов в эксплуатацию Министерства  и специалистами отдела выдачи разрешений на строительство и на ввод объектов в эксплуатацию Министерства (далее – специалист отдела), в чьи должностные обязанности входит предоставление государственной услуги, по письменным обращениям, по телефону, по электронной почте: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по обращениям, поступившим в письменной форме, ответ направляется по почтовому адресу заявителя, указанному в обращении, в срок, не превышающий пяти дней с момента регистрации такого обращения;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по телефону должностные лица Министерства обязаны предоставлять следующую информацию: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 входящих номерах, под которыми зарегистрированы в системе делопроизводства Министерства заявления;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 принятии решения по конкретному заявлению;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 нормативных правовых актах, регламентирующих предоставление государственной услуги (наименование, номер, дата принятия нормативного правового акта);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 документах, необходимых для получения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 требованиях к заверению документов, прилагаемых к заявлению.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случае,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Во время разговора необходимо произносить слова четко, избегать </w:t>
      </w:r>
      <w:r>
        <w:rPr>
          <w:szCs w:val="28"/>
        </w:rPr>
        <w:lastRenderedPageBreak/>
        <w:t>параллельных разговоров с окружающими людьми и не прерывать разговор                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Информирование граждан о процедуре предоставления государственной услуги осуществляется также путем оформления информационных стендов.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по обращениям, поступившим в форме электронного документа, ответ направляется в форме электронного документа по адресу электронной почты заявителя, указанному в обращении, в срок, не превышающий пяти дней                         с момента регистрации такого обращения;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                           и муниципальных услуг (функций) Пензенской области» (https://gosuslugi.pnzreg.ru) (далее - Региональный портал), официального сайта Министерства в информационно-телекоммуникационной сети «Интернет» (далее - сайт Министерства).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Порядок, форма, место размещения и способы получения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справочной информации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1.5. Основными требованиями к информированию являются достоверность и полнота предоставляемой справочной информации, четкость                в изложении такой информации, наглядность, оперативность, удобство                          и доступность ее получения.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услуги, предусмотренным пунктом                            1.4 Регламента.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Информирование осуществляется также путем оформления информационных стендов в здании Министерства, где размещается соответствующая справочная информация.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Справочная информация размещается также на сайте Министерства, Едином портале, Региональном портале.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К справочной информации относится следующая информация: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место нахождения и график работы Министерства и организаций, обращение в которые необходимо для получения государственной услуги, а также многофункциональных центров предоставления государственных                      и муниципальных услуг (далее - МФЦ);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справочные телефоны отдела, организаций, участвующих                                   в предоставлении государственной услуги, в том числе номер телефона-автоинформатора (при наличии);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адреса официальных сайтов в информационно-телекоммуникационной сети «Интернет» Министерства, организаций, участвующих в предоставлении государственной услуги, адреса их электронной почты.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1.6. На Едином портале, Региональном портале и сайте Министерства размещается следующая информация: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 круг заявителей;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 срок предоставления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5) размер государственной пошлины, взимаемой за предоставление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6) исчерпывающий перечень оснований для приостановления или отказа в предоставлении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8) форма заявления, используемая при предоставлении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Информация о порядке и сроках предоставления государственной услуги посредством Единого портала, Регионального портала, а также на сайте Министерства предоставляется заявителю бесплатно.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Подробную информацию о предоставляемой государственной услуге, о сроках и ходе ее предоставления можно получить также в МФЦ в соответствии с соглашением о взаимодействии, заключенным между МФЦ и Министерством.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II. Стандарт предоставления 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Наименование государственной услуги, краткое наименование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2.1. Наименование государственной услуги: 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кодексом Российской Федерации отнесена к компетенции органов местного самоуправления.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Краткое наименование государственной услуги: Выдача разрешений                   на ввод в эксплуатацию объектов капитального строительства (далее - государственная услуга).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Наименование органа исполнительной власти Пензенской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области, предоставляющего государственную услугу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2.2. Государственная услуга предоставляется Министерством градостроительства и архитектуры Пензенской области.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Результат предоставления 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bookmarkStart w:id="3" w:name="Par139"/>
      <w:bookmarkEnd w:id="3"/>
      <w:r>
        <w:rPr>
          <w:szCs w:val="28"/>
        </w:rPr>
        <w:t>2.3. Результатом предоставления государственной услуги является: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кодексом Российской Федерации отнесена к компетенции органов местного самоуправления;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отказ в предоставлении государственной услуги.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Срок предоставления 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2.4. Министерство в срок не более пяти рабочих дней со дня поступления в Министерство заявления о выдаче разрешения на ввод объекта в эксплуатацию, внесение изменений в разрешение на ввод объекта в эксплуатацию, (далее - заявление) принимает решение о выдаче результата предоставления государственной услуги, предусмотренного пунктом 2.3 Регламента.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Правовые основания для предоставления 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2.5. Перечень нормативных правовых актов, регулирующих предоставление государственной услуги (с указанием их реквизитов                             и источников официального опубликования), размещен на сайте Министерства, Региональном портале и Едином портале.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Министерство обеспечивает актуализацию перечня нормативных правовых актов, регулирующих предоставление государственной услуги, на сайте Министерства, Региональном портале и Едином портале.</w:t>
      </w: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Исчерпывающий перечень документов, необходимых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 соответствии с законодательными или иными нормативными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правовыми актами для предоставления государственной услуги,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с разделением на документы и информацию, которые заявитель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должен представить самостоятельно, и документы, которые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заявитель вправе представить по собственной инициативе, так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как они подлежат представлению в рамках межведомственного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информационного взаимодействия, способы их представления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2.6. Государственная услуга предоставляется при поступлении                              от заявителя в Министерство заявления и документов, необходимых                            для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</w:pPr>
      <w:r>
        <w:rPr>
          <w:szCs w:val="28"/>
        </w:rPr>
        <w:t xml:space="preserve">2.7. Для получения разрешения на ввод объекта капитального строительства в эксплуатацию, внесение изменений в разрешение на ввод объекта в эксплуатацию, (в том числе в отношении этапа строительства, реконструкции объекта капитального строительства, в случаях, предусмотренных </w:t>
      </w:r>
      <w:hyperlink r:id="rId7" w:tgtFrame="consultantplus://offline/ref=9B0403E51D9E0A6B1E4FB09BCBBD1BD84ACBBAA83F69D7415239196057B42B87A6FEC6946C92145EFCDCD141F7571BB68AC33092E774Q6I1P">
        <w:r>
          <w:rPr>
            <w:szCs w:val="28"/>
          </w:rPr>
          <w:t>частью 12 статьи 51</w:t>
        </w:r>
      </w:hyperlink>
      <w:r>
        <w:rPr>
          <w:szCs w:val="28"/>
        </w:rPr>
        <w:t xml:space="preserve"> и </w:t>
      </w:r>
      <w:hyperlink r:id="rId8" w:tgtFrame="consultantplus://offline/ref=9B0403E51D9E0A6B1E4FB09BCBBD1BD84ACBBAA83F69D7415239196057B42B87A6FEC69769951451AF86C145BE0314A989DC2F91F9746064QDI0P">
        <w:r>
          <w:rPr>
            <w:szCs w:val="28"/>
          </w:rPr>
          <w:t>частью 3.3 статьи 52</w:t>
        </w:r>
      </w:hyperlink>
      <w:r>
        <w:rPr>
          <w:szCs w:val="28"/>
        </w:rPr>
        <w:t xml:space="preserve"> Градостроительного кодекса Российской Федерации (далее - Градостроительный кодекс) заявитель представляет в Министерство </w:t>
      </w:r>
      <w:hyperlink r:id="rId9" w:history="1">
        <w:r>
          <w:rPr>
            <w:szCs w:val="28"/>
          </w:rPr>
          <w:t>заявление</w:t>
        </w:r>
      </w:hyperlink>
      <w:r>
        <w:t xml:space="preserve"> </w:t>
      </w:r>
      <w:r>
        <w:rPr>
          <w:szCs w:val="28"/>
        </w:rPr>
        <w:t>по форме согласно приложению № 1 к Регламенту с приложением следующих документов:</w:t>
      </w:r>
    </w:p>
    <w:p w:rsidR="00E64324" w:rsidRDefault="00355F19">
      <w:pPr>
        <w:widowControl w:val="0"/>
        <w:ind w:firstLine="709"/>
        <w:jc w:val="both"/>
      </w:pPr>
      <w:bookmarkStart w:id="4" w:name="Par163"/>
      <w:bookmarkEnd w:id="4"/>
      <w:r>
        <w:rPr>
          <w:szCs w:val="28"/>
        </w:rPr>
        <w:t>1) документ, подтверждающий заключение договора обязательного страхования гражданской ответственности владельца опасного объекта                        за причинение вреда в результате аварии на опасном объекте в соответствии                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64324" w:rsidRDefault="00355F19">
      <w:pPr>
        <w:widowControl w:val="0"/>
        <w:ind w:firstLine="709"/>
        <w:jc w:val="both"/>
      </w:pPr>
      <w:r>
        <w:rPr>
          <w:szCs w:val="28"/>
        </w:rPr>
        <w:t>2)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                  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bookmarkStart w:id="5" w:name="Par165"/>
      <w:bookmarkEnd w:id="5"/>
      <w:r>
        <w:rPr>
          <w:szCs w:val="28"/>
        </w:rPr>
        <w:t>3) технический план объекта капитального строительства, подготовленный в соответствии с Федеральным законом от 13.07.2015 № 218-ФЗ «О государств</w:t>
      </w:r>
      <w:r w:rsidR="004B2A41">
        <w:rPr>
          <w:szCs w:val="28"/>
        </w:rPr>
        <w:t>енной регистрации недвижимости»;</w:t>
      </w:r>
    </w:p>
    <w:p w:rsidR="004B2A41" w:rsidRDefault="004B2A41">
      <w:pPr>
        <w:widowControl w:val="0"/>
        <w:ind w:firstLine="709"/>
        <w:jc w:val="both"/>
      </w:pPr>
      <w:r>
        <w:rPr>
          <w:szCs w:val="28"/>
        </w:rPr>
        <w:t xml:space="preserve">4) </w:t>
      </w:r>
      <w:r w:rsidRPr="004B2A41">
        <w:rPr>
          <w:szCs w:val="28"/>
        </w:rPr>
        <w:t xml:space="preserve">в случае согласия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B2A41">
        <w:rPr>
          <w:szCs w:val="28"/>
        </w:rPr>
        <w:t>машино</w:t>
      </w:r>
      <w:proofErr w:type="spellEnd"/>
      <w:r w:rsidRPr="004B2A41">
        <w:rPr>
          <w:szCs w:val="28"/>
        </w:rPr>
        <w:t xml:space="preserve">-места в случае, если строительство, реконструкция здания, сооружения осуществлялись с привлечением средств иных лиц к заявлению о выдаче разрешения на ввод объекта капитального строительства в эксплуатацию наряду с документами, указанными в настоящем пункте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4B2A41">
        <w:rPr>
          <w:szCs w:val="28"/>
        </w:rPr>
        <w:t>машино</w:t>
      </w:r>
      <w:proofErr w:type="spellEnd"/>
      <w:r w:rsidRPr="004B2A41">
        <w:rPr>
          <w:szCs w:val="28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E64324" w:rsidRDefault="00355F19">
      <w:pPr>
        <w:shd w:val="clear" w:color="FFFFFF" w:fill="FFFFFF"/>
        <w:spacing w:line="299" w:lineRule="atLeast"/>
        <w:ind w:firstLine="706"/>
        <w:jc w:val="both"/>
      </w:pPr>
      <w:r>
        <w:rPr>
          <w:color w:val="000000"/>
        </w:rPr>
        <w:t xml:space="preserve">2.8. </w:t>
      </w:r>
      <w:r>
        <w:rPr>
          <w:szCs w:val="28"/>
        </w:rPr>
        <w:t>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инициативе:</w:t>
      </w:r>
    </w:p>
    <w:p w:rsidR="00E64324" w:rsidRDefault="00355F19">
      <w:pPr>
        <w:shd w:val="clear" w:color="FFFFFF" w:fill="FFFFFF"/>
        <w:spacing w:line="299" w:lineRule="atLeast"/>
        <w:ind w:firstLine="706"/>
        <w:jc w:val="both"/>
        <w:rPr>
          <w:color w:val="000000"/>
        </w:rPr>
      </w:pPr>
      <w:r>
        <w:rPr>
          <w:color w:val="000000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64324" w:rsidRDefault="00355F19">
      <w:pPr>
        <w:shd w:val="clear" w:color="FFFFFF" w:fill="FFFFFF"/>
        <w:spacing w:line="299" w:lineRule="atLeast"/>
        <w:ind w:firstLine="706"/>
        <w:jc w:val="both"/>
        <w:rPr>
          <w:highlight w:val="cyan"/>
        </w:rPr>
      </w:pPr>
      <w:r>
        <w:rPr>
          <w:color w:val="000000"/>
        </w:rPr>
        <w:t xml:space="preserve">2) </w:t>
      </w:r>
      <w:r>
        <w:rPr>
          <w:szCs w:val="28"/>
        </w:rPr>
        <w:t>градостроительный план земельного участка, представленный                          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64324" w:rsidRDefault="00355F19">
      <w:pPr>
        <w:shd w:val="clear" w:color="FFFFFF" w:fill="FFFFFF"/>
        <w:spacing w:line="299" w:lineRule="atLeast"/>
        <w:ind w:firstLine="709"/>
        <w:jc w:val="both"/>
        <w:rPr>
          <w:color w:val="000000"/>
        </w:rPr>
      </w:pPr>
      <w:r>
        <w:rPr>
          <w:color w:val="000000"/>
        </w:rPr>
        <w:t>3)</w:t>
      </w:r>
      <w:r>
        <w:t xml:space="preserve"> разрешение на строительство объекта капитального строительства;</w:t>
      </w:r>
    </w:p>
    <w:p w:rsidR="00E64324" w:rsidRDefault="00355F19">
      <w:pPr>
        <w:shd w:val="clear" w:color="FFFFFF" w:fill="FFFFFF"/>
        <w:spacing w:line="299" w:lineRule="atLeast"/>
        <w:ind w:firstLine="709"/>
        <w:jc w:val="both"/>
        <w:rPr>
          <w:color w:val="000000"/>
        </w:rPr>
      </w:pPr>
      <w:r>
        <w:t xml:space="preserve">4) </w:t>
      </w:r>
      <w:r>
        <w:rPr>
          <w:color w:val="000000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>
        <w:t>;</w:t>
      </w:r>
    </w:p>
    <w:p w:rsidR="00E64324" w:rsidRDefault="00355F19">
      <w:pPr>
        <w:shd w:val="clear" w:color="FFFFFF" w:fill="FFFFFF"/>
        <w:spacing w:line="299" w:lineRule="atLeast"/>
        <w:ind w:firstLine="709"/>
        <w:jc w:val="both"/>
      </w:pPr>
      <w:r>
        <w:rPr>
          <w:color w:val="000000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 случае осуществления строительства, реконструкции на основании договора строительного подряда, а также лицом, осуществляющим строительный контроль, в случае осуществления строительного контроля на основании договора);</w:t>
      </w:r>
    </w:p>
    <w:p w:rsidR="00E64324" w:rsidRDefault="00355F19">
      <w:pPr>
        <w:shd w:val="clear" w:color="FFFFFF" w:fill="FFFFFF"/>
        <w:spacing w:line="299" w:lineRule="atLeast"/>
        <w:ind w:firstLine="706"/>
        <w:jc w:val="both"/>
      </w:pPr>
      <w:r>
        <w:rPr>
          <w:color w:val="000000"/>
        </w:rPr>
        <w:t>6)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E64324" w:rsidRDefault="00355F19">
      <w:pPr>
        <w:shd w:val="clear" w:color="FFFFFF" w:fill="FFFFFF"/>
        <w:spacing w:line="299" w:lineRule="atLeast"/>
        <w:ind w:firstLine="709"/>
        <w:jc w:val="both"/>
      </w:pPr>
      <w:r>
        <w:rPr>
          <w:color w:val="000000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 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E64324" w:rsidRDefault="00355F19">
      <w:pPr>
        <w:shd w:val="clear" w:color="FFFFFF" w:fill="FFFFFF"/>
        <w:spacing w:line="299" w:lineRule="atLeast"/>
        <w:ind w:firstLine="706"/>
        <w:jc w:val="both"/>
      </w:pPr>
      <w:r>
        <w:rPr>
          <w:color w:val="000000"/>
        </w:rPr>
        <w:t>8) документ, подтверждающий заключение договора обязательного страхования гражданской ответственности владельца опасного объекта за причинение вреда в результате аварии на опасном объекте в соответствии с законодательством Российской Федерации об обязательном страховании гражданской ответственности владельца опасного объекта за причинение вреда в результате аварии на опасном объекте;</w:t>
      </w:r>
    </w:p>
    <w:p w:rsidR="00E64324" w:rsidRDefault="00355F19">
      <w:pPr>
        <w:shd w:val="clear" w:color="FFFFFF" w:fill="FFFFFF"/>
        <w:spacing w:line="299" w:lineRule="atLeast"/>
        <w:ind w:firstLine="709"/>
        <w:jc w:val="both"/>
        <w:rPr>
          <w:color w:val="000000"/>
          <w:highlight w:val="cyan"/>
        </w:rPr>
      </w:pPr>
      <w:r>
        <w:rPr>
          <w:color w:val="000000"/>
        </w:rPr>
        <w:t xml:space="preserve">9) </w:t>
      </w:r>
      <w:bookmarkStart w:id="6" w:name="Par175"/>
      <w:bookmarkEnd w:id="6"/>
      <w:r>
        <w:rPr>
          <w:color w:val="000000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0" w:tgtFrame="consultantplus://offline/ref=9B0403E51D9E0A6B1E4FB09BCBBD1BD84ACBBAA83F69D7415239196057B42B87A6FEC6956C92105EFCDCD141F7571BB68AC33092E774Q6I1P">
        <w:r>
          <w:rPr>
            <w:color w:val="000000"/>
            <w:szCs w:val="28"/>
          </w:rPr>
          <w:t>частью 1 статьи 54</w:t>
        </w:r>
      </w:hyperlink>
      <w:r>
        <w:rPr>
          <w:color w:val="000000"/>
          <w:szCs w:val="28"/>
        </w:rPr>
        <w:t xml:space="preserve"> Градостроительного кодекса) о соответствии построенного, реконструированного объекта капитального строительства указанным в </w:t>
      </w:r>
      <w:hyperlink r:id="rId11" w:tgtFrame="consultantplus://offline/ref=9B0403E51D9E0A6B1E4FB09BCBBD1BD84ACBBAA83F69D7415239196057B42B87A6FEC6946096145EFCDCD141F7571BB68AC33092E774Q6I1P">
        <w:r>
          <w:rPr>
            <w:color w:val="000000"/>
            <w:szCs w:val="28"/>
          </w:rPr>
          <w:t>пункте 1 части 5 статьи 49</w:t>
        </w:r>
      </w:hyperlink>
      <w:r>
        <w:rPr>
          <w:color w:val="000000"/>
          <w:szCs w:val="28"/>
        </w:rPr>
        <w:t xml:space="preserve"> Градостроительного кодекса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2.9. В случае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hyperlink r:id="rId12" w:history="1">
        <w:r>
          <w:rPr>
            <w:szCs w:val="28"/>
          </w:rPr>
          <w:t>подпунктах 1</w:t>
        </w:r>
      </w:hyperlink>
      <w:r>
        <w:rPr>
          <w:szCs w:val="28"/>
        </w:rPr>
        <w:t xml:space="preserve"> - </w:t>
      </w:r>
      <w:hyperlink r:id="rId13" w:history="1">
        <w:r>
          <w:rPr>
            <w:szCs w:val="28"/>
          </w:rPr>
          <w:t>3 пункта 2.7</w:t>
        </w:r>
      </w:hyperlink>
      <w:r>
        <w:rPr>
          <w:szCs w:val="28"/>
        </w:rPr>
        <w:t xml:space="preserve"> и подпунктах 3 - 5</w:t>
      </w:r>
      <w:hyperlink r:id="rId14" w:history="1">
        <w:r>
          <w:rPr>
            <w:szCs w:val="28"/>
          </w:rPr>
          <w:t xml:space="preserve"> пункта 2.8</w:t>
        </w:r>
      </w:hyperlink>
      <w:r>
        <w:rPr>
          <w:szCs w:val="28"/>
        </w:rPr>
        <w:t xml:space="preserve">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bookmarkStart w:id="7" w:name="Par178"/>
      <w:bookmarkEnd w:id="7"/>
      <w:r>
        <w:rPr>
          <w:szCs w:val="28"/>
        </w:rPr>
        <w:t>2.10. Документы (их копии или сведения, содержащиеся в них), указанные в пункте 2.8 Регламента, запрашиваются Министерством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2.11. Документы, указанные в </w:t>
      </w:r>
      <w:hyperlink r:id="rId15" w:history="1">
        <w:r>
          <w:rPr>
            <w:szCs w:val="28"/>
          </w:rPr>
          <w:t>подпунктах 1</w:t>
        </w:r>
      </w:hyperlink>
      <w:r>
        <w:t>, 3 - 6</w:t>
      </w:r>
      <w:hyperlink r:id="rId16" w:history="1">
        <w:r>
          <w:rPr>
            <w:szCs w:val="28"/>
          </w:rPr>
          <w:t xml:space="preserve"> пункта 2.8</w:t>
        </w:r>
      </w:hyperlink>
      <w:r>
        <w:rPr>
          <w:szCs w:val="28"/>
        </w:rPr>
        <w:t xml:space="preserve">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исполнительной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2.12. Неполучение (несвоевременное получение) документов, запрошенных в соответствии с пунктом 2.10 Регламента, не может являться основанием для отказа в предоставлении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2.13. Министерство не вправе требовать от заявителя: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предусмотренных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предоставлении государственной услуги, за исключением случаев:</w:t>
      </w:r>
    </w:p>
    <w:p w:rsidR="00E64324" w:rsidRDefault="00355F19">
      <w:pPr>
        <w:ind w:firstLine="540"/>
        <w:jc w:val="both"/>
        <w:rPr>
          <w:szCs w:val="28"/>
        </w:rPr>
      </w:pPr>
      <w:r>
        <w:rPr>
          <w:szCs w:val="28"/>
        </w:rPr>
        <w:t xml:space="preserve">  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64324" w:rsidRDefault="00355F19">
      <w:pPr>
        <w:ind w:firstLine="709"/>
        <w:jc w:val="both"/>
        <w:rPr>
          <w:szCs w:val="28"/>
        </w:rPr>
      </w:pPr>
      <w:r>
        <w:rPr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64324" w:rsidRDefault="00355F19">
      <w:pPr>
        <w:ind w:firstLine="709"/>
        <w:jc w:val="both"/>
        <w:rPr>
          <w:szCs w:val="28"/>
        </w:rPr>
      </w:pPr>
      <w:r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64324" w:rsidRDefault="00355F19">
      <w:pPr>
        <w:ind w:firstLine="709"/>
        <w:jc w:val="both"/>
        <w:rPr>
          <w:szCs w:val="28"/>
        </w:rPr>
      </w:pPr>
      <w:r>
        <w:rPr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Министерства, предоставляющего государственную услугу, государственного 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E64324" w:rsidRDefault="00355F19">
      <w:pPr>
        <w:ind w:firstLine="709"/>
        <w:jc w:val="both"/>
        <w:rPr>
          <w:szCs w:val="28"/>
        </w:rPr>
      </w:pPr>
      <w:r>
        <w:rPr>
          <w:szCs w:val="28"/>
        </w:rPr>
        <w:t>4)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услуг;</w:t>
      </w:r>
    </w:p>
    <w:p w:rsidR="00E64324" w:rsidRDefault="00355F19">
      <w:pPr>
        <w:ind w:firstLine="709"/>
        <w:jc w:val="both"/>
        <w:rPr>
          <w:szCs w:val="28"/>
        </w:rPr>
      </w:pPr>
      <w:r>
        <w:rPr>
          <w:szCs w:val="28"/>
        </w:rPr>
        <w:t>5) предоставления на бумажном носителе документов и информации, электронные образы которых ранее были заверены,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2.14. Заявитель может подать заявление и (или) документы, необходимые для предоставления государственной услуги, следующими способами: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 лично по местонахождению Министерства;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 посредством почтовой связи по местонахождению Министерства;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bookmarkStart w:id="8" w:name="Par188"/>
      <w:bookmarkEnd w:id="8"/>
      <w:r>
        <w:rPr>
          <w:szCs w:val="28"/>
        </w:rPr>
        <w:t>3) в форме электронного документа, подписанного усиленной квалифицированной электронной подписью, посредством Единого портала, Регионального портала, сайта Министерства;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4) на бумажном носителе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E64324" w:rsidRDefault="00355F19">
      <w:pPr>
        <w:widowControl w:val="0"/>
        <w:ind w:firstLine="709"/>
        <w:jc w:val="both"/>
        <w:rPr>
          <w:szCs w:val="28"/>
          <w:highlight w:val="cyan"/>
        </w:rPr>
      </w:pPr>
      <w:r>
        <w:rPr>
          <w:szCs w:val="28"/>
        </w:rPr>
        <w:t>5) для застройщиков, наименования которых содержат слова «специализированный застройщик», наряду со способами, указанными в пунктах 1 - 4 настоящего пункта, с использованием единой информационной системы жилищного строительства, предусмотренной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случае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 или в случае, предусмотренном в </w:t>
      </w:r>
      <w:hyperlink r:id="rId17" w:history="1">
        <w:r>
          <w:rPr>
            <w:szCs w:val="28"/>
          </w:rPr>
          <w:t>подпункте 3</w:t>
        </w:r>
      </w:hyperlink>
      <w:r>
        <w:rPr>
          <w:szCs w:val="28"/>
        </w:rPr>
        <w:t xml:space="preserve"> настоящего пункта, документы, предусмотренные </w:t>
      </w:r>
      <w:hyperlink r:id="rId18" w:history="1">
        <w:r>
          <w:rPr>
            <w:szCs w:val="28"/>
          </w:rPr>
          <w:t>пунктами 2.7</w:t>
        </w:r>
      </w:hyperlink>
      <w:r>
        <w:rPr>
          <w:szCs w:val="28"/>
        </w:rPr>
        <w:t xml:space="preserve"> - </w:t>
      </w:r>
      <w:hyperlink r:id="rId19" w:history="1">
        <w:r>
          <w:rPr>
            <w:szCs w:val="28"/>
          </w:rPr>
          <w:t>2.8</w:t>
        </w:r>
      </w:hyperlink>
      <w:r>
        <w:rPr>
          <w:szCs w:val="28"/>
        </w:rPr>
        <w:t xml:space="preserve"> Регламента, представляются в Министерство в электронной форме и прикрепляются к заявлению, подписанному усиленной квалифицированной электронной подписью заявителя.</w:t>
      </w:r>
    </w:p>
    <w:p w:rsidR="00E64324" w:rsidRDefault="00E64324">
      <w:pPr>
        <w:widowControl w:val="0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2.15. Основания для отказа в приеме заявления и (или) документов, необходимых для предоставления государственной услуги, отсутствуют.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Исчерпывающий перечень оснований для приостановления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предоставления государственной услуги или отказа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 предоставлении 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bookmarkStart w:id="9" w:name="Par202"/>
      <w:bookmarkEnd w:id="9"/>
      <w:r>
        <w:rPr>
          <w:szCs w:val="28"/>
        </w:rPr>
        <w:t>2.16. Основаниями для отказа в выдаче разрешения на ввод являются: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1) отсутствие необходимых для предоставления государственной услуги документов, указанных в </w:t>
      </w:r>
      <w:hyperlink r:id="rId20" w:history="1">
        <w:r>
          <w:rPr>
            <w:szCs w:val="28"/>
          </w:rPr>
          <w:t>пунктах 2.7</w:t>
        </w:r>
      </w:hyperlink>
      <w:r>
        <w:rPr>
          <w:szCs w:val="28"/>
        </w:rPr>
        <w:t xml:space="preserve">, </w:t>
      </w:r>
      <w:hyperlink r:id="rId21" w:history="1">
        <w:r>
          <w:rPr>
            <w:szCs w:val="28"/>
          </w:rPr>
          <w:t>2.8</w:t>
        </w:r>
      </w:hyperlink>
      <w:r>
        <w:rPr>
          <w:szCs w:val="28"/>
        </w:rPr>
        <w:t xml:space="preserve"> Регламента, если они не должны быть получены Министерством в рамках межведомственного взаимодействия;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2" w:tgtFrame="consultantplus://offline/ref=9B0403E51D9E0A6B1E4FB09BCBBD1BD84ACBBAA83F69D7415239196057B42B87A6FEC6946C94125EFCDCD141F7571BB68AC33092E774Q6I1P">
        <w:r>
          <w:rPr>
            <w:szCs w:val="28"/>
          </w:rPr>
          <w:t>пунктом 9 части 7 статьи 51</w:t>
        </w:r>
      </w:hyperlink>
      <w:r>
        <w:rPr>
          <w:szCs w:val="28"/>
        </w:rPr>
        <w:t xml:space="preserve"> Градостроительного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6)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2.17. Оснований для приостановления предоставления государственной услуги не предусмотрено.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E64324">
      <w:pPr>
        <w:widowControl w:val="0"/>
        <w:ind w:firstLine="709"/>
        <w:jc w:val="center"/>
        <w:outlineLvl w:val="2"/>
        <w:rPr>
          <w:b/>
          <w:bCs/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Размер платы, взимаемой с заявителя при предоставлении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государственной услуги, и способы ее взимания в случаях,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предусмотренных федеральными законами, принимаемыми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 соответствии с ними иными нормативными правовыми актами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Российской Федерации и нормативными правовыми актами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Пензенской области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2.18. Государственная услуга предоставляется бесплатно.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Максимальный срок ожидания в очереди при подаче запроса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предоставлении государственной услуги и при получении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результата предоставления 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2.19. Максимальный срок ожидания в очереди при подаче заявления и (или) документов, необходимых при предоставлении государственной услуги, и при получении документов, являющихся результатом предоставления государственной услуги, составляет 15 минут.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целях оптимизации процесса предоставления государственной услуги осуществляется прием заявителя по предварительной записи.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Запись на прием проводится посредством Единого портала, Регионального портала, по телефону или электронной почте.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Министерстве графика приема.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Срок регистрации заявления заявителя о предоставлении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2.20. Регистрация заявления, представленного в Министерство заявителем лично или посредством почтового отправления, осуществляется специалистом отдела организационной, кадровой работы и делопроизводства Министерства</w:t>
      </w:r>
      <w:r>
        <w:rPr>
          <w:b/>
          <w:szCs w:val="28"/>
        </w:rPr>
        <w:t xml:space="preserve"> </w:t>
      </w:r>
      <w:r>
        <w:rPr>
          <w:szCs w:val="28"/>
        </w:rPr>
        <w:t>в системе документооборота с присвоением заявлению входящего номера и указанием даты его получения в день его поступления.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случае поступления заявления, представленного заявителем лично или посредством почтового отправления, после 16.00 часов рабочего дня либо                      в выходной день оно регистрируется в срок не позднее 12.00 следующего рабочего дня.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2.21. Регистрация заявления, представленного в Министерство                                      в электронной форме с использованием Единого портала, Регионального портала, сайта Министерства, осуществляется в автоматическом режиме.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Требования к помещениям, в которых предоставляется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государственная услуга, к залу ожидания, местам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для заполнения запросов о предоставлении государственной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услуги, информационным стендам с образцами их заполнения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и перечнем документов, необходимых для предоставления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государственной услуги, в том числе к обеспечению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доступности для инвалидов указанных объектов в соответствии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с законодательством Российской Федерации о социальной защите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инвалидов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2.22.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Вход в здание должен быть оборудован вывеской с наименованием исполнительного органа Пензенской области – «Министерство градостроительства и архитектуры Пензенской области».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2.23. Здание (строение), в котором расположено Министерство, должно быть оборудовано входом для свободного доступа заявителя в помещение. Министерство должно располагаться с учетом пешеходной доступности для заявителя от остановок общественного транспорта.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Вход в здание, где размещается Министерство, должен быть оборудован пандусами для инвалидов, работа с данной категорией заявителей должна вестись в индивидуальном порядке.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На территории, прилегающей к месторасположению Министерства, должны быть оборудованы места для парковки автотранспортных </w:t>
      </w:r>
      <w:proofErr w:type="gramStart"/>
      <w:r>
        <w:rPr>
          <w:szCs w:val="28"/>
        </w:rPr>
        <w:t xml:space="preserve">средств,   </w:t>
      </w:r>
      <w:proofErr w:type="gramEnd"/>
      <w:r>
        <w:rPr>
          <w:szCs w:val="28"/>
        </w:rPr>
        <w:t xml:space="preserve">                в том числе с выделенными местами для парковки автомобилей, принадлежащих инвалидам.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 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Министерства. Обеспечивается дублирование необходимой для инвалидов звуковой и зрительной информации, а также надписей и знаков,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Cs w:val="28"/>
        </w:rPr>
        <w:t>сурдопереводчика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тифлосурдопереводчика</w:t>
      </w:r>
      <w:proofErr w:type="spellEnd"/>
      <w:r>
        <w:rPr>
          <w:szCs w:val="28"/>
        </w:rPr>
        <w:t>. Работники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2.24. В помещениях Министерства размещены информационные стенды, на которых размещается следующая информация: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образец заявления о предоставлении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адрес сайта Министерства, адреса электронной почты;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справочные телефоны и график работы отдела.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2.25. Помещение для ожидания и приема заявителей оборудуется                          в соответствии с санитарными правилами, нормами.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Кабинет приема заявителя оборудуется информационными табличками (вывесками) с указанием: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номера кабинета;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фамилии и инициалов специалиста, осуществляющего прием.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Место для приема заявителя снабжается стулом, писчей бумагой                          и канцелярскими принадлежностями.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Одним специалистом одновременно ведется прием только одного посетителя.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Место ожидания оборудуется соответствующими комфортными условиями для заявителей </w:t>
      </w:r>
      <w:r w:rsidR="0018001D">
        <w:rPr>
          <w:szCs w:val="28"/>
        </w:rPr>
        <w:t xml:space="preserve">и оптимальными условиями работы </w:t>
      </w:r>
      <w:proofErr w:type="gramStart"/>
      <w:r>
        <w:rPr>
          <w:szCs w:val="28"/>
        </w:rPr>
        <w:t xml:space="preserve">специалистов,   </w:t>
      </w:r>
      <w:proofErr w:type="gramEnd"/>
      <w:r>
        <w:rPr>
          <w:szCs w:val="28"/>
        </w:rPr>
        <w:t xml:space="preserve">            в том числе обеспечивается возможность реализации прав инвалидов                         на предоставление по их заявлению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2.26. Запрещается требовать от заявителя совершения иных действий, кроме прохождения идентификации и аутентификации в соответствии                        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                  для приема.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Показатели доступности и качества предоставления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2.27. Показателями доступности предоставления государственной услуги являются: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транспортная доступность к месту предоставления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обеспечение беспрепятственного доступа лиц к помещениям, в которых предоставляется государственная услуга;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размещение информации о порядке предоставления государственной услуги на сайте Министерства, Едином портале и (или) Региональном портале;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размещение информации о порядке предоставления государственной услуги на информационных стендах;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размещение информации о порядке предоставления государственной услуги в средствах массовой информации;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возможность получения заявителем информации о ходе предоставления государственной услуги и получения результата предоставления государственной услуги с использованием Единого портала, Регионального портала, сайта Министерства.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2.28. Показателями качества предоставления государственной услуги являются: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соблюдение сроков предоставления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отсутствие поданных в установленном порядке жалоб на решения                    и действия (бездействие), принятые и осуществленные при предоставлении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2.29. Соблюдение сроков предоставления государственной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2.30.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в Министерство по вопросам предоставления государственной услуги к общему количеству поступивших заявлений                        за отчетный период.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Показатель количества обжалования в судебном порядке действий (бездействия) должностных лиц Министерства по предоставлению государственной услуги определяется как отношение количества удовлетворенных судами требований (исков, заявлений) об обжаловании действий (бездействия) должностных лиц Министерства к общему количеству совершенных действий по предоставлению государственной услуги                            за отчетный период.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</w:pPr>
      <w:r>
        <w:rPr>
          <w:b/>
          <w:bCs/>
          <w:szCs w:val="28"/>
        </w:rPr>
        <w:t>Иные требования, в том числе учитывающие особенности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предоставления государственной услуги в многофункциональных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центрах и особенности предоставления государственной услуги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 электронной форме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2.31. При предоставлении государственной услуги в электронной фор</w:t>
      </w:r>
      <w:r w:rsidR="00A25EB0">
        <w:rPr>
          <w:szCs w:val="28"/>
        </w:rPr>
        <w:t xml:space="preserve">ме посредством </w:t>
      </w:r>
      <w:r>
        <w:rPr>
          <w:szCs w:val="28"/>
        </w:rPr>
        <w:t>Региональн</w:t>
      </w:r>
      <w:r w:rsidR="00A25EB0">
        <w:rPr>
          <w:szCs w:val="28"/>
        </w:rPr>
        <w:t xml:space="preserve">ого портала </w:t>
      </w:r>
      <w:r>
        <w:rPr>
          <w:szCs w:val="28"/>
        </w:rPr>
        <w:t>заявителю обеспечивается: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получение информации о порядке и сроках предоставления государственной услуги;</w:t>
      </w:r>
    </w:p>
    <w:p w:rsidR="00E64324" w:rsidRDefault="00A25EB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355F19">
        <w:rPr>
          <w:szCs w:val="28"/>
        </w:rPr>
        <w:t>) формирование заявления о предоставлении государственной услуги;</w:t>
      </w:r>
    </w:p>
    <w:p w:rsidR="00E64324" w:rsidRDefault="00A25EB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355F19">
        <w:rPr>
          <w:szCs w:val="28"/>
        </w:rPr>
        <w:t xml:space="preserve">) прием </w:t>
      </w:r>
      <w:r>
        <w:rPr>
          <w:szCs w:val="28"/>
        </w:rPr>
        <w:t xml:space="preserve">и регистрация заявления и </w:t>
      </w:r>
      <w:r w:rsidR="00355F19">
        <w:rPr>
          <w:szCs w:val="28"/>
        </w:rPr>
        <w:t xml:space="preserve">иных документов, необходимых для предоставления </w:t>
      </w:r>
      <w:r>
        <w:rPr>
          <w:szCs w:val="28"/>
        </w:rPr>
        <w:t xml:space="preserve">государственной </w:t>
      </w:r>
      <w:r w:rsidR="00355F19">
        <w:rPr>
          <w:szCs w:val="28"/>
        </w:rPr>
        <w:t>услуги;</w:t>
      </w:r>
    </w:p>
    <w:p w:rsidR="00E64324" w:rsidRDefault="00A25EB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355F19">
        <w:rPr>
          <w:szCs w:val="28"/>
        </w:rPr>
        <w:t>) получение результата предоставления государственной услуги;</w:t>
      </w:r>
    </w:p>
    <w:p w:rsidR="00E64324" w:rsidRDefault="00A25EB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355F19">
        <w:rPr>
          <w:szCs w:val="28"/>
        </w:rPr>
        <w:t>) получение сведений о ходе выполнения государственной услуги;</w:t>
      </w:r>
    </w:p>
    <w:p w:rsidR="00A25EB0" w:rsidRDefault="00A25EB0" w:rsidP="00A25EB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</w:t>
      </w:r>
      <w:r w:rsidR="00355F19">
        <w:rPr>
          <w:szCs w:val="28"/>
        </w:rPr>
        <w:t>) осуществление оценки качества предоставления государственной услуги;</w:t>
      </w:r>
    </w:p>
    <w:p w:rsidR="00E64324" w:rsidRDefault="00A25EB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ж</w:t>
      </w:r>
      <w:r w:rsidR="00355F19">
        <w:rPr>
          <w:szCs w:val="28"/>
        </w:rPr>
        <w:t>) досудебное (внесудебное) обжалование решений и действий (бездействия) Министерства, е</w:t>
      </w:r>
      <w:r w:rsidR="0097103C">
        <w:rPr>
          <w:szCs w:val="28"/>
        </w:rPr>
        <w:t>го должностных лиц;</w:t>
      </w:r>
    </w:p>
    <w:p w:rsidR="0097103C" w:rsidRDefault="0097103C" w:rsidP="0097103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з) запись на прием для подачи заявления и документов о предоставлении государственной услуги.</w:t>
      </w:r>
    </w:p>
    <w:p w:rsidR="0097103C" w:rsidRDefault="00355F19" w:rsidP="00A25EB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</w:t>
      </w:r>
      <w:r w:rsidR="00A25EB0">
        <w:rPr>
          <w:szCs w:val="28"/>
        </w:rPr>
        <w:t xml:space="preserve">ванием средств </w:t>
      </w:r>
      <w:r>
        <w:rPr>
          <w:szCs w:val="28"/>
        </w:rPr>
        <w:t>Региональн</w:t>
      </w:r>
      <w:r w:rsidR="00A25EB0">
        <w:rPr>
          <w:szCs w:val="28"/>
        </w:rPr>
        <w:t xml:space="preserve">ого портала </w:t>
      </w:r>
      <w:r>
        <w:rPr>
          <w:szCs w:val="28"/>
        </w:rPr>
        <w:t>по выбору заявителя.</w:t>
      </w:r>
      <w:r w:rsidR="00A25EB0">
        <w:rPr>
          <w:szCs w:val="28"/>
        </w:rPr>
        <w:t xml:space="preserve"> </w:t>
      </w:r>
    </w:p>
    <w:p w:rsidR="00CA6C00" w:rsidRPr="00CA6C00" w:rsidRDefault="00A25EB0" w:rsidP="00CA6C00">
      <w:pPr>
        <w:widowControl w:val="0"/>
        <w:ind w:firstLine="709"/>
        <w:jc w:val="both"/>
      </w:pPr>
      <w:r>
        <w:t xml:space="preserve">Сведения о ходе предоставления </w:t>
      </w:r>
      <w:r w:rsidR="00CA6C00">
        <w:t xml:space="preserve">государственной </w:t>
      </w:r>
      <w:r>
        <w:t xml:space="preserve">услуги, результаты предоставления </w:t>
      </w:r>
      <w:r w:rsidR="00CA6C00">
        <w:t xml:space="preserve">государственной </w:t>
      </w:r>
      <w:r>
        <w:t>услуги направляются для</w:t>
      </w:r>
      <w:r w:rsidR="00CA6C00">
        <w:t xml:space="preserve"> размещения </w:t>
      </w:r>
      <w:r>
        <w:t xml:space="preserve">в личном кабинете заявителя </w:t>
      </w:r>
      <w:r w:rsidR="00CA6C00" w:rsidRPr="00CA6C00">
        <w:rPr>
          <w:bCs/>
          <w:szCs w:val="28"/>
          <w:lang w:eastAsia="zh-CN"/>
        </w:rPr>
        <w:t>в федеральной государс</w:t>
      </w:r>
      <w:r w:rsidR="00CA6C00">
        <w:rPr>
          <w:bCs/>
          <w:szCs w:val="28"/>
          <w:lang w:eastAsia="zh-CN"/>
        </w:rPr>
        <w:t>твенной информационной системе «</w:t>
      </w:r>
      <w:r w:rsidR="00CA6C00" w:rsidRPr="00CA6C00">
        <w:rPr>
          <w:bCs/>
          <w:szCs w:val="28"/>
          <w:lang w:eastAsia="zh-CN"/>
        </w:rPr>
        <w:t>Единый портал государственных и муниципальных услуг (функций)</w:t>
      </w:r>
      <w:r w:rsidR="00CA6C00">
        <w:rPr>
          <w:bCs/>
          <w:szCs w:val="28"/>
          <w:lang w:eastAsia="zh-CN"/>
        </w:rPr>
        <w:t>»</w:t>
      </w:r>
      <w:r w:rsidR="00CA6C00" w:rsidRPr="00CA6C00">
        <w:rPr>
          <w:bCs/>
          <w:szCs w:val="28"/>
          <w:lang w:eastAsia="zh-CN"/>
        </w:rPr>
        <w:t xml:space="preserve"> по адресу: https://gosuslugi.ru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CA6C00" w:rsidRDefault="00A25EB0" w:rsidP="00CA6C0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2.32. Заявление может быть подано</w:t>
      </w:r>
      <w:r w:rsidR="00355F19">
        <w:rPr>
          <w:szCs w:val="28"/>
        </w:rPr>
        <w:t xml:space="preserve">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CA6C00" w:rsidRDefault="00355F19" w:rsidP="00CA6C0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МФЦ осуществляютс</w:t>
      </w:r>
      <w:r w:rsidR="00A25EB0">
        <w:rPr>
          <w:szCs w:val="28"/>
        </w:rPr>
        <w:t xml:space="preserve">я прием заявления </w:t>
      </w:r>
      <w:r w:rsidR="0097103C">
        <w:rPr>
          <w:szCs w:val="28"/>
        </w:rPr>
        <w:t>и (или) документов,</w:t>
      </w:r>
      <w:r w:rsidR="00A25EB0">
        <w:rPr>
          <w:szCs w:val="28"/>
        </w:rPr>
        <w:t xml:space="preserve"> </w:t>
      </w:r>
      <w:r>
        <w:rPr>
          <w:szCs w:val="28"/>
        </w:rPr>
        <w:t>необходимых для предоставления государственной услуги, а также выдача результата предоставления государственной услуги только при личном обращении заявителя.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2.33. При подаче заявления в электронной форме с использованием Единого портала, Регионального портала, сайта Министерства оно формируется посредством заполнения интерактивной формы запроса на Едином портале, Региональном портале, сайте Министерства без необходимости дополнительной подачи заявления в какой-либо иной форме и подписывается заявителем в соответствии с требованиями Федерального </w:t>
      </w:r>
      <w:hyperlink r:id="rId23" w:tgtFrame="consultantplus://offline/ref=9B0403E51D9E0A6B1E4FB09BCBBD1BD84ACABDA93968D7415239196057B42B87B4FE9E9B68950A54A9939714F8Q5I7P">
        <w:r>
          <w:rPr>
            <w:szCs w:val="28"/>
          </w:rPr>
          <w:t>закона</w:t>
        </w:r>
      </w:hyperlink>
      <w:r>
        <w:rPr>
          <w:szCs w:val="28"/>
        </w:rPr>
        <w:t xml:space="preserve"> от 06.04.2011 № 63-ФЗ «Об электронной подписи» (с последующими изменениями) и требованиями Федерального </w:t>
      </w:r>
      <w:hyperlink r:id="rId24" w:tgtFrame="consultantplus://offline/ref=9B0403E51D9E0A6B1E4FB09BCBBD1BD84ACAB3AF3F6FD7415239196057B42B87B4FE9E9B68950A54A9939714F8Q5I7P">
        <w:r>
          <w:rPr>
            <w:szCs w:val="28"/>
          </w:rPr>
          <w:t>закона</w:t>
        </w:r>
      </w:hyperlink>
      <w:r>
        <w:rPr>
          <w:szCs w:val="28"/>
        </w:rPr>
        <w:t xml:space="preserve"> № 210-ФЗ усиленной квалифицированной электронной подписью.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Образцы заполнения электронной формы заявления размещаются на Едином портале, Региональном портале, сайте Министерства.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При формировании заявления обеспечивается: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возможность копирования и сохранения заявления и (или) иных документов, необходимых для предоставления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возможность печати на бумажном носителе копии электронной формы заявления;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сайте Министерства, в части, касающейся сведений, отсутствующих в ЕСИА;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е) возможность доступа заявителя на Едином портале, Региональном портале, сайте Министерства к ранее поданному им заявлению в течение                    не менее одного года, а также частично сформированному заявлению -                         в течение не менее 3 месяцев.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2.34. Документы с текстовым содержанием направляются в следующих форматах: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proofErr w:type="spellStart"/>
      <w:r>
        <w:rPr>
          <w:szCs w:val="28"/>
        </w:rPr>
        <w:t>doc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docx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odt</w:t>
      </w:r>
      <w:proofErr w:type="spellEnd"/>
      <w:r>
        <w:rPr>
          <w:szCs w:val="28"/>
        </w:rPr>
        <w:t xml:space="preserve"> - для документов с текстовым содержанием, не включающим формулы (за исключением документов, содержащих таблицы);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proofErr w:type="spellStart"/>
      <w:r>
        <w:rPr>
          <w:szCs w:val="28"/>
        </w:rPr>
        <w:t>pdf</w:t>
      </w:r>
      <w:proofErr w:type="spellEnd"/>
      <w:r>
        <w:rPr>
          <w:szCs w:val="28"/>
        </w:rP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содержащих таблицы), а также документов с графическим содержанием;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proofErr w:type="spellStart"/>
      <w:r>
        <w:rPr>
          <w:szCs w:val="28"/>
        </w:rPr>
        <w:t>xls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xlsx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ods</w:t>
      </w:r>
      <w:proofErr w:type="spellEnd"/>
      <w:r>
        <w:rPr>
          <w:szCs w:val="28"/>
        </w:rPr>
        <w:t xml:space="preserve"> - для документов, содержащих таблицы.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Документы в электронной форме должны: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 формироваться способом, не предусматривающим сканирование документа на бумажном носителе.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исключительных случаях, если оригинал документов выдан и подписан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 на бумажном носителе, то допускается формирование документа в электронной форме путем сканирования оригинала документа (использование копий не допускается), которое осуществляется                   с сохранением ориентации оригинала документа в разрешении 300 - 500 </w:t>
      </w:r>
      <w:proofErr w:type="spellStart"/>
      <w:r>
        <w:rPr>
          <w:szCs w:val="28"/>
        </w:rPr>
        <w:t>dpi</w:t>
      </w:r>
      <w:proofErr w:type="spellEnd"/>
      <w:r>
        <w:rPr>
          <w:szCs w:val="28"/>
        </w:rPr>
        <w:t xml:space="preserve"> (масштаб 1:1) с использованием следующих режимов: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«черно-белый» (при отсутствии в документе графических изображений и (или) цветного текста);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«цветной или «режим полной цветопередачи» (при наличии                           в документе цветных графических изображений либо цветного текста);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 состоять из одного или нескольких файлов, каждый из которых содержит текстовую и (или) графическую информацию;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 обеспечивать возможность поиска по текстовому содержанию документа и возможность копирования текста (за исключением случая, если текст является частью графического изображения);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4) содержать оглавление (для документов, содержащих структурированные по частям, главам, разделам (подразделам) </w:t>
      </w:r>
      <w:proofErr w:type="gramStart"/>
      <w:r>
        <w:rPr>
          <w:szCs w:val="28"/>
        </w:rPr>
        <w:t xml:space="preserve">данные)   </w:t>
      </w:r>
      <w:proofErr w:type="gramEnd"/>
      <w:r>
        <w:rPr>
          <w:szCs w:val="28"/>
        </w:rPr>
        <w:t xml:space="preserve">                     и закладки, обеспечивающие переходы по оглавлению и (или) к содержащимся в тексте рисункам и таблицам;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5) в случае превышения размера 80 мегабайт делиться на несколько фрагментов, при этом название каждого файла, полученного в результате деления документа, дополняется словом «Фрагмент» и порядковым номером такого файла.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Рекомендуемый формат - PDF.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2.35. Представляемые документы должны: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содержать реквизиты, наличие которых согласно законодательству Российской Федерации, является обязательным (номер, дата, подпись, печать, основание выдачи, юридический адрес организации, выдавшей справку);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быть исполнены четко, подписи должностных лиц и оттиски печатей, содержащиеся на документах, должны быть отчетливыми, подпись ответственного лица должна быть расшифрована;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быть заверены лицом, подписавшим документ, и скреплены печатью, если документ имеет поправки и (или) приписки.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bookmarkStart w:id="10" w:name="Par338"/>
      <w:bookmarkEnd w:id="10"/>
      <w:r>
        <w:rPr>
          <w:szCs w:val="28"/>
        </w:rPr>
        <w:t>2.36. В заявлении, направленном в электронной форме, посредством Единого портала, Регионального портала, сайта Министерства указывается один из следующих способов получения результата предоставления государственной услуги: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виде документа на бумажном носителе, который заявитель получает непосредственно при личном обращении в Министерство;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виде документа на бумажном носителе, который направляется заявителю посредством почтового отправления;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Единого портала, Регионального портала, сайта Министерства.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случае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форме, выдача разрешения на ввод осуществляется исключительно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Единого портала, Регионального портала, сайта Министерства.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заявлении, поданном через МФЦ, указывается один из следующих способов получения результата предоставления государственной услуги: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виде документа на бумажном носителе, который заявитель получает непосредственно при личном обращении в Министерство или МФЦ;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2.37. Заявитель вправе оценить качество предоставления государственной услуги на всех стадиях ее предоставления (получение информации о порядке и сроках предоставления государственной услуги; формирование заявления о предоставлении государственной услуги; прием и регистрация заявления и иных документов, необходимых для предоставления государственной услуги; получение сведений о ходе предоставления государственной услуги; получение результата предоставления государственной услуги; осуществление оценки качества предоставления государственной услуги; досудебное (внесудебное) обжалование решений и действий (бездействия) Министерства, его должностных лиц), непосредственно после их получения посредством заполнения опросной формы, размещенной в личном кабинете заявителя на Едином портале, Региональном портале.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III. Состав, последовательность и сроки выполнения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административных процедур, требования к порядку их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3.1.1. прием и регистрация заявления и (или) документов, необходимых для предоставления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3.1.2. формирование и направление межведомственных запросов;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3.1.3. рассмотрение заявления и принятие решения;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3.1.4. выдача результата предоставления государственной услуги заявителю.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Прием и регистрация заявления и (или) документов,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необходимых для предоставления 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 Основанием для начала административной процедуры является поступление в Министерство заявления и (или) документов, необходимых для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3.4. При приеме заявления специалист отдела организационной, кадровой работы и делопроизводства Управления градостроительного контроля и организационно-правового обеспечения Министерства градостроительства и архитектуры Пензенской области (далее - специалист отдела Министерства):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проверяет правильность заполнения заявления;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проверяет документ, удостоверяющий личность заявителя, и (или) доверенность от его представителя;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Срок выполнения указанных действий устанавливается до 15 минут.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При личном представлении заявления в Министерство заявители имеют право представления заявления и (или) документов, указанных в </w:t>
      </w:r>
      <w:hyperlink r:id="rId25" w:history="1">
        <w:r>
          <w:rPr>
            <w:szCs w:val="28"/>
          </w:rPr>
          <w:t>пунктах 2.7</w:t>
        </w:r>
      </w:hyperlink>
      <w:r>
        <w:rPr>
          <w:szCs w:val="28"/>
        </w:rPr>
        <w:t xml:space="preserve">, </w:t>
      </w:r>
      <w:hyperlink r:id="rId26" w:history="1">
        <w:r>
          <w:rPr>
            <w:szCs w:val="28"/>
          </w:rPr>
          <w:t>2.8</w:t>
        </w:r>
      </w:hyperlink>
      <w:r>
        <w:rPr>
          <w:szCs w:val="28"/>
        </w:rPr>
        <w:t xml:space="preserve"> Регламента, в заранее установленное время (по предварительной записи).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случае если вышеуказанные заявление и (или) документы представлены в Министерство посредством почтового отправления, расписка в получении таких заявления и (или) документов направляется специалистом Министерства по указанному в заявлении почтовому адресу в течение рабочего дня, следующего за днем получения Министерством заявления.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3.5. При получении посредством Единого портала, Регионального портала, сайта Министерства заявления и (или) документов, указанных в </w:t>
      </w:r>
      <w:hyperlink r:id="rId27" w:history="1">
        <w:r>
          <w:rPr>
            <w:szCs w:val="28"/>
          </w:rPr>
          <w:t>пунктах 2.7</w:t>
        </w:r>
      </w:hyperlink>
      <w:r>
        <w:rPr>
          <w:szCs w:val="28"/>
        </w:rPr>
        <w:t xml:space="preserve">, </w:t>
      </w:r>
      <w:hyperlink r:id="rId28" w:history="1">
        <w:r>
          <w:rPr>
            <w:szCs w:val="28"/>
          </w:rPr>
          <w:t>2.8</w:t>
        </w:r>
      </w:hyperlink>
      <w:r>
        <w:rPr>
          <w:szCs w:val="28"/>
        </w:rPr>
        <w:t xml:space="preserve"> Регламента,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указанные заявление и (или) документы.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Заявителю в автоматическом режиме направляется уведомление о приеме его заявления с указанием присвоенного в электронной форме уникального номера, по которому на Едином портале, Региональном портале, сайте Министерства заявителю будет представлена информация о ходе его рассмотрения.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После принятия заявления о предоставлении государственной услуги статус запроса заявителя в личном кабинете заявителя на Едином портале, Региональном портале, сайте Министерства сменяется до статуса «принято».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3.6. Критерием для приема и регистрации заявления (уведомления) и (или) документов, необходимых для предоставления муниципальной услуги, является поступление таких заявления (уведомления) и (или) документов в Министерство.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3.7. Результатом административной процедуры является регистрация в системе документооборота заявления и (или) документов, указанных в </w:t>
      </w:r>
      <w:hyperlink r:id="rId29" w:history="1">
        <w:r>
          <w:rPr>
            <w:szCs w:val="28"/>
          </w:rPr>
          <w:t>пунктах 2.7</w:t>
        </w:r>
      </w:hyperlink>
      <w:r>
        <w:rPr>
          <w:szCs w:val="28"/>
        </w:rPr>
        <w:t xml:space="preserve">, </w:t>
      </w:r>
      <w:hyperlink r:id="rId30" w:history="1">
        <w:r>
          <w:rPr>
            <w:szCs w:val="28"/>
          </w:rPr>
          <w:t>2.8</w:t>
        </w:r>
      </w:hyperlink>
      <w:r>
        <w:rPr>
          <w:szCs w:val="28"/>
        </w:rPr>
        <w:t xml:space="preserve"> Регламента, а также уведомление заявителя о принятии заявления к рассмотрению.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Зарегистрированные в течение рабочего дня заявление и (или) документы, указанные в </w:t>
      </w:r>
      <w:hyperlink r:id="rId31" w:history="1">
        <w:r>
          <w:rPr>
            <w:szCs w:val="28"/>
          </w:rPr>
          <w:t>пунктах 2.7</w:t>
        </w:r>
      </w:hyperlink>
      <w:r>
        <w:rPr>
          <w:szCs w:val="28"/>
        </w:rPr>
        <w:t xml:space="preserve">, </w:t>
      </w:r>
      <w:hyperlink r:id="rId32" w:history="1">
        <w:r>
          <w:rPr>
            <w:szCs w:val="28"/>
          </w:rPr>
          <w:t>2.8</w:t>
        </w:r>
      </w:hyperlink>
      <w:r>
        <w:rPr>
          <w:szCs w:val="28"/>
        </w:rPr>
        <w:t xml:space="preserve"> Регламента, передаются в отдел выдачи разрешений на строительство и на ввод объектов в эксплуатацию Министерства, ответственное за предоставление государственной услуги.</w:t>
      </w:r>
    </w:p>
    <w:p w:rsidR="00E64324" w:rsidRDefault="00355F19">
      <w:pPr>
        <w:ind w:firstLine="709"/>
        <w:jc w:val="both"/>
        <w:rPr>
          <w:szCs w:val="28"/>
        </w:rPr>
      </w:pPr>
      <w:r>
        <w:rPr>
          <w:szCs w:val="28"/>
        </w:rPr>
        <w:t>Начальник отдела выдачи разрешений на строительство и на ввод объектов в эксплуатацию Управления градостроительного развития Министерства определяет специалиста, ответственного за предоставление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Способом фиксации результата выполнения административной процедуры является регистрация заявления и (или) документов, указанных в </w:t>
      </w:r>
      <w:hyperlink r:id="rId33" w:history="1">
        <w:r>
          <w:rPr>
            <w:szCs w:val="28"/>
          </w:rPr>
          <w:t>пунктах 2.7</w:t>
        </w:r>
      </w:hyperlink>
      <w:r>
        <w:rPr>
          <w:szCs w:val="28"/>
        </w:rPr>
        <w:t xml:space="preserve">, </w:t>
      </w:r>
      <w:hyperlink r:id="rId34" w:history="1">
        <w:r>
          <w:rPr>
            <w:szCs w:val="28"/>
          </w:rPr>
          <w:t>2.8</w:t>
        </w:r>
      </w:hyperlink>
      <w:r>
        <w:rPr>
          <w:szCs w:val="28"/>
        </w:rPr>
        <w:t xml:space="preserve"> Регламента, в системе документооборота Министерства.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3.8. Максимальный срок выполнения указанного административного действия не должен превышать 1 рабочего дня со дня поступления заявления в Министерство.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Формирование и направление межведомственных запросов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3.9. Основанием для начала административной процедуры является отсутствие в качестве приложения к заявлению документов, подлежащих запросу в рамках межведомственного взаимодействия в соответствии с пунктом 2.10 Регламента.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Специалист, ответственный за предоставление государственной услуги, осуществляет направление межведомственных запросов.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3.10. Целью направления межведомственных запросов является выявление оснований, которые могут повлечь нарушение условий оказания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3.11.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3.12. Критерием принятия решения о формировании и направлении межведомственных запросов - отсутствие документов, подлежащих запросу в рамках межведомственного взаимодействия в соответствии с пунктом 2.10 Регламента.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3.13. Результатом административной процедуры является получение запрашиваемых документов и (или) информации.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Способом фиксации результата выполнения административной процедуры является регистрация полученных в рамках межведомственного взаимодействия в соответствии с пунктом 2.10 Регламента документов и (или) информации в системе документооборота Министерства.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3.14. Максимальный срок выполнения указанной административной процедуры не должен превышать 2 рабочих дней, следующих за днем регистрации заявления в Министерстве.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Рассмотрение заявления и принятие решения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3.15. Основанием для начала административной процедуры является поступление заявления и документов, необходимых для предоставления государственной услуги, специалисту, ответственному за предоставление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3.16. В рамках рассмотрения заявления и прилагаемых к заявлению документов специалистом, ответственным за предоставление государственной услуги, осуществляется проверка на предмет наличия (отсутствия) оснований для выдачи результата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Специалист, ответственный за предоставление государственной услуги: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 осуществляет проверку наличия оснований для отказа                                       в предоставлении государственной услуги, указанных в пункте 2.16 Регламента;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 проводит осмотр объекта капитального строительства.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ходе осмотра построенного, реконструированного объекта капитального строительства специалист, ответственный за предоставление государственной услуги,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случае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кодекса, осмотр такого объекта не проводится;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 в случае наличия оснований для отказа в предоставлении государственной услуги подготавливает проект письма об отказе в предоставлении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4) в случае отсутствия оснований для отказа в предоставлении государственной услуги осуществляет подготовку проекта разрешения на ввод по форме в соответствии с приказом Министерства строительства и жилищно-коммунального хозяйства Российской Федерации от 03.06.2022 № 446/</w:t>
      </w:r>
      <w:proofErr w:type="spellStart"/>
      <w:r>
        <w:rPr>
          <w:szCs w:val="28"/>
        </w:rPr>
        <w:t>пр</w:t>
      </w:r>
      <w:proofErr w:type="spellEnd"/>
      <w:r>
        <w:rPr>
          <w:szCs w:val="28"/>
        </w:rPr>
        <w:t xml:space="preserve"> «Об утверждении формы разрешения на строительство и формы разрешения на ввод объекта в эксплуатацию» и проводит процедуры внутреннего согласования такого проекта разрешения;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5) передает подготовленный проект разрешения на ввод или письма об отказе в предоставлении государственной услуги со своей визой и визой Первого заместителя Министра - начальника Управления градостроительного контроля и организационно-правового обеспечения на подпись Министру.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3.17. Критерием принятия решения о предоставлении или об отказе в предоставлении государственной услуги являются наличие или отсутствие оснований, указанных в пункте 2.16 Регламента.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bookmarkStart w:id="11" w:name="Par410"/>
      <w:bookmarkEnd w:id="11"/>
      <w:r>
        <w:rPr>
          <w:szCs w:val="28"/>
        </w:rPr>
        <w:t>3.18. Результатом административной процедуры является подписанное разрешение на ввод или письмо об отказе в предоставлении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Способом фиксации административной процедуры является регистрация подписанного разрешения на ввод или письма об отказе в предоставлении государственной услуги в </w:t>
      </w:r>
      <w:hyperlink r:id="rId35" w:history="1">
        <w:r>
          <w:rPr>
            <w:szCs w:val="28"/>
          </w:rPr>
          <w:t>Журнале</w:t>
        </w:r>
      </w:hyperlink>
      <w:r>
        <w:rPr>
          <w:szCs w:val="28"/>
        </w:rPr>
        <w:t xml:space="preserve"> регистрации выданных разрешений на ввод в эксплуатацию объектов капитального строительства (приложение № 2 к Регламенту).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3.19. Максимальный срок выполнения указанной административной процедуры не должен превышать 3 рабочих дней, следующих за днем регистрации заявления в Министерстве.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Выдача результата предоставления государственной услуги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заявителю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3.20. Основанием для начала административной процедуры является подписанное Министром градостроительства и архитектуры Пензенской области и зарегистрированное разрешение на ввод или письмо об отказе                      в предоставлении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3.21. Результат предоставления государственной услуги направляется заявителю одним из способов, указанных в заявлении, в соответствии                            с пунктом 2.36 Регламента.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случае, когда заявитель получает результат предоставления государственной услуги в виде документа на бумажном носителе непосредственно при личном обращении в Министерство, специалист, ответственный за предоставление государственной услуги, в течение одного рабочего дня извещает заявителя о необходимости получения результата предоставления государственной услуги с указанием времени и места получения по телефону или в электронной форме и делает соответствующую отметку в Журнале регистрации выданных разрешений на ввод в эксплуатацию объектов капитального строительства.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3.22. Критерием выдачи результата предоставления государственной услуги является подписанное Министром градостроительства и архитектуры Пензенской области и зарегистрированное разрешение на ввод или письмо                   об отказе в предоставлении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3.23. Результатом административной процедуры является выдача (направление) заявителю результата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Способом фиксации административной процедуры является отметка                   о выдаче результата предоставления государственной услуги в Журнале регистрации выданных разрешений на ввод в эксплуатацию объектов капитального строительства или в системе документооборота Министерства.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3.24. Максимальный срок выполнения указанной административной процедуры - 1 рабочий день, следующий за днем окончания административной процедуры по рассмотрению заявления и принятию решения.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3.25. Министерство ведет реестр выданных разрешений на ввод в эксплуатацию объектов капитального строительства.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Реестр выданных разрешений на ввод в эксплуатацию объектов капитального строительства размещается на сайте Министерства.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Специалист, ответственный за предоставление государственной услуги, в течение одного рабочего дня, следующего за днем выдачи разрешения на ввод, вносит соответствующие данные в реестр выданных разрешений на ввод в эксплуатацию объектов капитального строительства.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Специалист, ответственный за предоставление государственной услуги: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течение 3 рабочих дней со дня выдачи разрешения на ввод направляет копию такого разрешения в Управление (Инспекцию) государственного строительного надзора, долевого строительства и сохранности автомобильных дорог Министерства;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- в течение 3 рабочих дней со дня выдачи разрешения на ввод, в случаях, предусмотренных </w:t>
      </w:r>
      <w:hyperlink r:id="rId36" w:tgtFrame="consultantplus://offline/ref=9B0403E51D9E0A6B1E4FB09BCBBD1BD84ACBBAA83F69D7415239196057B42B87A6FEC6946C94125EFCDCD141F7571BB68AC33092E774Q6I1P">
        <w:r>
          <w:rPr>
            <w:szCs w:val="28"/>
          </w:rPr>
          <w:t>пунктом 9 части 7 статьи 51</w:t>
        </w:r>
      </w:hyperlink>
      <w:r>
        <w:rPr>
          <w:szCs w:val="28"/>
        </w:rPr>
        <w:t xml:space="preserve"> Градостроительного кодекса,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исполнительной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Особенности предоставления государственной услуги в МФЦ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3.26. Заявление может быть подано через МФЦ в соответствии с соглашением о взаимодействии, заключенным между МФЦ и Министерством, предоставляющим государственную услугу, с момента вступления в силу соглашения о взаимодействии.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Специалист МФЦ принимает от заявителя заявление и (или) документы, необходимые для предоставления государственной услуги, и регистрирует их.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При приеме у заявителя такого заявления и (или) документов, необходимых для предоставления государственной услуги, специалист МФЦ: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3.27. Срок выполнения данного административного действия - не более 30 минут.</w:t>
      </w:r>
    </w:p>
    <w:p w:rsidR="00E64324" w:rsidRDefault="00355F19">
      <w:pPr>
        <w:pStyle w:val="Style10"/>
        <w:widowControl/>
        <w:tabs>
          <w:tab w:val="left" w:pos="1157"/>
        </w:tabs>
        <w:spacing w:line="240" w:lineRule="auto"/>
        <w:ind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3.28. Передачу и доставку заявления и (или) документов, приложенных к нему, полученных от заявителя из МФЦ в Министерство осуществляет специалист МФЦ - курьер. Он передает документы специалисту Министерства </w:t>
      </w:r>
      <w:r>
        <w:rPr>
          <w:rStyle w:val="FontStyle20"/>
          <w:sz w:val="28"/>
          <w:szCs w:val="28"/>
        </w:rPr>
        <w:t>в срок не позднее одного рабочего дня с момента получения запроса от заявителя о предоставлении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Передача документов из МФЦ в Министерство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Министерства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3.29. Специалист Министерства регистрирует заявление в установленном порядке в день передачи курьером документов заявителя из МФЦ в Министерство.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3.30. Результат предоставления государственной услуги направляется заявителю одним из способов, указанным им в заявлении.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При наличии в заявлении указания о выдаче результата предоставления государственной услуги через МФЦ по месту представления заявления Министерства обеспечивает передачу документа в МФЦ для выдачи заявителю не позднее дня, следующего за четвертым рабочим днем со дня поступления заявления в Министерство.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3.31. После получения из Министерства информации о принятии решения специалист МФЦ в течение одного рабочего дня, следующего за днем получения информации, получает в Министерстве результат оказания услуги, указанный в пункте 3.18 Регламента. О получении результата оказания услуги курьером МФЦ делается соответствующая отметка в Журнале регистрации выданных разрешений на строительство, реконструкцию объектов капитального строительства.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3.32. При выдаче заявителю результата предоставления государственной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либо его представителю выдается результат предоставления государственной услуги под подпись с указанием даты его получения.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3.33. В случае неявки заявителя в МФЦ в течение 30 дней с момента окончания срока получения результата предоставления государственной услуги МФЦ курьером отправляет документы в Министерство под подпись с сопроводительным письмом.</w:t>
      </w:r>
    </w:p>
    <w:p w:rsidR="00E64324" w:rsidRDefault="00355F19">
      <w:pPr>
        <w:widowControl w:val="0"/>
        <w:ind w:firstLine="709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Порядок исправления допущенных опечаток и ошибок в выданных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в результате предоставления государственной услуги документах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3.34.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разрешении на ввод или письме об отказе в предоставлении государственной услуги (далее - выданный в результате предоставления государственной услуги документ) является получение Министерством заявления об исправлении технической ошибки.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3.35. При обращении об исправлении технической ошибки заявитель представляет: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заявление об исправлении технической ошибки;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выданный в результате предоставления государственной услуги документ;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Заявление об исправлении технической ошибки подается заявителем лично или по почте в Министерство.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3.36. Заявление об исправлении технической ошибки регистрируется специалистом Министерства и передается специалисту, ответственному за предоставление государственной услуги, в установленном порядке.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3.37. Специалист, ответственный за предоставление государственной услуги, проверяет поступившее заявление об исправлении технической ошибки с приложенными к нему документами на предмет наличия технической ошибки в выданном в результате предоставления государственной услуги документе.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3.38.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3.39. В случае наличия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устраняет техническую ошибку путем подготовки проекта разрешения на ввод или письма об отказе в предоставлении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случае отсутствия технической ошибки в выданном в результате предоставления государственной услуги документе специалист, ответственный за предоставление государственной услуги, готовит проект уведомления об отсутствии технической ошибки в выданном в результате предоставления государственной услуги документе.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3.40. Специалист, ответственный за предоставление государственной услуги, передает проект разрешения на ввод или письма об отказе в предоставлении государственной услуги либо уведомления об отсутствии технической ошибки в выданном в результате предоставления государственной услуги документе с визой начальника отдела выдачи разрешения на строительство и на ввод объектов в эксплуатацию, визой Заместителя Министра – начальника Управления градостроительного развития Министерства и визой Первого заместителя Министра – начальника Управления градостроительного контроля и организационно-правового обеспечения Министерства на подпись Министру градостроительства и архитектуры Пензенской области.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3.41. Специалист, ответственный за предоставление государственной услуги, регистрирует подписанное Министром градостроительства и архитектуры Пензенской области разрешение на ввод или письмо об отказе в предоставлении государственной услуги либо уведомление об отсутствии технической ошибки в выданном в результате предоставления государственной услуги документе в журнале регистрации выданных разрешений на ввод в эксплуатацию объектов капитального строительства и передает специалисту Министерства, ответственному за прием документов, для направления заявителю.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3.42. Результатом рассмотрения заявления по исправлению технической ошибки в выданном в результате предоставления государственной услуги документе является: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в случае наличия технической ошибки в выданном в результате предоставления государственной услуги документе - разрешение на ввод или письмо об отказе в предоставлении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 в выданном в результате предоставления государственной услуги документе.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3.43. Способ фиксации результата по итогам рассмотрения заявления по исправлению технической ошибки в выданном в результате предоставления государственной услуги документе - его регистрация в журнале регистрации выданных разрешений на ввод в эксплуатацию объектов капитального строительства.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3.44.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Министерстве.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3.45. Оригинал выданного в результате предоставления государственной услуги документа после выдачи заявителю разрешения на ввод с исправленными техническими ошибками не подлежит возвращению заявителю.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IV. Формы контроля за предоставлением государственной услуги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специалистами осуществляется Заместителем Министра – начальником Управления градостроительного развития Министерства, в чьи должностные обязанности входит предоставление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Периодичность осуществления текущего контроля устанавливается Министром градостроительства и архитектуры Пензенской области или лицом, исполняющим его обязанности.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Периодичность проведения проверок может носить плановый характер (осуществляться на основании планов работы Министерства) и внеплановый характер (по конкретному обращению заявителя).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Для проведения проверки полноты и качества предоставления государственной услуги формируется комиссия, состав которой утверждается правовым актом Министерства.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4.3. Ответственность должностных лиц Министерства за решения и действия (бездействие), принимаемые (осуществляемые) ими в ходе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Специалист, ответственный за предоставление государственной услуги несет персональную ответственность за: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соблюдение сроков рассмотрения запроса о предоставлении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соблюдение сроков и порядка подготовки результата предоставления государственной услуги;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соответствие результатов рассмотрения документов требованиям законодательства Российской Федерации;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г) принятие мер по проверке представленных документов.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Персональная ответственность сотрудников закрепляется в их должностных регламентах в соответствии с требованиями законодательства.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4.4. Порядок и формы контроля за предоставлением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Контроль за полнотой и качеством предоставления государственной услуги включает в себя проведение проверок,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V. Досудебный (внесудебный) порядок обжалования решений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и действий (бездействия) органа, предоставляющего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государственную услугу, многофункционального центра, а также</w:t>
      </w:r>
    </w:p>
    <w:p w:rsidR="00E64324" w:rsidRDefault="00355F19">
      <w:pPr>
        <w:widowControl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их должностных лиц, государственных служащих, работников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Жалоба на решения и действия (бездействие) Министра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5.3. Жалоба на решения и действия (бездействие) МФЦ подается учредителям МФЦ или начальнику отдела государственного управления </w:t>
      </w:r>
      <w:r>
        <w:rPr>
          <w:sz w:val="24"/>
          <w:szCs w:val="24"/>
        </w:rPr>
        <w:t xml:space="preserve">Министерства экономического развития и промышленности Пензенской области (440008, г. Пенза, ул. Некрасова, 24), </w:t>
      </w:r>
      <w:r>
        <w:rPr>
          <w:szCs w:val="28"/>
        </w:rPr>
        <w:t>уполномоченному на рассмотрение жалоб на решения и действия (бездействие) МФЦ.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Жалоба на решения и действия (бездействие) работников МФЦ подается руководителям МФЦ.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Жалоба на решения и действия (бездействие) руководителя МФЦ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5.4.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на Едином портале, на Региональном портале.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5.5. Порядок досудебного (внесудебного) обжалования решений и действий (бездействия) Министерства, МФЦ, а также их должностных лиц, государственных служащих, работников регулируется следующими нормативными правовыми актами: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hyperlink r:id="rId37" w:tgtFrame="consultantplus://offline/ref=9B0403E51D9E0A6B1E4FB09BCBBD1BD84AC2BAAB3A68D7415239196057B42B87B4FE9E9B68950A54A9939714F8Q5I7P">
        <w:r>
          <w:rPr>
            <w:szCs w:val="28"/>
          </w:rPr>
          <w:t>постановление</w:t>
        </w:r>
      </w:hyperlink>
      <w:r>
        <w:rPr>
          <w:szCs w:val="28"/>
        </w:rPr>
        <w:t xml:space="preserve">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(с последующими изменениями);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hyperlink r:id="rId38" w:tgtFrame="consultantplus://offline/ref=9B0403E51D9E0A6B1E4FAE96DDD145D748C9E4A53A6AD4120C6C1F3708E42DD2E6BEC0C238D34158A98F8B15FB481BA889QCI3P">
        <w:r>
          <w:rPr>
            <w:szCs w:val="28"/>
          </w:rPr>
          <w:t>постановление</w:t>
        </w:r>
      </w:hyperlink>
      <w:r>
        <w:rPr>
          <w:szCs w:val="28"/>
        </w:rPr>
        <w:t xml:space="preserve"> Правительства Пензенской области от 09.04.2018 № 212-пП «Об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 (с последующими изменениями).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5.6. Жалоба на решения и (или) действия (бездействие) Министерства,                     его должностных лиц, государственных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9 статьи 5.2 Градостроительного кодекса, может быть подана такими лицами в антимонопольный орган, в порядке, установленном следующими нормативными правовыми актами: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Федеральный закон от 26.07.2006 № 135-ФЗ «О защите конкуренции» (с последующими изменениями);</w:t>
      </w:r>
    </w:p>
    <w:p w:rsidR="00E64324" w:rsidRDefault="00355F1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постановление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Федерации».</w:t>
      </w:r>
    </w:p>
    <w:p w:rsidR="00E64324" w:rsidRDefault="00E64324">
      <w:pPr>
        <w:rPr>
          <w:szCs w:val="28"/>
        </w:rPr>
      </w:pPr>
    </w:p>
    <w:p w:rsidR="00E64324" w:rsidRDefault="00E64324">
      <w:pPr>
        <w:rPr>
          <w:szCs w:val="28"/>
        </w:rPr>
      </w:pPr>
    </w:p>
    <w:p w:rsidR="00E64324" w:rsidRDefault="00E64324">
      <w:pPr>
        <w:widowControl w:val="0"/>
        <w:ind w:firstLine="709"/>
        <w:jc w:val="right"/>
        <w:outlineLvl w:val="1"/>
        <w:rPr>
          <w:szCs w:val="28"/>
        </w:rPr>
      </w:pPr>
    </w:p>
    <w:p w:rsidR="0097103C" w:rsidRDefault="0097103C">
      <w:pPr>
        <w:widowControl w:val="0"/>
        <w:ind w:firstLine="709"/>
        <w:jc w:val="right"/>
        <w:outlineLvl w:val="1"/>
        <w:rPr>
          <w:szCs w:val="28"/>
        </w:rPr>
      </w:pPr>
    </w:p>
    <w:p w:rsidR="0097103C" w:rsidRDefault="0097103C">
      <w:pPr>
        <w:widowControl w:val="0"/>
        <w:ind w:firstLine="709"/>
        <w:jc w:val="right"/>
        <w:outlineLvl w:val="1"/>
        <w:rPr>
          <w:szCs w:val="28"/>
        </w:rPr>
      </w:pPr>
    </w:p>
    <w:p w:rsidR="0097103C" w:rsidRDefault="0097103C">
      <w:pPr>
        <w:widowControl w:val="0"/>
        <w:ind w:firstLine="709"/>
        <w:jc w:val="right"/>
        <w:outlineLvl w:val="1"/>
        <w:rPr>
          <w:szCs w:val="28"/>
        </w:rPr>
      </w:pPr>
    </w:p>
    <w:p w:rsidR="0097103C" w:rsidRDefault="0097103C">
      <w:pPr>
        <w:widowControl w:val="0"/>
        <w:ind w:firstLine="709"/>
        <w:jc w:val="right"/>
        <w:outlineLvl w:val="1"/>
        <w:rPr>
          <w:szCs w:val="28"/>
        </w:rPr>
      </w:pPr>
    </w:p>
    <w:p w:rsidR="0097103C" w:rsidRDefault="0097103C">
      <w:pPr>
        <w:widowControl w:val="0"/>
        <w:ind w:firstLine="709"/>
        <w:jc w:val="right"/>
        <w:outlineLvl w:val="1"/>
        <w:rPr>
          <w:szCs w:val="28"/>
        </w:rPr>
      </w:pPr>
    </w:p>
    <w:p w:rsidR="0097103C" w:rsidRDefault="0097103C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97103C" w:rsidRDefault="0097103C">
      <w:pPr>
        <w:widowControl w:val="0"/>
        <w:ind w:firstLine="709"/>
        <w:jc w:val="right"/>
        <w:outlineLvl w:val="1"/>
        <w:rPr>
          <w:szCs w:val="28"/>
        </w:rPr>
      </w:pPr>
    </w:p>
    <w:p w:rsidR="00E64324" w:rsidRDefault="00355F19">
      <w:pPr>
        <w:widowControl w:val="0"/>
        <w:ind w:firstLine="709"/>
        <w:jc w:val="right"/>
        <w:outlineLvl w:val="1"/>
        <w:rPr>
          <w:szCs w:val="28"/>
        </w:rPr>
      </w:pPr>
      <w:r>
        <w:rPr>
          <w:szCs w:val="28"/>
        </w:rPr>
        <w:t>Приложение № 1</w:t>
      </w:r>
    </w:p>
    <w:p w:rsidR="00E64324" w:rsidRDefault="00355F19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>к Регламенту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ind w:firstLine="709"/>
        <w:jc w:val="right"/>
        <w:rPr>
          <w:szCs w:val="28"/>
        </w:rPr>
      </w:pPr>
      <w:r w:rsidRPr="004B2A41">
        <w:rPr>
          <w:szCs w:val="28"/>
        </w:rPr>
        <w:t>Министру градостроительства и архитектуры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ind w:firstLine="709"/>
        <w:jc w:val="right"/>
        <w:rPr>
          <w:szCs w:val="28"/>
        </w:rPr>
      </w:pPr>
      <w:r w:rsidRPr="004B2A41">
        <w:rPr>
          <w:szCs w:val="28"/>
        </w:rPr>
        <w:t xml:space="preserve">                   Пензенской области</w:t>
      </w:r>
    </w:p>
    <w:p w:rsidR="004B2A41" w:rsidRPr="004B2A41" w:rsidRDefault="004B2A41" w:rsidP="004B2A41">
      <w:pPr>
        <w:suppressAutoHyphens w:val="0"/>
        <w:ind w:left="-567" w:firstLine="567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B2A41">
        <w:rPr>
          <w:rFonts w:eastAsia="Calibri" w:cs="Arial"/>
          <w:szCs w:val="28"/>
          <w:lang w:eastAsia="en-US"/>
        </w:rPr>
        <w:t xml:space="preserve">                   </w:t>
      </w:r>
      <w:bookmarkStart w:id="12" w:name="Par541"/>
      <w:bookmarkEnd w:id="12"/>
      <w:r w:rsidRPr="004B2A41">
        <w:rPr>
          <w:rFonts w:eastAsia="Calibri" w:cs="Arial"/>
          <w:bCs/>
          <w:szCs w:val="28"/>
          <w:lang w:eastAsia="en-US"/>
        </w:rPr>
        <w:t xml:space="preserve">             от кого:</w:t>
      </w:r>
      <w:r w:rsidRPr="004B2A41">
        <w:rPr>
          <w:rFonts w:ascii="Arial" w:eastAsia="Calibri" w:hAnsi="Arial" w:cs="Arial"/>
          <w:bCs/>
          <w:sz w:val="24"/>
          <w:szCs w:val="24"/>
          <w:lang w:eastAsia="en-US"/>
        </w:rPr>
        <w:t xml:space="preserve"> _______________________________________________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jc w:val="right"/>
        <w:rPr>
          <w:rFonts w:cs="Arial"/>
          <w:bCs/>
          <w:sz w:val="20"/>
        </w:rPr>
      </w:pPr>
      <w:r w:rsidRPr="004B2A41">
        <w:rPr>
          <w:rFonts w:cs="Arial"/>
          <w:bCs/>
          <w:sz w:val="24"/>
          <w:szCs w:val="24"/>
        </w:rPr>
        <w:t xml:space="preserve">                          </w:t>
      </w:r>
      <w:r w:rsidRPr="004B2A41">
        <w:rPr>
          <w:rFonts w:cs="Arial"/>
          <w:bCs/>
          <w:sz w:val="20"/>
        </w:rPr>
        <w:t>(фамилия, имя, отчество (последнее - при наличии)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jc w:val="right"/>
        <w:rPr>
          <w:rFonts w:cs="Arial"/>
          <w:bCs/>
          <w:sz w:val="20"/>
        </w:rPr>
      </w:pPr>
      <w:r w:rsidRPr="004B2A41">
        <w:rPr>
          <w:rFonts w:cs="Arial"/>
          <w:bCs/>
          <w:sz w:val="20"/>
        </w:rPr>
        <w:t xml:space="preserve">                            застройщика - физического лица, наименование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jc w:val="right"/>
        <w:rPr>
          <w:rFonts w:cs="Arial"/>
          <w:bCs/>
          <w:sz w:val="20"/>
        </w:rPr>
      </w:pPr>
      <w:r w:rsidRPr="004B2A41">
        <w:rPr>
          <w:rFonts w:cs="Arial"/>
          <w:bCs/>
          <w:sz w:val="20"/>
        </w:rPr>
        <w:t xml:space="preserve">                              застройщика - юридического лица, органа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jc w:val="right"/>
        <w:rPr>
          <w:rFonts w:cs="Arial"/>
          <w:bCs/>
          <w:sz w:val="20"/>
        </w:rPr>
      </w:pPr>
      <w:r w:rsidRPr="004B2A41">
        <w:rPr>
          <w:rFonts w:cs="Arial"/>
          <w:bCs/>
          <w:sz w:val="20"/>
        </w:rPr>
        <w:t xml:space="preserve">                                  государственной власти, органа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jc w:val="right"/>
        <w:rPr>
          <w:rFonts w:cs="Arial"/>
          <w:bCs/>
          <w:sz w:val="20"/>
        </w:rPr>
      </w:pPr>
      <w:r w:rsidRPr="004B2A41">
        <w:rPr>
          <w:rFonts w:cs="Arial"/>
          <w:bCs/>
          <w:sz w:val="20"/>
        </w:rPr>
        <w:t xml:space="preserve">                                     местного самоуправления)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jc w:val="right"/>
        <w:rPr>
          <w:rFonts w:cs="Arial"/>
          <w:bCs/>
          <w:sz w:val="24"/>
          <w:szCs w:val="24"/>
        </w:rPr>
      </w:pPr>
      <w:r w:rsidRPr="004B2A41">
        <w:rPr>
          <w:rFonts w:cs="Arial"/>
          <w:bCs/>
          <w:sz w:val="24"/>
          <w:szCs w:val="24"/>
        </w:rPr>
        <w:t xml:space="preserve">                   ________________________________________________________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jc w:val="right"/>
        <w:rPr>
          <w:rFonts w:cs="Arial"/>
          <w:bCs/>
          <w:sz w:val="20"/>
        </w:rPr>
      </w:pPr>
      <w:r w:rsidRPr="004B2A41">
        <w:rPr>
          <w:rFonts w:cs="Arial"/>
          <w:bCs/>
          <w:sz w:val="20"/>
        </w:rPr>
        <w:t xml:space="preserve">                      (адрес места нахождения; адрес электронной почты;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jc w:val="right"/>
        <w:rPr>
          <w:rFonts w:cs="Arial"/>
          <w:bCs/>
          <w:sz w:val="24"/>
          <w:szCs w:val="24"/>
        </w:rPr>
      </w:pPr>
      <w:r w:rsidRPr="004B2A41">
        <w:rPr>
          <w:rFonts w:cs="Arial"/>
          <w:bCs/>
          <w:sz w:val="24"/>
          <w:szCs w:val="24"/>
        </w:rPr>
        <w:t xml:space="preserve">                   ________________________________________________________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jc w:val="right"/>
        <w:rPr>
          <w:rFonts w:cs="Arial"/>
          <w:bCs/>
          <w:sz w:val="20"/>
        </w:rPr>
      </w:pPr>
      <w:r w:rsidRPr="004B2A41">
        <w:rPr>
          <w:rFonts w:cs="Arial"/>
          <w:bCs/>
          <w:sz w:val="20"/>
        </w:rPr>
        <w:t xml:space="preserve">                      должность, фамилия, имя, отчество (последнее - при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ind w:firstLine="709"/>
        <w:jc w:val="right"/>
        <w:rPr>
          <w:sz w:val="20"/>
          <w:szCs w:val="28"/>
        </w:rPr>
      </w:pPr>
    </w:p>
    <w:p w:rsidR="004B2A41" w:rsidRPr="004B2A41" w:rsidRDefault="004B2A41" w:rsidP="004B2A41">
      <w:pPr>
        <w:suppressAutoHyphens w:val="0"/>
        <w:ind w:left="-567" w:firstLine="567"/>
        <w:jc w:val="center"/>
        <w:rPr>
          <w:rFonts w:eastAsia="Calibri" w:cs="Arial"/>
          <w:b/>
          <w:bCs/>
          <w:szCs w:val="28"/>
          <w:lang w:eastAsia="en-US"/>
        </w:rPr>
      </w:pPr>
      <w:r w:rsidRPr="004B2A41">
        <w:rPr>
          <w:rFonts w:eastAsia="Calibri" w:cs="Arial"/>
          <w:b/>
          <w:bCs/>
          <w:szCs w:val="28"/>
          <w:lang w:eastAsia="en-US"/>
        </w:rPr>
        <w:t>Заявление</w:t>
      </w:r>
    </w:p>
    <w:p w:rsidR="004B2A41" w:rsidRPr="004B2A41" w:rsidRDefault="004B2A41" w:rsidP="004B2A41">
      <w:pPr>
        <w:suppressAutoHyphens w:val="0"/>
        <w:ind w:left="-567" w:firstLine="567"/>
        <w:jc w:val="center"/>
        <w:rPr>
          <w:rFonts w:eastAsia="Calibri" w:cs="Arial"/>
          <w:b/>
          <w:bCs/>
          <w:szCs w:val="28"/>
          <w:lang w:eastAsia="en-US"/>
        </w:rPr>
      </w:pPr>
      <w:r w:rsidRPr="004B2A41">
        <w:rPr>
          <w:rFonts w:eastAsia="Calibri" w:cs="Arial"/>
          <w:b/>
          <w:bCs/>
          <w:szCs w:val="28"/>
          <w:lang w:eastAsia="en-US"/>
        </w:rPr>
        <w:t>о выдаче разрешения на ввод объекта в эксплуатацию</w:t>
      </w:r>
    </w:p>
    <w:p w:rsidR="004B2A41" w:rsidRPr="004B2A41" w:rsidRDefault="004B2A41" w:rsidP="004B2A41">
      <w:pPr>
        <w:suppressAutoHyphens w:val="0"/>
        <w:ind w:left="-567" w:firstLine="567"/>
        <w:rPr>
          <w:rFonts w:eastAsia="Calibri" w:cs="Arial"/>
          <w:bCs/>
          <w:szCs w:val="28"/>
          <w:lang w:eastAsia="en-US"/>
        </w:rPr>
      </w:pPr>
    </w:p>
    <w:p w:rsidR="004B2A41" w:rsidRPr="004B2A41" w:rsidRDefault="004B2A41" w:rsidP="004B2A41">
      <w:pPr>
        <w:suppressAutoHyphens w:val="0"/>
        <w:jc w:val="both"/>
        <w:rPr>
          <w:rFonts w:eastAsia="Calibri" w:cs="Arial"/>
          <w:bCs/>
          <w:szCs w:val="28"/>
          <w:lang w:eastAsia="en-US"/>
        </w:rPr>
      </w:pPr>
      <w:r w:rsidRPr="004B2A41">
        <w:rPr>
          <w:rFonts w:eastAsia="Calibri" w:cs="Arial"/>
          <w:bCs/>
          <w:szCs w:val="28"/>
          <w:lang w:eastAsia="en-US"/>
        </w:rPr>
        <w:t xml:space="preserve">В соответствии со </w:t>
      </w:r>
      <w:r w:rsidRPr="004B2A41">
        <w:rPr>
          <w:rFonts w:eastAsia="Arial" w:cs="Arial"/>
          <w:bCs/>
          <w:szCs w:val="28"/>
          <w:lang w:eastAsia="en-US"/>
        </w:rPr>
        <w:t>статьей 55</w:t>
      </w:r>
      <w:r w:rsidRPr="004B2A41">
        <w:rPr>
          <w:rFonts w:eastAsia="Calibri" w:cs="Arial"/>
          <w:bCs/>
          <w:szCs w:val="28"/>
          <w:lang w:eastAsia="en-US"/>
        </w:rPr>
        <w:t xml:space="preserve"> Градостроительного кодекса РФ прошу выдать разрешение на ввод объекта капитального строительства (в отношении этапа строительства, реконструкции объекта капитального строительства) (</w:t>
      </w:r>
      <w:r w:rsidRPr="004B2A41">
        <w:rPr>
          <w:rFonts w:eastAsia="Calibri" w:cs="Arial"/>
          <w:bCs/>
          <w:i/>
          <w:iCs/>
          <w:szCs w:val="28"/>
          <w:lang w:eastAsia="en-US"/>
        </w:rPr>
        <w:t>нужное подчеркнуть</w:t>
      </w:r>
      <w:r w:rsidRPr="004B2A41">
        <w:rPr>
          <w:rFonts w:eastAsia="Calibri" w:cs="Arial"/>
          <w:bCs/>
          <w:szCs w:val="28"/>
          <w:lang w:eastAsia="en-US"/>
        </w:rPr>
        <w:t>) в эксплуатацию: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rPr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080"/>
        <w:gridCol w:w="4708"/>
      </w:tblGrid>
      <w:tr w:rsidR="004B2A41" w:rsidRPr="004B2A41" w:rsidTr="004B2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2A41" w:rsidRPr="004B2A41" w:rsidTr="004B2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Кадастровый номер земельного участка (земельных участков), в пределах которого (которых), над или под которым (которыми) расположено здание, сооружение</w:t>
            </w:r>
          </w:p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(Заполнение не является обязательным при выдаче разрешения на ввод линейного объекта)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2A41" w:rsidRPr="004B2A41" w:rsidTr="004B2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Адрес (местоположение) объекта</w:t>
            </w:r>
          </w:p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rPr>
          <w:rFonts w:cs="Arial"/>
          <w:bCs/>
          <w:sz w:val="20"/>
          <w:szCs w:val="28"/>
        </w:rPr>
      </w:pP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jc w:val="both"/>
        <w:rPr>
          <w:rFonts w:cs="Arial"/>
          <w:bCs/>
          <w:szCs w:val="28"/>
        </w:rPr>
      </w:pPr>
      <w:r w:rsidRPr="004B2A41">
        <w:rPr>
          <w:rFonts w:cs="Arial"/>
          <w:bCs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sz w:val="20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084"/>
        <w:gridCol w:w="2383"/>
        <w:gridCol w:w="2538"/>
      </w:tblGrid>
      <w:tr w:rsidR="004B2A41" w:rsidRPr="004B2A41" w:rsidTr="004B2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№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center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Номер документа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center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Дата документа</w:t>
            </w:r>
          </w:p>
        </w:tc>
      </w:tr>
      <w:tr w:rsidR="004B2A41" w:rsidRPr="004B2A41" w:rsidTr="004B2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Правоустанавливающие документы на земельный участок (не обязательно для предоставления, если сведения имеются в Едином государственном реестре недвижимости)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2A41" w:rsidRPr="004B2A41" w:rsidTr="004B2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(не обязательно для предоставления)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2A41" w:rsidRPr="004B2A41" w:rsidTr="004B2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Разрешение на строительство (не обязательно для предоставления)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2A41" w:rsidRPr="004B2A41" w:rsidTr="004B2A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single" w:sz="4" w:space="1" w:color="auto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ascii="Calibri" w:hAnsi="Calibri" w:cs="Arial"/>
                <w:i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 xml:space="preserve">Сведения об уплате государственной пошлины за осуществление государственной регистрации прав </w:t>
            </w:r>
            <w:r w:rsidRPr="004B2A41">
              <w:rPr>
                <w:rFonts w:cs="Arial"/>
                <w:bCs/>
                <w:i/>
                <w:sz w:val="24"/>
                <w:szCs w:val="24"/>
              </w:rPr>
              <w:t>(дата и номер платежного документа; сведения о плательщике: фамилия, имя, отчество (последнее – при наличии), данные документа, удостоверяющего личность – для физических лиц, или полное наименование организации, ОГРН, КПП и ИНН – для юридических лиц)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right"/>
        <w:rPr>
          <w:sz w:val="20"/>
          <w:szCs w:val="28"/>
        </w:rPr>
      </w:pP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firstLine="567"/>
        <w:jc w:val="both"/>
        <w:rPr>
          <w:rFonts w:cs="Arial"/>
          <w:bCs/>
          <w:szCs w:val="28"/>
        </w:rPr>
      </w:pPr>
      <w:r w:rsidRPr="004B2A41">
        <w:rPr>
          <w:rFonts w:cs="Arial"/>
          <w:bCs/>
          <w:szCs w:val="28"/>
        </w:rPr>
        <w:t>Строительство, реконструкция здания, сооружения осуществлялись застройщиком без привлечения средств иных лиц/строительство, реконструкция здания, сооружения осуществлялись с привлечением средств иных лиц.  (</w:t>
      </w:r>
      <w:r w:rsidRPr="004B2A41">
        <w:rPr>
          <w:rFonts w:cs="Arial"/>
          <w:bCs/>
          <w:i/>
          <w:iCs/>
          <w:szCs w:val="28"/>
        </w:rPr>
        <w:t>нужное подчеркнуть</w:t>
      </w:r>
      <w:r w:rsidRPr="004B2A41">
        <w:rPr>
          <w:rFonts w:cs="Arial"/>
          <w:bCs/>
          <w:szCs w:val="28"/>
        </w:rPr>
        <w:t>)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Cs w:val="28"/>
        </w:rPr>
      </w:pPr>
      <w:r w:rsidRPr="004B2A41">
        <w:rPr>
          <w:rFonts w:ascii="Arial" w:hAnsi="Arial" w:cs="Arial"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DCCC7" wp14:editId="3085B76D">
                <wp:simplePos x="0" y="0"/>
                <wp:positionH relativeFrom="column">
                  <wp:posOffset>-51435</wp:posOffset>
                </wp:positionH>
                <wp:positionV relativeFrom="paragraph">
                  <wp:posOffset>207010</wp:posOffset>
                </wp:positionV>
                <wp:extent cx="209550" cy="238125"/>
                <wp:effectExtent l="10795" t="9525" r="8255" b="9525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097B2" id="Прямоугольник 3" o:spid="_x0000_s1026" style="position:absolute;margin-left:-4.05pt;margin-top:16.3pt;width:16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">
                <w10:wrap type="square"/>
              </v:rect>
            </w:pict>
          </mc:Fallback>
        </mc:AlternateConten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rFonts w:cs="Arial"/>
          <w:bCs/>
          <w:szCs w:val="28"/>
        </w:rPr>
      </w:pPr>
      <w:r w:rsidRPr="004B2A41">
        <w:rPr>
          <w:rFonts w:cs="Arial"/>
          <w:bCs/>
          <w:szCs w:val="28"/>
        </w:rPr>
        <w:t xml:space="preserve">Подтверждаю, что строительство, реконструкция здания, сооружения осуществлялись 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B2A41">
        <w:rPr>
          <w:rFonts w:cs="Arial"/>
          <w:bCs/>
          <w:szCs w:val="28"/>
        </w:rPr>
        <w:t>машино</w:t>
      </w:r>
      <w:proofErr w:type="spellEnd"/>
      <w:r w:rsidRPr="004B2A41">
        <w:rPr>
          <w:rFonts w:cs="Arial"/>
          <w:bCs/>
          <w:szCs w:val="28"/>
        </w:rPr>
        <w:t xml:space="preserve">-места. 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center"/>
        <w:rPr>
          <w:rFonts w:ascii="Calibri" w:eastAsia="Calibri" w:hAnsi="Calibri"/>
          <w:i/>
          <w:szCs w:val="28"/>
          <w:lang w:eastAsia="en-US"/>
        </w:rPr>
      </w:pPr>
      <w:r w:rsidRPr="004B2A41">
        <w:rPr>
          <w:rFonts w:ascii="Calibri" w:eastAsia="Calibri" w:hAnsi="Calibri"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A8EDE" wp14:editId="1FA78BF4">
                <wp:simplePos x="0" y="0"/>
                <wp:positionH relativeFrom="column">
                  <wp:posOffset>-51435</wp:posOffset>
                </wp:positionH>
                <wp:positionV relativeFrom="paragraph">
                  <wp:posOffset>292735</wp:posOffset>
                </wp:positionV>
                <wp:extent cx="209550" cy="238125"/>
                <wp:effectExtent l="10795" t="9525" r="8255" b="9525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BD2B7" id="Прямоугольник 2" o:spid="_x0000_s1026" style="position:absolute;margin-left:-4.05pt;margin-top:23.05pt;width:16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">
                <w10:wrap type="square"/>
              </v:rect>
            </w:pict>
          </mc:Fallback>
        </mc:AlternateConten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rFonts w:cs="Arial"/>
          <w:bCs/>
          <w:szCs w:val="28"/>
        </w:rPr>
      </w:pPr>
      <w:r w:rsidRPr="004B2A41">
        <w:rPr>
          <w:rFonts w:cs="Arial"/>
          <w:bCs/>
          <w:szCs w:val="28"/>
        </w:rPr>
        <w:t xml:space="preserve">Подтверждаю, что строительство, реконструкция здания, сооружения осуществлялись с привлечением средств застройщика и иного лица (иных лиц) и 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4B2A41">
        <w:rPr>
          <w:rFonts w:cs="Arial"/>
          <w:bCs/>
          <w:szCs w:val="28"/>
        </w:rPr>
        <w:t>машино</w:t>
      </w:r>
      <w:proofErr w:type="spellEnd"/>
      <w:r w:rsidRPr="004B2A41">
        <w:rPr>
          <w:rFonts w:cs="Arial"/>
          <w:bCs/>
          <w:szCs w:val="28"/>
        </w:rPr>
        <w:t>-места.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rFonts w:cs="Arial"/>
          <w:bCs/>
          <w:szCs w:val="28"/>
        </w:rPr>
      </w:pPr>
      <w:r w:rsidRPr="004B2A41">
        <w:rPr>
          <w:rFonts w:cs="Arial"/>
          <w:bCs/>
          <w:szCs w:val="28"/>
        </w:rPr>
        <w:t xml:space="preserve"> 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rFonts w:cs="Arial"/>
          <w:bCs/>
          <w:sz w:val="20"/>
          <w:szCs w:val="28"/>
        </w:rPr>
      </w:pPr>
      <w:r w:rsidRPr="004B2A41">
        <w:rPr>
          <w:rFonts w:cs="Arial"/>
          <w:bCs/>
          <w:szCs w:val="28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</w:t>
      </w:r>
      <w:r w:rsidRPr="004B2A41">
        <w:rPr>
          <w:rFonts w:cs="Arial"/>
          <w:bCs/>
          <w:sz w:val="20"/>
          <w:szCs w:val="28"/>
        </w:rPr>
        <w:t xml:space="preserve"> _______________________________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76" w:lineRule="auto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711"/>
      </w:tblGrid>
      <w:tr w:rsidR="004B2A41" w:rsidRPr="004B2A41" w:rsidTr="004B2A41">
        <w:tc>
          <w:tcPr>
            <w:tcW w:w="2189" w:type="dxa"/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ind w:left="-567" w:firstLine="567"/>
              <w:jc w:val="both"/>
              <w:rPr>
                <w:rFonts w:cs="Arial"/>
                <w:bCs/>
                <w:szCs w:val="28"/>
              </w:rPr>
            </w:pPr>
            <w:r w:rsidRPr="004B2A41">
              <w:rPr>
                <w:rFonts w:cs="Arial"/>
                <w:bCs/>
                <w:szCs w:val="28"/>
              </w:rPr>
              <w:t>Приложения:</w:t>
            </w: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ind w:left="-567" w:firstLine="567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  <w:tr w:rsidR="004B2A41" w:rsidRPr="004B2A41" w:rsidTr="004B2A41">
        <w:tc>
          <w:tcPr>
            <w:tcW w:w="2189" w:type="dxa"/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ind w:left="-567" w:firstLine="567"/>
              <w:jc w:val="both"/>
              <w:rPr>
                <w:rFonts w:cs="Arial"/>
                <w:bCs/>
                <w:i/>
                <w:sz w:val="24"/>
                <w:szCs w:val="24"/>
              </w:rPr>
            </w:pPr>
          </w:p>
        </w:tc>
        <w:tc>
          <w:tcPr>
            <w:tcW w:w="6711" w:type="dxa"/>
            <w:tcBorders>
              <w:top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ind w:left="-567" w:firstLine="567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B2A41">
              <w:rPr>
                <w:rFonts w:cs="Arial"/>
                <w:bCs/>
                <w:i/>
                <w:sz w:val="24"/>
                <w:szCs w:val="24"/>
              </w:rPr>
              <w:t>(документы, которые представил заявитель)</w:t>
            </w:r>
          </w:p>
        </w:tc>
      </w:tr>
    </w:tbl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4"/>
          <w:szCs w:val="24"/>
        </w:rPr>
      </w:pP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jc w:val="both"/>
        <w:rPr>
          <w:rFonts w:cs="Arial"/>
          <w:bCs/>
          <w:i/>
          <w:sz w:val="24"/>
          <w:szCs w:val="24"/>
        </w:rPr>
      </w:pPr>
      <w:r w:rsidRPr="004B2A41">
        <w:rPr>
          <w:rFonts w:cs="Arial"/>
          <w:bCs/>
          <w:szCs w:val="28"/>
        </w:rPr>
        <w:t xml:space="preserve">Информацию о ходе предоставления государственной услуги прошу   направить______________________________________ </w:t>
      </w:r>
      <w:r w:rsidRPr="004B2A41">
        <w:rPr>
          <w:rFonts w:cs="Arial"/>
          <w:bCs/>
          <w:i/>
          <w:sz w:val="24"/>
          <w:szCs w:val="24"/>
        </w:rPr>
        <w:t>(указать способ направления)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4"/>
          <w:szCs w:val="24"/>
        </w:rPr>
      </w:pP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4"/>
          <w:szCs w:val="24"/>
        </w:rPr>
      </w:pP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firstLine="425"/>
        <w:jc w:val="both"/>
        <w:rPr>
          <w:rFonts w:cs="Arial"/>
          <w:b/>
          <w:bCs/>
          <w:szCs w:val="28"/>
        </w:rPr>
      </w:pPr>
      <w:r w:rsidRPr="004B2A41">
        <w:rPr>
          <w:rFonts w:cs="Arial"/>
          <w:b/>
          <w:bCs/>
          <w:szCs w:val="28"/>
        </w:rPr>
        <w:t>Результат предоставления государственной услуги (уведомления) прошу (нужное отметить в квадрате):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0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788"/>
      </w:tblGrid>
      <w:tr w:rsidR="004B2A41" w:rsidRPr="004B2A41" w:rsidTr="004B2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ind w:left="-567" w:firstLine="567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 - главного архитектора Пензенской области, посредством Единого портала, Регионального портала, сайта Министерства (в случае обращения заявителя посредством Единого портала, Регионального портала, сайта Министерства)</w:t>
            </w:r>
          </w:p>
        </w:tc>
      </w:tr>
      <w:tr w:rsidR="004B2A41" w:rsidRPr="004B2A41" w:rsidTr="004B2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ind w:left="-567" w:firstLine="567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4B2A41" w:rsidRPr="004B2A41" w:rsidTr="004B2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ind w:left="-567" w:firstLine="567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выдать на бумажном носителе через МФЦ (в случае обращения заявителя через МФЦ)</w:t>
            </w:r>
          </w:p>
        </w:tc>
      </w:tr>
      <w:tr w:rsidR="004B2A41" w:rsidRPr="004B2A41" w:rsidTr="004B2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ind w:left="-567" w:firstLine="567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41" w:rsidRPr="004B2A41" w:rsidRDefault="004B2A41" w:rsidP="004B2A4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autoSpaceDE w:val="0"/>
              <w:autoSpaceDN w:val="0"/>
              <w:jc w:val="both"/>
              <w:rPr>
                <w:rFonts w:cs="Arial"/>
                <w:bCs/>
                <w:sz w:val="24"/>
                <w:szCs w:val="24"/>
              </w:rPr>
            </w:pPr>
            <w:r w:rsidRPr="004B2A41">
              <w:rPr>
                <w:rFonts w:cs="Arial"/>
                <w:bCs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4"/>
          <w:szCs w:val="24"/>
          <w:u w:val="single"/>
        </w:rPr>
      </w:pPr>
      <w:r w:rsidRPr="004B2A41">
        <w:rPr>
          <w:rFonts w:cs="Arial"/>
          <w:bCs/>
          <w:sz w:val="24"/>
          <w:szCs w:val="24"/>
          <w:u w:val="single"/>
        </w:rPr>
        <w:t>Дата    ___________________</w:t>
      </w:r>
      <w:proofErr w:type="gramStart"/>
      <w:r w:rsidRPr="004B2A41">
        <w:rPr>
          <w:rFonts w:cs="Arial"/>
          <w:bCs/>
          <w:sz w:val="24"/>
          <w:szCs w:val="24"/>
          <w:u w:val="single"/>
        </w:rPr>
        <w:t>_  _</w:t>
      </w:r>
      <w:proofErr w:type="gramEnd"/>
      <w:r w:rsidRPr="004B2A41">
        <w:rPr>
          <w:rFonts w:cs="Arial"/>
          <w:bCs/>
          <w:sz w:val="24"/>
          <w:szCs w:val="24"/>
          <w:u w:val="single"/>
        </w:rPr>
        <w:t>_____________________________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4"/>
          <w:szCs w:val="24"/>
        </w:rPr>
      </w:pPr>
      <w:r w:rsidRPr="004B2A41">
        <w:rPr>
          <w:rFonts w:cs="Arial"/>
          <w:bCs/>
          <w:sz w:val="24"/>
          <w:szCs w:val="24"/>
        </w:rPr>
        <w:t xml:space="preserve">                       (подпись </w:t>
      </w:r>
      <w:proofErr w:type="gramStart"/>
      <w:r w:rsidRPr="004B2A41">
        <w:rPr>
          <w:rFonts w:cs="Arial"/>
          <w:bCs/>
          <w:sz w:val="24"/>
          <w:szCs w:val="24"/>
        </w:rPr>
        <w:t xml:space="preserve">заявителя)   </w:t>
      </w:r>
      <w:proofErr w:type="gramEnd"/>
      <w:r w:rsidRPr="004B2A41">
        <w:rPr>
          <w:rFonts w:cs="Arial"/>
          <w:bCs/>
          <w:sz w:val="24"/>
          <w:szCs w:val="24"/>
        </w:rPr>
        <w:t xml:space="preserve">  (расшифровка подписи)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4"/>
          <w:szCs w:val="24"/>
        </w:rPr>
      </w:pP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4"/>
          <w:szCs w:val="24"/>
        </w:rPr>
      </w:pPr>
      <w:r w:rsidRPr="004B2A41">
        <w:rPr>
          <w:rFonts w:cs="Arial"/>
          <w:bCs/>
          <w:sz w:val="24"/>
          <w:szCs w:val="24"/>
        </w:rPr>
        <w:t>Подпись должностного лица, уполномоченного на прием документов</w:t>
      </w: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4"/>
          <w:szCs w:val="24"/>
        </w:rPr>
      </w:pPr>
    </w:p>
    <w:p w:rsidR="004B2A41" w:rsidRPr="004B2A41" w:rsidRDefault="004B2A41" w:rsidP="004B2A4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autoSpaceDE w:val="0"/>
        <w:autoSpaceDN w:val="0"/>
        <w:ind w:left="-567" w:firstLine="567"/>
        <w:rPr>
          <w:rFonts w:cs="Arial"/>
          <w:bCs/>
          <w:sz w:val="24"/>
          <w:szCs w:val="24"/>
        </w:rPr>
      </w:pPr>
      <w:r w:rsidRPr="004B2A41">
        <w:rPr>
          <w:rFonts w:cs="Arial"/>
          <w:bCs/>
          <w:sz w:val="24"/>
          <w:szCs w:val="24"/>
        </w:rPr>
        <w:t xml:space="preserve">___________ (ФИО) Дата _____________ </w:t>
      </w:r>
      <w:proofErr w:type="spellStart"/>
      <w:r w:rsidRPr="004B2A41">
        <w:rPr>
          <w:rFonts w:cs="Arial"/>
          <w:bCs/>
          <w:sz w:val="24"/>
          <w:szCs w:val="24"/>
        </w:rPr>
        <w:t>вх</w:t>
      </w:r>
      <w:proofErr w:type="spellEnd"/>
      <w:r w:rsidRPr="004B2A41">
        <w:rPr>
          <w:rFonts w:cs="Arial"/>
          <w:bCs/>
          <w:sz w:val="24"/>
          <w:szCs w:val="24"/>
        </w:rPr>
        <w:t xml:space="preserve">. № ________ </w:t>
      </w:r>
      <w:r w:rsidRPr="004B2A41">
        <w:rPr>
          <w:rFonts w:cs="Arial"/>
          <w:bCs/>
          <w:szCs w:val="28"/>
        </w:rPr>
        <w:t>».</w:t>
      </w:r>
    </w:p>
    <w:p w:rsidR="004B2A41" w:rsidRDefault="004B2A41">
      <w:pPr>
        <w:widowControl w:val="0"/>
        <w:ind w:firstLine="709"/>
        <w:jc w:val="right"/>
        <w:outlineLvl w:val="1"/>
        <w:rPr>
          <w:szCs w:val="28"/>
        </w:rPr>
      </w:pPr>
    </w:p>
    <w:p w:rsidR="004B2A41" w:rsidRDefault="004B2A41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7C2013" w:rsidRDefault="007C2013">
      <w:pPr>
        <w:widowControl w:val="0"/>
        <w:ind w:firstLine="709"/>
        <w:jc w:val="right"/>
        <w:outlineLvl w:val="1"/>
        <w:rPr>
          <w:szCs w:val="28"/>
        </w:rPr>
      </w:pPr>
    </w:p>
    <w:p w:rsidR="00E64324" w:rsidRDefault="00355F19">
      <w:pPr>
        <w:widowControl w:val="0"/>
        <w:ind w:firstLine="709"/>
        <w:jc w:val="right"/>
        <w:outlineLvl w:val="1"/>
        <w:rPr>
          <w:szCs w:val="28"/>
        </w:rPr>
      </w:pPr>
      <w:r>
        <w:rPr>
          <w:szCs w:val="28"/>
        </w:rPr>
        <w:t>Приложение № 2</w:t>
      </w:r>
    </w:p>
    <w:p w:rsidR="00E64324" w:rsidRDefault="00355F19">
      <w:pPr>
        <w:widowControl w:val="0"/>
        <w:ind w:firstLine="709"/>
        <w:jc w:val="right"/>
        <w:rPr>
          <w:szCs w:val="28"/>
        </w:rPr>
      </w:pPr>
      <w:r>
        <w:rPr>
          <w:szCs w:val="28"/>
        </w:rPr>
        <w:t>к Регламенту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355F19">
      <w:pPr>
        <w:widowControl w:val="0"/>
        <w:ind w:firstLine="709"/>
        <w:jc w:val="center"/>
        <w:rPr>
          <w:szCs w:val="28"/>
        </w:rPr>
      </w:pPr>
      <w:bookmarkStart w:id="13" w:name="Par612"/>
      <w:bookmarkEnd w:id="13"/>
      <w:r>
        <w:rPr>
          <w:szCs w:val="28"/>
        </w:rPr>
        <w:t>ЖУРНАЛ</w:t>
      </w:r>
    </w:p>
    <w:p w:rsidR="00E64324" w:rsidRDefault="00355F19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регистрации выданных разрешений на ввод в эксплуатацию</w:t>
      </w:r>
    </w:p>
    <w:p w:rsidR="00E64324" w:rsidRDefault="00355F19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объектов капитального строительства</w:t>
      </w:r>
      <w:r>
        <w:t xml:space="preserve">, </w:t>
      </w:r>
      <w:r>
        <w:rPr>
          <w:szCs w:val="28"/>
        </w:rPr>
        <w:t>внесение изменений                         в разрешение на ввод объекта в эксплуатацию</w:t>
      </w: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tbl>
      <w:tblPr>
        <w:tblW w:w="10795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640"/>
        <w:gridCol w:w="1985"/>
        <w:gridCol w:w="1559"/>
        <w:gridCol w:w="2380"/>
        <w:gridCol w:w="2381"/>
      </w:tblGrid>
      <w:tr w:rsidR="00E6432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355F19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355F19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регистрации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355F19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355F19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Застройщик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355F19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Дата и № выдачи разрешения на ввод. Должность, Ф.И.О., подпись заявителя и дата получения разрешения на </w:t>
            </w:r>
            <w:proofErr w:type="gramStart"/>
            <w:r>
              <w:rPr>
                <w:sz w:val="24"/>
                <w:szCs w:val="28"/>
              </w:rPr>
              <w:t xml:space="preserve">ввод, </w:t>
            </w:r>
            <w:r>
              <w:t xml:space="preserve"> </w:t>
            </w:r>
            <w:r>
              <w:rPr>
                <w:sz w:val="24"/>
                <w:szCs w:val="28"/>
              </w:rPr>
              <w:t>внесение</w:t>
            </w:r>
            <w:proofErr w:type="gramEnd"/>
            <w:r>
              <w:rPr>
                <w:sz w:val="24"/>
                <w:szCs w:val="28"/>
              </w:rPr>
              <w:t xml:space="preserve"> изменений                         в разрешение на ввод объекта в эксплуатацию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355F19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Сведения об исправлении допущенных опечаток и ошибок в выданных в результате предоставления государственной услуги документах</w:t>
            </w:r>
          </w:p>
        </w:tc>
      </w:tr>
      <w:tr w:rsidR="00E6432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</w:tr>
      <w:tr w:rsidR="00E6432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</w:tr>
      <w:tr w:rsidR="00E6432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324" w:rsidRDefault="00E64324">
            <w:pPr>
              <w:widowControl w:val="0"/>
              <w:ind w:firstLine="709"/>
              <w:rPr>
                <w:szCs w:val="28"/>
              </w:rPr>
            </w:pPr>
          </w:p>
        </w:tc>
      </w:tr>
    </w:tbl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E64324">
      <w:pPr>
        <w:widowControl w:val="0"/>
        <w:ind w:firstLine="709"/>
        <w:jc w:val="both"/>
        <w:rPr>
          <w:szCs w:val="28"/>
        </w:rPr>
      </w:pPr>
    </w:p>
    <w:p w:rsidR="00E64324" w:rsidRDefault="00E64324">
      <w:pPr>
        <w:widowControl w:val="0"/>
        <w:pBdr>
          <w:top w:val="single" w:sz="6" w:space="0" w:color="000000"/>
        </w:pBdr>
        <w:ind w:firstLine="709"/>
        <w:jc w:val="both"/>
        <w:rPr>
          <w:szCs w:val="28"/>
        </w:rPr>
      </w:pPr>
    </w:p>
    <w:sectPr w:rsidR="00E64324">
      <w:pgSz w:w="11906" w:h="16838"/>
      <w:pgMar w:top="1134" w:right="851" w:bottom="113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dessaScriptFWF">
    <w:altName w:val="Times New Roman"/>
    <w:charset w:val="01"/>
    <w:family w:val="roman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62CBF"/>
    <w:multiLevelType w:val="multilevel"/>
    <w:tmpl w:val="8940E0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E67A34"/>
    <w:multiLevelType w:val="multilevel"/>
    <w:tmpl w:val="EF3C7D90"/>
    <w:lvl w:ilvl="0">
      <w:start w:val="1"/>
      <w:numFmt w:val="decimal"/>
      <w:pStyle w:val="a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24"/>
    <w:rsid w:val="0018001D"/>
    <w:rsid w:val="00355F19"/>
    <w:rsid w:val="004516BB"/>
    <w:rsid w:val="004B2A41"/>
    <w:rsid w:val="0054220A"/>
    <w:rsid w:val="00734E97"/>
    <w:rsid w:val="007C2013"/>
    <w:rsid w:val="0097103C"/>
    <w:rsid w:val="00A25EB0"/>
    <w:rsid w:val="00CA6C00"/>
    <w:rsid w:val="00E6175F"/>
    <w:rsid w:val="00E64324"/>
    <w:rsid w:val="00E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767A3-1A90-425D-ACCF-52158153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0D34"/>
    <w:rPr>
      <w:sz w:val="28"/>
      <w:lang w:eastAsia="ru-RU"/>
    </w:rPr>
  </w:style>
  <w:style w:type="paragraph" w:styleId="1">
    <w:name w:val="heading 1"/>
    <w:basedOn w:val="a0"/>
    <w:link w:val="11"/>
    <w:qFormat/>
    <w:rsid w:val="008E0D34"/>
    <w:pPr>
      <w:keepNext/>
      <w:spacing w:before="240" w:after="60"/>
      <w:outlineLvl w:val="0"/>
    </w:pPr>
    <w:rPr>
      <w:rFonts w:ascii="OdessaScriptFWF" w:hAnsi="OdessaScriptFWF"/>
      <w:b/>
      <w:sz w:val="52"/>
    </w:rPr>
  </w:style>
  <w:style w:type="paragraph" w:styleId="2">
    <w:name w:val="heading 2"/>
    <w:basedOn w:val="a0"/>
    <w:next w:val="a0"/>
    <w:qFormat/>
    <w:rsid w:val="008E0D34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0"/>
    <w:next w:val="a0"/>
    <w:link w:val="30"/>
    <w:qFormat/>
    <w:rsid w:val="008E0D34"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8E0D34"/>
    <w:pPr>
      <w:keepNext/>
      <w:spacing w:line="240" w:lineRule="atLeast"/>
      <w:jc w:val="center"/>
      <w:outlineLvl w:val="3"/>
    </w:pPr>
    <w:rPr>
      <w:rFonts w:ascii="Times New Roman CYR" w:hAnsi="Times New Roman CYR"/>
      <w:b/>
      <w:sz w:val="44"/>
    </w:rPr>
  </w:style>
  <w:style w:type="paragraph" w:styleId="5">
    <w:name w:val="heading 5"/>
    <w:basedOn w:val="a0"/>
    <w:next w:val="a0"/>
    <w:link w:val="50"/>
    <w:qFormat/>
    <w:rsid w:val="008E0D34"/>
    <w:pPr>
      <w:keepNext/>
      <w:spacing w:line="240" w:lineRule="atLeast"/>
      <w:ind w:firstLine="840"/>
      <w:jc w:val="both"/>
      <w:outlineLvl w:val="4"/>
    </w:pPr>
    <w:rPr>
      <w:b/>
      <w:u w:val="single"/>
    </w:rPr>
  </w:style>
  <w:style w:type="paragraph" w:styleId="6">
    <w:name w:val="heading 6"/>
    <w:link w:val="60"/>
    <w:uiPriority w:val="9"/>
    <w:unhideWhenUsed/>
    <w:qFormat/>
    <w:rsid w:val="008E0D3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8E0D3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8E0D3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8E0D3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6Char">
    <w:name w:val="Heading 6 Char"/>
    <w:basedOn w:val="a1"/>
    <w:uiPriority w:val="9"/>
    <w:qFormat/>
    <w:rsid w:val="008E0D3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qFormat/>
    <w:rsid w:val="008E0D3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qFormat/>
    <w:rsid w:val="008E0D3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sid w:val="008E0D3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qFormat/>
    <w:rsid w:val="008E0D34"/>
    <w:rPr>
      <w:sz w:val="48"/>
      <w:szCs w:val="48"/>
    </w:rPr>
  </w:style>
  <w:style w:type="character" w:customStyle="1" w:styleId="SubtitleChar">
    <w:name w:val="Subtitle Char"/>
    <w:basedOn w:val="a1"/>
    <w:uiPriority w:val="11"/>
    <w:qFormat/>
    <w:rsid w:val="008E0D34"/>
    <w:rPr>
      <w:sz w:val="24"/>
      <w:szCs w:val="24"/>
    </w:rPr>
  </w:style>
  <w:style w:type="character" w:customStyle="1" w:styleId="QuoteChar">
    <w:name w:val="Quote Char"/>
    <w:uiPriority w:val="29"/>
    <w:qFormat/>
    <w:rsid w:val="008E0D34"/>
    <w:rPr>
      <w:i/>
    </w:rPr>
  </w:style>
  <w:style w:type="character" w:customStyle="1" w:styleId="IntenseQuoteChar">
    <w:name w:val="Intense Quote Char"/>
    <w:uiPriority w:val="30"/>
    <w:qFormat/>
    <w:rsid w:val="008E0D34"/>
    <w:rPr>
      <w:i/>
    </w:rPr>
  </w:style>
  <w:style w:type="character" w:customStyle="1" w:styleId="FootnoteTextChar">
    <w:name w:val="Footnote Text Char"/>
    <w:uiPriority w:val="99"/>
    <w:qFormat/>
    <w:rsid w:val="008E0D34"/>
    <w:rPr>
      <w:sz w:val="18"/>
    </w:rPr>
  </w:style>
  <w:style w:type="character" w:customStyle="1" w:styleId="Heading1Char">
    <w:name w:val="Heading 1 Char"/>
    <w:uiPriority w:val="9"/>
    <w:qFormat/>
    <w:rsid w:val="008E0D3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E0D3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E0D3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E0D3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E0D3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8E0D3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8E0D3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8E0D3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8E0D34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uiPriority w:val="10"/>
    <w:qFormat/>
    <w:rsid w:val="008E0D34"/>
    <w:rPr>
      <w:sz w:val="48"/>
      <w:szCs w:val="48"/>
    </w:rPr>
  </w:style>
  <w:style w:type="character" w:customStyle="1" w:styleId="a5">
    <w:name w:val="Подзаголовок Знак"/>
    <w:uiPriority w:val="11"/>
    <w:qFormat/>
    <w:rsid w:val="008E0D34"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sid w:val="008E0D34"/>
    <w:rPr>
      <w:i/>
    </w:rPr>
  </w:style>
  <w:style w:type="character" w:customStyle="1" w:styleId="a6">
    <w:name w:val="Выделенная цитата Знак"/>
    <w:uiPriority w:val="30"/>
    <w:qFormat/>
    <w:rsid w:val="008E0D34"/>
    <w:rPr>
      <w:i/>
    </w:rPr>
  </w:style>
  <w:style w:type="character" w:customStyle="1" w:styleId="HeaderChar">
    <w:name w:val="Header Char"/>
    <w:uiPriority w:val="99"/>
    <w:qFormat/>
    <w:rsid w:val="008E0D34"/>
  </w:style>
  <w:style w:type="character" w:customStyle="1" w:styleId="FooterChar">
    <w:name w:val="Footer Char"/>
    <w:uiPriority w:val="99"/>
    <w:qFormat/>
    <w:rsid w:val="008E0D34"/>
  </w:style>
  <w:style w:type="character" w:customStyle="1" w:styleId="CaptionChar">
    <w:name w:val="Caption Char"/>
    <w:uiPriority w:val="99"/>
    <w:qFormat/>
    <w:rsid w:val="008E0D34"/>
  </w:style>
  <w:style w:type="character" w:customStyle="1" w:styleId="-">
    <w:name w:val="Интернет-ссылка"/>
    <w:rsid w:val="008E0D34"/>
    <w:rPr>
      <w:color w:val="0000FF"/>
      <w:u w:val="single"/>
    </w:rPr>
  </w:style>
  <w:style w:type="character" w:customStyle="1" w:styleId="a7">
    <w:name w:val="Текст сноски Знак"/>
    <w:uiPriority w:val="99"/>
    <w:qFormat/>
    <w:rsid w:val="008E0D34"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E0D34"/>
    <w:rPr>
      <w:vertAlign w:val="superscript"/>
    </w:rPr>
  </w:style>
  <w:style w:type="character" w:customStyle="1" w:styleId="EndnoteTextChar">
    <w:name w:val="Endnote Text Char"/>
    <w:uiPriority w:val="99"/>
    <w:qFormat/>
    <w:rsid w:val="008E0D34"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E0D34"/>
    <w:rPr>
      <w:vertAlign w:val="superscript"/>
    </w:rPr>
  </w:style>
  <w:style w:type="character" w:styleId="aa">
    <w:name w:val="annotation reference"/>
    <w:semiHidden/>
    <w:qFormat/>
    <w:rsid w:val="008E0D34"/>
    <w:rPr>
      <w:sz w:val="16"/>
    </w:rPr>
  </w:style>
  <w:style w:type="character" w:styleId="ab">
    <w:name w:val="page number"/>
    <w:basedOn w:val="a1"/>
    <w:qFormat/>
    <w:rsid w:val="008E0D34"/>
  </w:style>
  <w:style w:type="character" w:customStyle="1" w:styleId="ac">
    <w:name w:val="Текст концевой сноски Знак"/>
    <w:qFormat/>
    <w:rsid w:val="008E0D34"/>
    <w:rPr>
      <w:rFonts w:ascii="Calibri" w:hAnsi="Calibri"/>
      <w:lang w:val="en-US" w:eastAsia="en-US" w:bidi="en-US"/>
    </w:rPr>
  </w:style>
  <w:style w:type="character" w:styleId="ad">
    <w:name w:val="Intense Emphasis"/>
    <w:qFormat/>
    <w:rsid w:val="008E0D34"/>
    <w:rPr>
      <w:b/>
      <w:bCs/>
      <w:i/>
      <w:iCs/>
      <w:color w:val="4F81BD"/>
      <w:sz w:val="22"/>
      <w:szCs w:val="22"/>
    </w:rPr>
  </w:style>
  <w:style w:type="character" w:customStyle="1" w:styleId="ae">
    <w:name w:val="МПНазваниеРаздела Знак"/>
    <w:qFormat/>
    <w:rsid w:val="008E0D34"/>
    <w:rPr>
      <w:color w:val="FFFFFF"/>
      <w:sz w:val="2"/>
      <w:szCs w:val="2"/>
    </w:rPr>
  </w:style>
  <w:style w:type="character" w:customStyle="1" w:styleId="30">
    <w:name w:val="Заголовок 3 Знак"/>
    <w:link w:val="3"/>
    <w:qFormat/>
    <w:rsid w:val="008E0D34"/>
    <w:rPr>
      <w:b/>
      <w:sz w:val="28"/>
    </w:rPr>
  </w:style>
  <w:style w:type="character" w:customStyle="1" w:styleId="af">
    <w:name w:val="Верхний колонтитул Знак"/>
    <w:qFormat/>
    <w:rsid w:val="008E0D34"/>
    <w:rPr>
      <w:sz w:val="28"/>
    </w:rPr>
  </w:style>
  <w:style w:type="character" w:customStyle="1" w:styleId="af0">
    <w:name w:val="Нижний колонтитул Знак"/>
    <w:qFormat/>
    <w:rsid w:val="008E0D34"/>
    <w:rPr>
      <w:sz w:val="28"/>
    </w:rPr>
  </w:style>
  <w:style w:type="character" w:customStyle="1" w:styleId="af1">
    <w:name w:val="Текст выноски Знак"/>
    <w:semiHidden/>
    <w:qFormat/>
    <w:rsid w:val="008E0D34"/>
    <w:rPr>
      <w:rFonts w:ascii="Tahoma" w:hAnsi="Tahoma"/>
      <w:sz w:val="16"/>
      <w:szCs w:val="16"/>
    </w:rPr>
  </w:style>
  <w:style w:type="character" w:styleId="af2">
    <w:name w:val="Strong"/>
    <w:qFormat/>
    <w:rsid w:val="008E0D34"/>
    <w:rPr>
      <w:b/>
      <w:bCs/>
    </w:rPr>
  </w:style>
  <w:style w:type="character" w:customStyle="1" w:styleId="10">
    <w:name w:val="Заголовок 1 Знак"/>
    <w:qFormat/>
    <w:rsid w:val="008E0D34"/>
    <w:rPr>
      <w:rFonts w:ascii="OdessaScriptFWF" w:hAnsi="OdessaScriptFWF"/>
      <w:b/>
      <w:sz w:val="52"/>
    </w:rPr>
  </w:style>
  <w:style w:type="character" w:customStyle="1" w:styleId="21">
    <w:name w:val="Цитата 2 Знак1"/>
    <w:link w:val="22"/>
    <w:qFormat/>
    <w:rsid w:val="008E0D34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link w:val="4"/>
    <w:qFormat/>
    <w:rsid w:val="008E0D34"/>
    <w:rPr>
      <w:rFonts w:ascii="Times New Roman CYR" w:hAnsi="Times New Roman CYR"/>
      <w:b/>
      <w:sz w:val="44"/>
    </w:rPr>
  </w:style>
  <w:style w:type="character" w:customStyle="1" w:styleId="50">
    <w:name w:val="Заголовок 5 Знак"/>
    <w:link w:val="5"/>
    <w:qFormat/>
    <w:rsid w:val="008E0D34"/>
    <w:rPr>
      <w:b/>
      <w:sz w:val="28"/>
      <w:u w:val="single"/>
    </w:rPr>
  </w:style>
  <w:style w:type="character" w:customStyle="1" w:styleId="af3">
    <w:name w:val="Текст примечания Знак"/>
    <w:basedOn w:val="a1"/>
    <w:semiHidden/>
    <w:qFormat/>
    <w:rsid w:val="008E0D34"/>
  </w:style>
  <w:style w:type="character" w:customStyle="1" w:styleId="af4">
    <w:name w:val="Схема документа Знак"/>
    <w:semiHidden/>
    <w:qFormat/>
    <w:rsid w:val="008E0D34"/>
    <w:rPr>
      <w:rFonts w:ascii="Tahoma" w:hAnsi="Tahoma"/>
      <w:sz w:val="28"/>
      <w:shd w:val="clear" w:color="auto" w:fill="000080"/>
    </w:rPr>
  </w:style>
  <w:style w:type="character" w:customStyle="1" w:styleId="12">
    <w:name w:val="Знак Знак1"/>
    <w:qFormat/>
    <w:rsid w:val="008E0D34"/>
    <w:rPr>
      <w:sz w:val="24"/>
      <w:szCs w:val="24"/>
    </w:rPr>
  </w:style>
  <w:style w:type="character" w:customStyle="1" w:styleId="af5">
    <w:name w:val="Знак Знак"/>
    <w:qFormat/>
    <w:rsid w:val="008E0D34"/>
    <w:rPr>
      <w:sz w:val="24"/>
      <w:szCs w:val="24"/>
    </w:rPr>
  </w:style>
  <w:style w:type="character" w:customStyle="1" w:styleId="af6">
    <w:name w:val="Посещённая гиперссылка"/>
    <w:rsid w:val="008E0D34"/>
    <w:rPr>
      <w:color w:val="800080"/>
      <w:u w:val="single"/>
    </w:rPr>
  </w:style>
  <w:style w:type="character" w:customStyle="1" w:styleId="af7">
    <w:name w:val="Гипертекстовая ссылка"/>
    <w:qFormat/>
    <w:rsid w:val="008E0D34"/>
    <w:rPr>
      <w:color w:val="008000"/>
    </w:rPr>
  </w:style>
  <w:style w:type="character" w:customStyle="1" w:styleId="FontStyle20">
    <w:name w:val="Font Style20"/>
    <w:uiPriority w:val="99"/>
    <w:qFormat/>
    <w:rsid w:val="008E0D34"/>
    <w:rPr>
      <w:rFonts w:ascii="Times New Roman" w:hAnsi="Times New Roman" w:cs="Times New Roman"/>
      <w:sz w:val="22"/>
      <w:szCs w:val="22"/>
    </w:rPr>
  </w:style>
  <w:style w:type="paragraph" w:customStyle="1" w:styleId="af8">
    <w:name w:val="Заголовок"/>
    <w:basedOn w:val="a0"/>
    <w:next w:val="af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f9">
    <w:name w:val="Body Text"/>
    <w:basedOn w:val="a0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uiPriority w:val="35"/>
    <w:semiHidden/>
    <w:unhideWhenUsed/>
    <w:qFormat/>
    <w:rsid w:val="008E0D34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d">
    <w:name w:val="List Paragraph"/>
    <w:basedOn w:val="a0"/>
    <w:qFormat/>
    <w:rsid w:val="008E0D34"/>
    <w:pPr>
      <w:ind w:left="720"/>
      <w:contextualSpacing/>
    </w:pPr>
  </w:style>
  <w:style w:type="paragraph" w:styleId="afe">
    <w:name w:val="No Spacing"/>
    <w:qFormat/>
    <w:rsid w:val="008E0D34"/>
    <w:rPr>
      <w:rFonts w:ascii="Calibri" w:eastAsia="Calibri" w:hAnsi="Calibri"/>
      <w:sz w:val="22"/>
      <w:szCs w:val="22"/>
      <w:lang w:eastAsia="en-US"/>
    </w:rPr>
  </w:style>
  <w:style w:type="paragraph" w:styleId="aff">
    <w:name w:val="Title"/>
    <w:uiPriority w:val="10"/>
    <w:qFormat/>
    <w:rsid w:val="008E0D34"/>
    <w:pPr>
      <w:spacing w:before="300" w:after="200"/>
      <w:contextualSpacing/>
    </w:pPr>
    <w:rPr>
      <w:sz w:val="48"/>
      <w:szCs w:val="48"/>
    </w:rPr>
  </w:style>
  <w:style w:type="paragraph" w:styleId="aff0">
    <w:name w:val="Subtitle"/>
    <w:uiPriority w:val="11"/>
    <w:qFormat/>
    <w:rsid w:val="008E0D34"/>
    <w:pPr>
      <w:spacing w:before="200" w:after="200"/>
    </w:pPr>
    <w:rPr>
      <w:sz w:val="24"/>
      <w:szCs w:val="24"/>
    </w:rPr>
  </w:style>
  <w:style w:type="paragraph" w:styleId="22">
    <w:name w:val="Quote"/>
    <w:link w:val="21"/>
    <w:uiPriority w:val="29"/>
    <w:qFormat/>
    <w:rsid w:val="008E0D34"/>
    <w:pPr>
      <w:ind w:left="720" w:right="720"/>
    </w:pPr>
    <w:rPr>
      <w:i/>
    </w:rPr>
  </w:style>
  <w:style w:type="paragraph" w:styleId="aff1">
    <w:name w:val="Intense Quote"/>
    <w:uiPriority w:val="30"/>
    <w:qFormat/>
    <w:rsid w:val="008E0D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f2">
    <w:name w:val="Верхний и нижний колонтитулы"/>
    <w:basedOn w:val="a0"/>
    <w:qFormat/>
  </w:style>
  <w:style w:type="paragraph" w:styleId="aff3">
    <w:name w:val="header"/>
    <w:basedOn w:val="a0"/>
    <w:rsid w:val="008E0D34"/>
    <w:pPr>
      <w:tabs>
        <w:tab w:val="center" w:pos="4536"/>
        <w:tab w:val="right" w:pos="9072"/>
      </w:tabs>
    </w:pPr>
  </w:style>
  <w:style w:type="paragraph" w:styleId="aff4">
    <w:name w:val="footer"/>
    <w:basedOn w:val="a0"/>
    <w:rsid w:val="008E0D34"/>
    <w:pPr>
      <w:tabs>
        <w:tab w:val="center" w:pos="4677"/>
        <w:tab w:val="right" w:pos="9355"/>
      </w:tabs>
    </w:pPr>
  </w:style>
  <w:style w:type="paragraph" w:styleId="aff5">
    <w:name w:val="footnote text"/>
    <w:uiPriority w:val="99"/>
    <w:semiHidden/>
    <w:unhideWhenUsed/>
    <w:rsid w:val="008E0D34"/>
    <w:pPr>
      <w:spacing w:after="40"/>
    </w:pPr>
    <w:rPr>
      <w:sz w:val="18"/>
    </w:rPr>
  </w:style>
  <w:style w:type="paragraph" w:styleId="aff6">
    <w:name w:val="endnote text"/>
    <w:basedOn w:val="a0"/>
    <w:rsid w:val="008E0D34"/>
    <w:pPr>
      <w:ind w:firstLine="360"/>
    </w:pPr>
    <w:rPr>
      <w:rFonts w:ascii="Calibri" w:hAnsi="Calibri"/>
      <w:lang w:val="en-US" w:eastAsia="en-US" w:bidi="en-US"/>
    </w:rPr>
  </w:style>
  <w:style w:type="paragraph" w:styleId="13">
    <w:name w:val="toc 1"/>
    <w:uiPriority w:val="39"/>
    <w:unhideWhenUsed/>
    <w:rsid w:val="008E0D34"/>
    <w:pPr>
      <w:spacing w:after="57"/>
    </w:pPr>
  </w:style>
  <w:style w:type="paragraph" w:styleId="23">
    <w:name w:val="toc 2"/>
    <w:uiPriority w:val="39"/>
    <w:unhideWhenUsed/>
    <w:rsid w:val="008E0D34"/>
    <w:pPr>
      <w:spacing w:after="57"/>
      <w:ind w:left="283"/>
    </w:pPr>
  </w:style>
  <w:style w:type="paragraph" w:styleId="31">
    <w:name w:val="toc 3"/>
    <w:uiPriority w:val="39"/>
    <w:unhideWhenUsed/>
    <w:rsid w:val="008E0D34"/>
    <w:pPr>
      <w:spacing w:after="57"/>
      <w:ind w:left="567"/>
    </w:pPr>
  </w:style>
  <w:style w:type="paragraph" w:styleId="41">
    <w:name w:val="toc 4"/>
    <w:uiPriority w:val="39"/>
    <w:unhideWhenUsed/>
    <w:rsid w:val="008E0D34"/>
    <w:pPr>
      <w:spacing w:after="57"/>
      <w:ind w:left="850"/>
    </w:pPr>
  </w:style>
  <w:style w:type="paragraph" w:styleId="51">
    <w:name w:val="toc 5"/>
    <w:uiPriority w:val="39"/>
    <w:unhideWhenUsed/>
    <w:rsid w:val="008E0D34"/>
    <w:pPr>
      <w:spacing w:after="57"/>
      <w:ind w:left="1134"/>
    </w:pPr>
  </w:style>
  <w:style w:type="paragraph" w:styleId="61">
    <w:name w:val="toc 6"/>
    <w:uiPriority w:val="39"/>
    <w:unhideWhenUsed/>
    <w:rsid w:val="008E0D34"/>
    <w:pPr>
      <w:spacing w:after="57"/>
      <w:ind w:left="1417"/>
    </w:pPr>
  </w:style>
  <w:style w:type="paragraph" w:styleId="71">
    <w:name w:val="toc 7"/>
    <w:uiPriority w:val="39"/>
    <w:unhideWhenUsed/>
    <w:rsid w:val="008E0D34"/>
    <w:pPr>
      <w:spacing w:after="57"/>
      <w:ind w:left="1701"/>
    </w:pPr>
  </w:style>
  <w:style w:type="paragraph" w:styleId="81">
    <w:name w:val="toc 8"/>
    <w:uiPriority w:val="39"/>
    <w:unhideWhenUsed/>
    <w:rsid w:val="008E0D34"/>
    <w:pPr>
      <w:spacing w:after="57"/>
      <w:ind w:left="1984"/>
    </w:pPr>
  </w:style>
  <w:style w:type="paragraph" w:styleId="91">
    <w:name w:val="toc 9"/>
    <w:uiPriority w:val="39"/>
    <w:unhideWhenUsed/>
    <w:rsid w:val="008E0D34"/>
    <w:pPr>
      <w:spacing w:after="57"/>
      <w:ind w:left="2268"/>
    </w:pPr>
  </w:style>
  <w:style w:type="paragraph" w:styleId="aff7">
    <w:name w:val="TOC Heading"/>
    <w:uiPriority w:val="39"/>
    <w:unhideWhenUsed/>
    <w:qFormat/>
    <w:rsid w:val="008E0D34"/>
  </w:style>
  <w:style w:type="paragraph" w:styleId="aff8">
    <w:name w:val="table of figures"/>
    <w:uiPriority w:val="99"/>
    <w:unhideWhenUsed/>
    <w:qFormat/>
    <w:rsid w:val="008E0D34"/>
  </w:style>
  <w:style w:type="paragraph" w:customStyle="1" w:styleId="Noeeu1">
    <w:name w:val="Noeeu1"/>
    <w:basedOn w:val="a0"/>
    <w:qFormat/>
    <w:rsid w:val="008E0D34"/>
  </w:style>
  <w:style w:type="paragraph" w:styleId="aff9">
    <w:name w:val="annotation text"/>
    <w:basedOn w:val="a0"/>
    <w:semiHidden/>
    <w:qFormat/>
    <w:rsid w:val="008E0D34"/>
  </w:style>
  <w:style w:type="paragraph" w:customStyle="1" w:styleId="14">
    <w:name w:val="Текст выноски1"/>
    <w:basedOn w:val="a0"/>
    <w:qFormat/>
    <w:rsid w:val="008E0D34"/>
    <w:rPr>
      <w:rFonts w:ascii="Tahoma" w:hAnsi="Tahoma"/>
      <w:sz w:val="16"/>
    </w:rPr>
  </w:style>
  <w:style w:type="paragraph" w:styleId="affa">
    <w:name w:val="Balloon Text"/>
    <w:basedOn w:val="a0"/>
    <w:semiHidden/>
    <w:qFormat/>
    <w:rsid w:val="008E0D34"/>
    <w:rPr>
      <w:rFonts w:ascii="Tahoma" w:hAnsi="Tahoma"/>
      <w:sz w:val="16"/>
      <w:szCs w:val="16"/>
    </w:rPr>
  </w:style>
  <w:style w:type="paragraph" w:styleId="affb">
    <w:name w:val="Document Map"/>
    <w:basedOn w:val="a0"/>
    <w:semiHidden/>
    <w:qFormat/>
    <w:rsid w:val="008E0D34"/>
    <w:pPr>
      <w:shd w:val="clear" w:color="000080" w:fill="000080"/>
    </w:pPr>
    <w:rPr>
      <w:rFonts w:ascii="Tahoma" w:hAnsi="Tahoma"/>
    </w:rPr>
  </w:style>
  <w:style w:type="paragraph" w:customStyle="1" w:styleId="ConsPlusNormal">
    <w:name w:val="ConsPlusNormal"/>
    <w:qFormat/>
    <w:rsid w:val="008E0D34"/>
    <w:pPr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qFormat/>
    <w:rsid w:val="008E0D34"/>
    <w:rPr>
      <w:rFonts w:ascii="Arial" w:hAnsi="Arial"/>
      <w:b/>
      <w:bCs/>
      <w:lang w:eastAsia="ru-RU"/>
    </w:rPr>
  </w:style>
  <w:style w:type="paragraph" w:customStyle="1" w:styleId="Default">
    <w:name w:val="Default"/>
    <w:qFormat/>
    <w:rsid w:val="008E0D34"/>
    <w:pPr>
      <w:ind w:firstLine="360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affc">
    <w:name w:val="Заголовок таблицы повторяющийся"/>
    <w:basedOn w:val="a0"/>
    <w:qFormat/>
    <w:rsid w:val="008E0D34"/>
    <w:pPr>
      <w:ind w:firstLine="360"/>
      <w:jc w:val="center"/>
    </w:pPr>
    <w:rPr>
      <w:b/>
      <w:sz w:val="22"/>
      <w:szCs w:val="22"/>
    </w:rPr>
  </w:style>
  <w:style w:type="paragraph" w:customStyle="1" w:styleId="affd">
    <w:name w:val="Текст таблицы"/>
    <w:basedOn w:val="a0"/>
    <w:qFormat/>
    <w:rsid w:val="008E0D34"/>
    <w:pPr>
      <w:ind w:firstLine="360"/>
    </w:pPr>
    <w:rPr>
      <w:sz w:val="22"/>
      <w:szCs w:val="22"/>
    </w:rPr>
  </w:style>
  <w:style w:type="paragraph" w:customStyle="1" w:styleId="affe">
    <w:name w:val="МПНазваниеРаздела"/>
    <w:basedOn w:val="a0"/>
    <w:qFormat/>
    <w:rsid w:val="008E0D34"/>
    <w:rPr>
      <w:color w:val="FFFFFF"/>
      <w:sz w:val="2"/>
      <w:szCs w:val="2"/>
    </w:rPr>
  </w:style>
  <w:style w:type="paragraph" w:customStyle="1" w:styleId="15">
    <w:name w:val="Обычный1"/>
    <w:qFormat/>
    <w:rsid w:val="008E0D34"/>
    <w:rPr>
      <w:sz w:val="24"/>
      <w:lang w:eastAsia="ru-RU"/>
    </w:rPr>
  </w:style>
  <w:style w:type="paragraph" w:styleId="afff">
    <w:name w:val="Normal (Web)"/>
    <w:basedOn w:val="a0"/>
    <w:qFormat/>
    <w:rsid w:val="008E0D34"/>
    <w:pPr>
      <w:spacing w:beforeAutospacing="1" w:after="119"/>
    </w:pPr>
    <w:rPr>
      <w:sz w:val="24"/>
      <w:szCs w:val="24"/>
    </w:rPr>
  </w:style>
  <w:style w:type="paragraph" w:customStyle="1" w:styleId="afff0">
    <w:name w:val="Знак"/>
    <w:basedOn w:val="a0"/>
    <w:qFormat/>
    <w:rsid w:val="008E0D34"/>
    <w:pPr>
      <w:spacing w:after="160" w:line="240" w:lineRule="exact"/>
    </w:pPr>
    <w:rPr>
      <w:rFonts w:ascii="Arial" w:hAnsi="Arial"/>
      <w:lang w:val="fr-FR" w:eastAsia="en-US"/>
    </w:rPr>
  </w:style>
  <w:style w:type="paragraph" w:customStyle="1" w:styleId="24">
    <w:name w:val="Обычный2"/>
    <w:qFormat/>
    <w:rsid w:val="008E0D34"/>
    <w:rPr>
      <w:sz w:val="24"/>
      <w:lang w:eastAsia="ru-RU"/>
    </w:rPr>
  </w:style>
  <w:style w:type="paragraph" w:customStyle="1" w:styleId="afff1">
    <w:name w:val="Содержимое таблицы"/>
    <w:basedOn w:val="a0"/>
    <w:qFormat/>
  </w:style>
  <w:style w:type="paragraph" w:customStyle="1" w:styleId="afff2">
    <w:name w:val="Заголовок таблицы"/>
    <w:basedOn w:val="a0"/>
    <w:qFormat/>
    <w:rsid w:val="008E0D34"/>
    <w:pPr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afff3">
    <w:name w:val="Название раздела"/>
    <w:basedOn w:val="a0"/>
    <w:qFormat/>
    <w:rsid w:val="008E0D34"/>
    <w:pPr>
      <w:jc w:val="center"/>
    </w:pPr>
    <w:rPr>
      <w:b/>
      <w:szCs w:val="28"/>
    </w:rPr>
  </w:style>
  <w:style w:type="paragraph" w:customStyle="1" w:styleId="afff4">
    <w:name w:val="Разделитель таблиц"/>
    <w:basedOn w:val="a0"/>
    <w:qFormat/>
    <w:rsid w:val="008E0D34"/>
    <w:pPr>
      <w:spacing w:line="14" w:lineRule="exact"/>
    </w:pPr>
    <w:rPr>
      <w:sz w:val="2"/>
    </w:rPr>
  </w:style>
  <w:style w:type="paragraph" w:customStyle="1" w:styleId="afff5">
    <w:name w:val="Название подраздела"/>
    <w:basedOn w:val="15"/>
    <w:qFormat/>
    <w:rsid w:val="008E0D34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5"/>
    <w:qFormat/>
    <w:rsid w:val="008E0D34"/>
    <w:pPr>
      <w:numPr>
        <w:numId w:val="1"/>
      </w:numPr>
      <w:jc w:val="center"/>
    </w:pPr>
    <w:rPr>
      <w:sz w:val="22"/>
    </w:rPr>
  </w:style>
  <w:style w:type="paragraph" w:customStyle="1" w:styleId="32">
    <w:name w:val="Обычный3"/>
    <w:qFormat/>
    <w:rsid w:val="008E0D34"/>
    <w:rPr>
      <w:sz w:val="24"/>
      <w:lang w:eastAsia="ru-RU"/>
    </w:rPr>
  </w:style>
  <w:style w:type="paragraph" w:customStyle="1" w:styleId="42">
    <w:name w:val="Обычный4"/>
    <w:qFormat/>
    <w:rsid w:val="008E0D34"/>
    <w:rPr>
      <w:sz w:val="24"/>
      <w:lang w:eastAsia="ru-RU"/>
    </w:rPr>
  </w:style>
  <w:style w:type="paragraph" w:customStyle="1" w:styleId="52">
    <w:name w:val="Обычный5"/>
    <w:qFormat/>
    <w:rsid w:val="008E0D34"/>
    <w:rPr>
      <w:sz w:val="24"/>
      <w:lang w:eastAsia="ru-RU"/>
    </w:rPr>
  </w:style>
  <w:style w:type="paragraph" w:customStyle="1" w:styleId="62">
    <w:name w:val="Обычный6"/>
    <w:qFormat/>
    <w:rsid w:val="008E0D34"/>
    <w:rPr>
      <w:sz w:val="24"/>
      <w:lang w:eastAsia="ru-RU"/>
    </w:rPr>
  </w:style>
  <w:style w:type="paragraph" w:customStyle="1" w:styleId="72">
    <w:name w:val="Обычный7"/>
    <w:qFormat/>
    <w:rsid w:val="008E0D34"/>
    <w:rPr>
      <w:sz w:val="24"/>
      <w:lang w:eastAsia="ru-RU"/>
    </w:rPr>
  </w:style>
  <w:style w:type="paragraph" w:customStyle="1" w:styleId="82">
    <w:name w:val="Обычный8"/>
    <w:qFormat/>
    <w:rsid w:val="008E0D34"/>
    <w:rPr>
      <w:sz w:val="24"/>
      <w:lang w:eastAsia="ru-RU"/>
    </w:rPr>
  </w:style>
  <w:style w:type="paragraph" w:customStyle="1" w:styleId="92">
    <w:name w:val="Обычный9"/>
    <w:qFormat/>
    <w:rsid w:val="008E0D34"/>
    <w:rPr>
      <w:sz w:val="24"/>
      <w:lang w:eastAsia="ru-RU"/>
    </w:rPr>
  </w:style>
  <w:style w:type="paragraph" w:customStyle="1" w:styleId="11">
    <w:name w:val="Заголовок 1 Знак1"/>
    <w:link w:val="1"/>
    <w:qFormat/>
    <w:rsid w:val="008E0D34"/>
    <w:rPr>
      <w:sz w:val="24"/>
      <w:lang w:eastAsia="ru-RU"/>
    </w:rPr>
  </w:style>
  <w:style w:type="paragraph" w:customStyle="1" w:styleId="110">
    <w:name w:val="Обычный11"/>
    <w:qFormat/>
    <w:rsid w:val="008E0D34"/>
    <w:rPr>
      <w:sz w:val="24"/>
      <w:lang w:eastAsia="ru-RU"/>
    </w:rPr>
  </w:style>
  <w:style w:type="paragraph" w:customStyle="1" w:styleId="120">
    <w:name w:val="Обычный12"/>
    <w:qFormat/>
    <w:rsid w:val="008E0D34"/>
    <w:rPr>
      <w:sz w:val="24"/>
      <w:lang w:eastAsia="ru-RU"/>
    </w:rPr>
  </w:style>
  <w:style w:type="paragraph" w:customStyle="1" w:styleId="130">
    <w:name w:val="Обычный13"/>
    <w:qFormat/>
    <w:rsid w:val="008E0D34"/>
    <w:rPr>
      <w:sz w:val="24"/>
      <w:lang w:eastAsia="ru-RU"/>
    </w:rPr>
  </w:style>
  <w:style w:type="paragraph" w:customStyle="1" w:styleId="140">
    <w:name w:val="Обычный14"/>
    <w:qFormat/>
    <w:rsid w:val="008E0D34"/>
    <w:rPr>
      <w:sz w:val="24"/>
      <w:lang w:eastAsia="ru-RU"/>
    </w:rPr>
  </w:style>
  <w:style w:type="paragraph" w:customStyle="1" w:styleId="150">
    <w:name w:val="Обычный15"/>
    <w:qFormat/>
    <w:rsid w:val="008E0D34"/>
    <w:rPr>
      <w:sz w:val="24"/>
      <w:lang w:eastAsia="ru-RU"/>
    </w:rPr>
  </w:style>
  <w:style w:type="paragraph" w:customStyle="1" w:styleId="16">
    <w:name w:val="Обычный16"/>
    <w:qFormat/>
    <w:rsid w:val="008E0D34"/>
    <w:rPr>
      <w:sz w:val="24"/>
      <w:lang w:eastAsia="ru-RU"/>
    </w:rPr>
  </w:style>
  <w:style w:type="paragraph" w:customStyle="1" w:styleId="17">
    <w:name w:val="Обычный17"/>
    <w:qFormat/>
    <w:rsid w:val="008E0D34"/>
    <w:rPr>
      <w:sz w:val="24"/>
      <w:lang w:eastAsia="ru-RU"/>
    </w:rPr>
  </w:style>
  <w:style w:type="paragraph" w:customStyle="1" w:styleId="18">
    <w:name w:val="Обычный18"/>
    <w:qFormat/>
    <w:rsid w:val="008E0D34"/>
    <w:rPr>
      <w:sz w:val="24"/>
      <w:lang w:eastAsia="ru-RU"/>
    </w:rPr>
  </w:style>
  <w:style w:type="paragraph" w:customStyle="1" w:styleId="ConsPlusNonformat">
    <w:name w:val="ConsPlusNonformat"/>
    <w:qFormat/>
    <w:rsid w:val="008E0D34"/>
    <w:pPr>
      <w:widowControl w:val="0"/>
    </w:pPr>
    <w:rPr>
      <w:rFonts w:ascii="Courier New" w:hAnsi="Courier New"/>
      <w:lang w:eastAsia="ru-RU"/>
    </w:rPr>
  </w:style>
  <w:style w:type="paragraph" w:customStyle="1" w:styleId="Style10">
    <w:name w:val="Style10"/>
    <w:basedOn w:val="a0"/>
    <w:uiPriority w:val="99"/>
    <w:qFormat/>
    <w:rsid w:val="008E0D34"/>
    <w:pPr>
      <w:widowControl w:val="0"/>
      <w:spacing w:line="288" w:lineRule="exact"/>
      <w:ind w:firstLine="710"/>
      <w:jc w:val="both"/>
    </w:pPr>
    <w:rPr>
      <w:sz w:val="24"/>
      <w:szCs w:val="24"/>
    </w:rPr>
  </w:style>
  <w:style w:type="paragraph" w:customStyle="1" w:styleId="afff6">
    <w:name w:val="Содержимое врезки"/>
    <w:basedOn w:val="a0"/>
    <w:qFormat/>
  </w:style>
  <w:style w:type="numbering" w:customStyle="1" w:styleId="19">
    <w:name w:val="Нет списка1"/>
    <w:semiHidden/>
    <w:qFormat/>
    <w:rsid w:val="008E0D34"/>
  </w:style>
  <w:style w:type="table" w:styleId="afff7">
    <w:name w:val="Table Grid"/>
    <w:basedOn w:val="a2"/>
    <w:rsid w:val="008E0D34"/>
    <w:tblPr/>
  </w:style>
  <w:style w:type="table" w:customStyle="1" w:styleId="TableGridLight">
    <w:name w:val="Table Grid Light"/>
    <w:uiPriority w:val="59"/>
    <w:rsid w:val="008E0D3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8E0D3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uiPriority w:val="59"/>
    <w:rsid w:val="008E0D3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E0D3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8E0D34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8E0D34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8E0D34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8E0D34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8E0D34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8E0D34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rsid w:val="008E0D3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E0D34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E0D34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E0D34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E0D34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E0D34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E0D34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rsid w:val="008E0D3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E0D34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E0D34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E0D34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E0D34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E0D34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E0D34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rsid w:val="008E0D3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E0D34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E0D34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E0D34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E0D34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E0D34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E0D34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E0D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E0D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E0D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E0D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E0D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E0D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E0D3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E0D3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E0D34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E0D34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E0D34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E0D34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E0D3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E0D3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E0D3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E0D34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E0D34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E0D34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E0D34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E0D34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E0D34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E0D3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E0D3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E0D34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E0D34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E0D34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E0D34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E0D34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E0D34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E0D3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E0D3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E0D34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8E0D34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8E0D34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8E0D34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8E0D34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rsid w:val="008E0D3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E0D34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E0D34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E0D34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E0D34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E0D34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E0D34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E0D3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E0D34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8E0D34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E0D34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E0D34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E0D34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E0D34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E0D3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E0D34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E0D34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E0D34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E0D34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E0D34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E0D34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E0D34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E0D34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E0D34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E0D34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E0D34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E0D34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E0D34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E0D34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sid w:val="008E0D34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8E0D34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8E0D34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8E0D34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8E0D34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8E0D34"/>
    <w:rPr>
      <w:color w:val="40404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E0D34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E0D34"/>
    <w:rPr>
      <w:color w:val="40404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E0D34"/>
    <w:rPr>
      <w:color w:val="40404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E0D34"/>
    <w:rPr>
      <w:color w:val="40404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E0D34"/>
    <w:rPr>
      <w:color w:val="40404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E0D34"/>
    <w:rPr>
      <w:color w:val="40404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E0D34"/>
    <w:rPr>
      <w:color w:val="40404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8E0D34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8E0D34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8E0D34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8E0D34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8E0D34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8E0D34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8E0D34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18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26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34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7" Type="http://schemas.openxmlformats.org/officeDocument/2006/relationships/hyperlink" Target="consultantplus://offline/ref=9B0403E51D9E0A6B1E4FB09BCBBD1BD84ACBBAA83F69D7415239196057B42B87A6FEC6946C92145EFCDCD141F7571BB68AC33092E774Q6I1P" TargetMode="External"/><Relationship Id="rId12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17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25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33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38" Type="http://schemas.openxmlformats.org/officeDocument/2006/relationships/hyperlink" Target="consultantplus://offline/ref=9B0403E51D9E0A6B1E4FAE96DDD145D748C9E4A53A6AD4120C6C1F3708E42DD2E6BEC0C238D34158A98F8B15FB481BA889QCI3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20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29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B0403E51D9E0A6B1E4FB09BCBBD1BD84ACBBAA83F69D7415239196057B42B87A6FEC6946096145EFCDCD141F7571BB68AC33092E774Q6I1P" TargetMode="External"/><Relationship Id="rId24" Type="http://schemas.openxmlformats.org/officeDocument/2006/relationships/hyperlink" Target="consultantplus://offline/ref=9B0403E51D9E0A6B1E4FB09BCBBD1BD84ACAB3AF3F6FD7415239196057B42B87B4FE9E9B68950A54A9939714F8Q5I7P" TargetMode="External"/><Relationship Id="rId32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37" Type="http://schemas.openxmlformats.org/officeDocument/2006/relationships/hyperlink" Target="consultantplus://offline/ref=9B0403E51D9E0A6B1E4FB09BCBBD1BD84AC2BAAB3A68D7415239196057B42B87B4FE9E9B68950A54A9939714F8Q5I7P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23" Type="http://schemas.openxmlformats.org/officeDocument/2006/relationships/hyperlink" Target="consultantplus://offline/ref=9B0403E51D9E0A6B1E4FB09BCBBD1BD84ACABDA93968D7415239196057B42B87B4FE9E9B68950A54A9939714F8Q5I7P" TargetMode="External"/><Relationship Id="rId28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36" Type="http://schemas.openxmlformats.org/officeDocument/2006/relationships/hyperlink" Target="consultantplus://offline/ref=9B0403E51D9E0A6B1E4FB09BCBBD1BD84ACBBAA83F69D7415239196057B42B87A6FEC6946C94125EFCDCD141F7571BB68AC33092E774Q6I1P" TargetMode="External"/><Relationship Id="rId10" Type="http://schemas.openxmlformats.org/officeDocument/2006/relationships/hyperlink" Target="consultantplus://offline/ref=9B0403E51D9E0A6B1E4FB09BCBBD1BD84ACBBAA83F69D7415239196057B42B87A6FEC6956C92105EFCDCD141F7571BB68AC33092E774Q6I1P" TargetMode="External"/><Relationship Id="rId19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31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14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22" Type="http://schemas.openxmlformats.org/officeDocument/2006/relationships/hyperlink" Target="consultantplus://offline/ref=9B0403E51D9E0A6B1E4FB09BCBBD1BD84ACBBAA83F69D7415239196057B42B87A6FEC6946C94125EFCDCD141F7571BB68AC33092E774Q6I1P" TargetMode="External"/><Relationship Id="rId27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30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35" Type="http://schemas.openxmlformats.org/officeDocument/2006/relationships/hyperlink" Target="file://\\192.168.11.245\D:\&#208;&#174;&#209;&#128;&#208;&#184;&#209;&#129;&#209;&#130;%202021\&#208;&#159;&#209;&#128;&#208;&#184;&#208;&#186;&#208;&#176;&#208;&#183;&#209;&#139;%20&#208;&#148;&#208;&#181;&#208;&#191;&#208;&#176;&#209;&#128;&#209;&#130;&#208;&#176;&#208;&#188;&#208;&#181;&#208;&#189;&#209;&#130;&#208;&#176;%20&#208;&#158;&#208;&#148;\&#208;&#159;&#209;&#128;&#208;&#190;&#208;&#181;&#208;&#186;&#209;&#130;&#209;&#139;%20&#208;&#191;&#209;&#128;&#208;&#184;&#208;&#186;&#208;&#176;&#208;&#183;&#208;&#190;&#208;&#179;&#208;&#178;%20&#208;&#191;&#208;&#190;&#209;&#129;&#208;" TargetMode="External"/><Relationship Id="rId8" Type="http://schemas.openxmlformats.org/officeDocument/2006/relationships/hyperlink" Target="consultantplus://offline/ref=9B0403E51D9E0A6B1E4FB09BCBBD1BD84ACBBAA83F69D7415239196057B42B87A6FEC69769951451AF86C145BE0314A989DC2F91F9746064QDI0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37</Pages>
  <Words>14282</Words>
  <Characters>81413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User000</dc:creator>
  <dc:description/>
  <cp:lastModifiedBy>MingradLuchkina</cp:lastModifiedBy>
  <cp:revision>5</cp:revision>
  <cp:lastPrinted>2023-01-09T08:08:00Z</cp:lastPrinted>
  <dcterms:created xsi:type="dcterms:W3CDTF">2023-01-09T07:37:00Z</dcterms:created>
  <dcterms:modified xsi:type="dcterms:W3CDTF">2023-01-09T14:36:00Z</dcterms:modified>
  <dc:language>ru-RU</dc:language>
</cp:coreProperties>
</file>