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B4" w:rsidRDefault="00F20AB4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B4" w:rsidRDefault="00F20AB4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F05E0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5A5567" w:rsidRDefault="00F3645B" w:rsidP="005A5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5A5567">
      <w:pPr>
        <w:pStyle w:val="ConsPlusNormal"/>
        <w:rPr>
          <w:b/>
        </w:rPr>
      </w:pPr>
    </w:p>
    <w:tbl>
      <w:tblPr>
        <w:tblpPr w:leftFromText="180" w:rightFromText="180" w:vertAnchor="page" w:horzAnchor="page" w:tblpX="4081" w:tblpY="51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20AB4" w:rsidRPr="0021443F" w:rsidTr="00F20AB4">
        <w:tc>
          <w:tcPr>
            <w:tcW w:w="284" w:type="dxa"/>
            <w:vAlign w:val="bottom"/>
          </w:tcPr>
          <w:p w:rsidR="00F20AB4" w:rsidRPr="0021443F" w:rsidRDefault="00F20AB4" w:rsidP="00F20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0AB4" w:rsidRPr="0021443F" w:rsidRDefault="00395D6E" w:rsidP="00F2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F20AB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F20AB4" w:rsidRPr="0021443F" w:rsidRDefault="00F20AB4" w:rsidP="00F2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0AB4" w:rsidRPr="0021443F" w:rsidRDefault="00F20AB4" w:rsidP="0039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95D6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F20AB4" w:rsidRPr="0021443F" w:rsidTr="00F20AB4">
        <w:tc>
          <w:tcPr>
            <w:tcW w:w="4650" w:type="dxa"/>
            <w:gridSpan w:val="4"/>
          </w:tcPr>
          <w:p w:rsidR="00F20AB4" w:rsidRPr="0021443F" w:rsidRDefault="00F20AB4" w:rsidP="00F2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041CFA" w:rsidRDefault="00041CFA" w:rsidP="00F3645B">
      <w:pPr>
        <w:pStyle w:val="ConsPlusNormal"/>
        <w:jc w:val="center"/>
        <w:rPr>
          <w:b/>
        </w:rPr>
      </w:pPr>
    </w:p>
    <w:p w:rsidR="005A5567" w:rsidRDefault="005A5567" w:rsidP="00041CFA">
      <w:pPr>
        <w:pStyle w:val="ConsPlusNormal"/>
        <w:jc w:val="center"/>
        <w:rPr>
          <w:b/>
        </w:rPr>
      </w:pPr>
    </w:p>
    <w:p w:rsidR="00F20AB4" w:rsidRDefault="00F20AB4" w:rsidP="00041CFA">
      <w:pPr>
        <w:pStyle w:val="ConsPlusNormal"/>
        <w:jc w:val="center"/>
        <w:rPr>
          <w:b/>
        </w:rPr>
      </w:pPr>
    </w:p>
    <w:p w:rsidR="00041CFA" w:rsidRPr="00657613" w:rsidRDefault="00041CFA" w:rsidP="00041CFA">
      <w:pPr>
        <w:pStyle w:val="ConsPlusNormal"/>
        <w:jc w:val="center"/>
        <w:rPr>
          <w:b/>
        </w:rPr>
      </w:pPr>
      <w:r w:rsidRPr="00657613">
        <w:rPr>
          <w:b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3645B" w:rsidRPr="00BC313D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0F05E0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0F05E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0F05E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F05E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0F05E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0F05E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0F05E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F05E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0F05E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395D6E">
        <w:rPr>
          <w:rFonts w:ascii="Times New Roman" w:hAnsi="Times New Roman" w:cs="Times New Roman"/>
          <w:sz w:val="24"/>
          <w:szCs w:val="24"/>
        </w:rPr>
        <w:t>09.11</w:t>
      </w:r>
      <w:r w:rsidR="000F05E0" w:rsidRPr="00F20AB4">
        <w:rPr>
          <w:rFonts w:ascii="Times New Roman" w:hAnsi="Times New Roman" w:cs="Times New Roman"/>
          <w:sz w:val="24"/>
          <w:szCs w:val="24"/>
        </w:rPr>
        <w:t xml:space="preserve">.2023 № </w:t>
      </w:r>
      <w:r w:rsidR="00395D6E">
        <w:rPr>
          <w:rFonts w:ascii="Times New Roman" w:hAnsi="Times New Roman" w:cs="Times New Roman"/>
          <w:sz w:val="24"/>
          <w:szCs w:val="24"/>
        </w:rPr>
        <w:t>92</w:t>
      </w:r>
      <w:r w:rsidR="000F05E0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0F05E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0F05E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F05E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0F05E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0F05E0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5E0" w:rsidRDefault="000F05E0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0F05E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7F" w:rsidRDefault="00F3645B" w:rsidP="00BC2F7F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F3645B">
        <w:rPr>
          <w:rFonts w:ascii="Times New Roman" w:hAnsi="Times New Roman" w:cs="Times New Roman"/>
          <w:sz w:val="24"/>
          <w:szCs w:val="24"/>
        </w:rPr>
        <w:t>«</w:t>
      </w:r>
      <w:r w:rsidR="00BC2F7F" w:rsidRPr="00BC2F7F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Pr="00F3645B">
        <w:rPr>
          <w:rFonts w:ascii="Times New Roman" w:hAnsi="Times New Roman" w:cs="Times New Roman"/>
          <w:sz w:val="24"/>
          <w:szCs w:val="24"/>
        </w:rPr>
        <w:t>».</w:t>
      </w:r>
    </w:p>
    <w:p w:rsidR="00F3645B" w:rsidRPr="00BC2F7F" w:rsidRDefault="00F3645B" w:rsidP="00BC2F7F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2F7F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="000F05E0" w:rsidRPr="00BC2F7F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</w:t>
      </w:r>
      <w:r w:rsidR="00BC2F7F" w:rsidRPr="00BC2F7F">
        <w:rPr>
          <w:rFonts w:ascii="Times New Roman" w:hAnsi="Times New Roman" w:cs="Times New Roman"/>
          <w:sz w:val="24"/>
          <w:szCs w:val="24"/>
        </w:rPr>
        <w:t>14.06.2023</w:t>
      </w:r>
      <w:r w:rsidRPr="00BC2F7F">
        <w:rPr>
          <w:rFonts w:ascii="Times New Roman" w:hAnsi="Times New Roman" w:cs="Times New Roman"/>
          <w:sz w:val="24"/>
          <w:szCs w:val="24"/>
        </w:rPr>
        <w:t xml:space="preserve"> № </w:t>
      </w:r>
      <w:r w:rsidR="00BC2F7F" w:rsidRPr="00BC2F7F">
        <w:rPr>
          <w:rFonts w:ascii="Times New Roman" w:hAnsi="Times New Roman" w:cs="Times New Roman"/>
          <w:sz w:val="24"/>
          <w:szCs w:val="24"/>
        </w:rPr>
        <w:t>34</w:t>
      </w:r>
      <w:r w:rsidRPr="00BC2F7F">
        <w:rPr>
          <w:rFonts w:ascii="Times New Roman" w:hAnsi="Times New Roman" w:cs="Times New Roman"/>
          <w:sz w:val="24"/>
          <w:szCs w:val="24"/>
        </w:rPr>
        <w:t xml:space="preserve"> «</w:t>
      </w:r>
      <w:r w:rsidR="00BC2F7F" w:rsidRPr="00BC2F7F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BC2F7F" w:rsidRPr="00BC2F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BC2F7F" w:rsidRPr="00BC2F7F">
        <w:rPr>
          <w:rFonts w:ascii="Times New Roman" w:hAnsi="Times New Roman" w:cs="Times New Roman"/>
          <w:color w:val="000000"/>
          <w:sz w:val="24"/>
          <w:szCs w:val="24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BC2F7F" w:rsidRPr="00BC2F7F">
        <w:rPr>
          <w:rFonts w:ascii="Times New Roman" w:hAnsi="Times New Roman" w:cs="Times New Roman"/>
          <w:sz w:val="24"/>
          <w:szCs w:val="24"/>
        </w:rPr>
        <w:t>»</w:t>
      </w:r>
      <w:r w:rsidRPr="00BC2F7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C2F7F" w:rsidRPr="00850B37" w:rsidRDefault="00BC2F7F" w:rsidP="00BC2F7F">
      <w:pPr>
        <w:pStyle w:val="ConsPlusNormal"/>
        <w:jc w:val="both"/>
        <w:rPr>
          <w:color w:val="000000" w:themeColor="text1"/>
        </w:rPr>
      </w:pPr>
      <w:r w:rsidRPr="0058196B">
        <w:t xml:space="preserve">        </w:t>
      </w:r>
      <w:r>
        <w:t>3</w:t>
      </w:r>
      <w:r w:rsidRPr="0058196B">
        <w:t xml:space="preserve">. </w:t>
      </w:r>
      <w:r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Pr="00850B37">
        <w:rPr>
          <w:color w:val="000000"/>
        </w:rPr>
        <w:t>Долгоруковского</w:t>
      </w:r>
      <w:proofErr w:type="spellEnd"/>
      <w:r w:rsidRPr="00850B37">
        <w:rPr>
          <w:color w:val="000000"/>
        </w:rPr>
        <w:t xml:space="preserve"> сельсовета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BC2F7F" w:rsidRPr="004D0CFC" w:rsidRDefault="00BC2F7F" w:rsidP="00BC2F7F">
      <w:pPr>
        <w:pStyle w:val="ConsPlusNormal"/>
        <w:jc w:val="both"/>
      </w:pPr>
      <w:r>
        <w:t>4</w:t>
      </w:r>
      <w:r w:rsidRPr="004D0CFC">
        <w:t>. Настоящее постановление вступает в силу после его официального опубликования.</w:t>
      </w:r>
    </w:p>
    <w:p w:rsidR="00BC2F7F" w:rsidRPr="004D0CFC" w:rsidRDefault="00BC2F7F" w:rsidP="00BC2F7F">
      <w:pPr>
        <w:pStyle w:val="ConsPlusNormal"/>
        <w:jc w:val="both"/>
      </w:pPr>
      <w:r>
        <w:lastRenderedPageBreak/>
        <w:t>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BC2F7F" w:rsidRPr="004D0CFC" w:rsidRDefault="00BC2F7F" w:rsidP="00BC2F7F">
      <w:pPr>
        <w:pStyle w:val="ConsPlusNormal"/>
        <w:ind w:left="360"/>
        <w:jc w:val="both"/>
      </w:pPr>
    </w:p>
    <w:p w:rsidR="00BC2F7F" w:rsidRPr="00BC2F7F" w:rsidRDefault="00BC2F7F" w:rsidP="00BC2F7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7F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C2F7F" w:rsidRPr="00BC2F7F" w:rsidRDefault="00BC2F7F" w:rsidP="00BC2F7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7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5A5567" w:rsidRDefault="005A5567" w:rsidP="00F3645B">
      <w:pPr>
        <w:pStyle w:val="ConsPlusNormal"/>
        <w:jc w:val="right"/>
      </w:pPr>
    </w:p>
    <w:p w:rsidR="005A5567" w:rsidRDefault="005A5567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20AB4" w:rsidRDefault="00F20AB4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0F05E0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395D6E">
        <w:t>09.11</w:t>
      </w:r>
      <w:r w:rsidR="00F20AB4">
        <w:t xml:space="preserve">.2023 </w:t>
      </w:r>
      <w:r w:rsidR="000C12DC">
        <w:t xml:space="preserve">№ </w:t>
      </w:r>
      <w:r w:rsidR="00395D6E">
        <w:t>106</w:t>
      </w:r>
      <w:bookmarkStart w:id="0" w:name="_GoBack"/>
      <w:bookmarkEnd w:id="0"/>
    </w:p>
    <w:p w:rsidR="004A5AB1" w:rsidRDefault="004A5AB1" w:rsidP="00C4165A">
      <w:pPr>
        <w:pStyle w:val="ConsPlusNormal"/>
        <w:jc w:val="both"/>
      </w:pPr>
    </w:p>
    <w:p w:rsidR="004A5AB1" w:rsidRPr="00C4165A" w:rsidRDefault="004A5AB1" w:rsidP="00C4165A">
      <w:pPr>
        <w:pStyle w:val="ConsPlusNormal"/>
        <w:jc w:val="center"/>
        <w:rPr>
          <w:b/>
        </w:rPr>
      </w:pPr>
      <w:r w:rsidRPr="00C4165A">
        <w:rPr>
          <w:b/>
        </w:rPr>
        <w:t>Административный регламент предо</w:t>
      </w:r>
      <w:r w:rsidR="00C4165A" w:rsidRPr="00C4165A">
        <w:rPr>
          <w:b/>
        </w:rPr>
        <w:t>ставления муниципальной услуги «</w:t>
      </w:r>
      <w:r w:rsidRPr="00C4165A">
        <w:rPr>
          <w:b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</w:t>
      </w:r>
      <w:r w:rsidR="00C4165A" w:rsidRPr="00C4165A">
        <w:rPr>
          <w:b/>
        </w:rPr>
        <w:t>ального жилищного строительства»</w:t>
      </w:r>
    </w:p>
    <w:p w:rsidR="004A5AB1" w:rsidRPr="00C4165A" w:rsidRDefault="004A5AB1" w:rsidP="00C4165A">
      <w:pPr>
        <w:pStyle w:val="ConsPlusNormal"/>
        <w:ind w:firstLine="540"/>
        <w:jc w:val="center"/>
        <w:rPr>
          <w:b/>
        </w:rPr>
      </w:pPr>
    </w:p>
    <w:p w:rsidR="004A5AB1" w:rsidRPr="00C4165A" w:rsidRDefault="004A5AB1" w:rsidP="00C4165A">
      <w:pPr>
        <w:pStyle w:val="ConsPlusNormal"/>
        <w:jc w:val="center"/>
        <w:rPr>
          <w:b/>
        </w:rPr>
      </w:pPr>
      <w:r w:rsidRPr="00C4165A">
        <w:rPr>
          <w:b/>
        </w:rPr>
        <w:t>I. Общие положения</w:t>
      </w:r>
    </w:p>
    <w:p w:rsidR="004A5AB1" w:rsidRPr="00C4165A" w:rsidRDefault="004A5AB1" w:rsidP="00C4165A">
      <w:pPr>
        <w:pStyle w:val="ConsPlusNormal"/>
        <w:ind w:firstLine="540"/>
        <w:jc w:val="center"/>
        <w:rPr>
          <w:b/>
        </w:rPr>
      </w:pPr>
    </w:p>
    <w:p w:rsidR="004A5AB1" w:rsidRDefault="004A5AB1" w:rsidP="004A5AB1">
      <w:pPr>
        <w:pStyle w:val="ConsPlusNormal"/>
        <w:ind w:firstLine="540"/>
        <w:jc w:val="both"/>
      </w:pPr>
      <w:r>
        <w:t>Предмет регулирования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1.1. Административный регламент устанавливает порядок и стандарт предо</w:t>
      </w:r>
      <w:r w:rsidR="00C4165A">
        <w:t>ставления муниципальной услуги «</w:t>
      </w:r>
      <w: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</w:t>
      </w:r>
      <w:r w:rsidR="00C4165A">
        <w:t>ального жилищного строительства»</w:t>
      </w:r>
      <w: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0F05E0">
        <w:t>Долгоруковского</w:t>
      </w:r>
      <w:proofErr w:type="spellEnd"/>
      <w:r>
        <w:t xml:space="preserve"> сельсовета </w:t>
      </w:r>
      <w:proofErr w:type="spellStart"/>
      <w:r w:rsidR="00CF0337"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1.2. 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</w:t>
      </w:r>
      <w:r w:rsidR="00C4165A">
        <w:t>№ 2693-ЗПО «</w:t>
      </w:r>
      <w:r>
        <w:t>О регулировании земельных отношений н</w:t>
      </w:r>
      <w:r w:rsidR="00C4165A">
        <w:t>а территории Пензенской области»</w:t>
      </w:r>
      <w:r>
        <w:t xml:space="preserve"> (далее - Закон Пензенской области </w:t>
      </w:r>
      <w:r w:rsidR="00C4165A">
        <w:t>№</w:t>
      </w:r>
      <w:r>
        <w:t xml:space="preserve"> 2693-ЗПО), либо их уполномоченные представители, обратившиеся в Администрацию с заявлением о предоставлении муниципальной услуги (далее - заявители).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1.3.1. Лично;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E97C9C" w:rsidRDefault="004A5AB1" w:rsidP="00E97C9C">
      <w:pPr>
        <w:pStyle w:val="ConsPlusNormal"/>
        <w:spacing w:before="240"/>
        <w:ind w:firstLine="540"/>
        <w:jc w:val="both"/>
      </w:pPr>
      <w:r>
        <w:t>1.3.4.</w:t>
      </w:r>
      <w:r w:rsidR="00C4165A">
        <w:t xml:space="preserve"> </w:t>
      </w:r>
      <w:r w:rsidR="00E97C9C">
        <w:t xml:space="preserve">Посредством размещения информации на официальной странице администрации </w:t>
      </w:r>
      <w:proofErr w:type="spellStart"/>
      <w:r w:rsidR="000F05E0">
        <w:t>Долгоруковского</w:t>
      </w:r>
      <w:proofErr w:type="spellEnd"/>
      <w:r w:rsidR="00E97C9C">
        <w:t xml:space="preserve"> сельсовета </w:t>
      </w:r>
      <w:proofErr w:type="spellStart"/>
      <w:r w:rsidR="00E97C9C">
        <w:t>Сердобского</w:t>
      </w:r>
      <w:proofErr w:type="spellEnd"/>
      <w:r w:rsidR="00E97C9C"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BC2F7F" w:rsidRPr="00850B37">
        <w:rPr>
          <w:color w:val="000000"/>
        </w:rPr>
        <w:t>dolgorukovskiy</w:t>
      </w:r>
      <w:r w:rsidR="00E97C9C">
        <w:t xml:space="preserve"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</w:t>
      </w:r>
      <w:r w:rsidR="00E97C9C">
        <w:lastRenderedPageBreak/>
        <w:t>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в) по телефону;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</w:t>
      </w:r>
      <w:proofErr w:type="spellStart"/>
      <w:proofErr w:type="gramStart"/>
      <w:r w:rsidR="00657613">
        <w:t>Новостуденовский</w:t>
      </w:r>
      <w:proofErr w:type="spellEnd"/>
      <w:r w:rsidR="00657613">
        <w:t xml:space="preserve"> </w:t>
      </w:r>
      <w:r>
        <w:t xml:space="preserve"> сельсовет</w:t>
      </w:r>
      <w:proofErr w:type="gramEnd"/>
      <w:r>
        <w:t xml:space="preserve"> </w:t>
      </w:r>
      <w:proofErr w:type="spellStart"/>
      <w:r w:rsidR="00CF0337">
        <w:t>Сердобского</w:t>
      </w:r>
      <w:proofErr w:type="spellEnd"/>
      <w:r>
        <w:t xml:space="preserve"> района Пензенской области;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</w:t>
      </w:r>
      <w:r w:rsidR="007B169C">
        <w:t>ационной сети «Интернет»</w:t>
      </w:r>
      <w:r>
        <w:t xml:space="preserve"> (далее - официальный сайт МФЦ), а также электронной почты;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К справочной информации относится следующая информация: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Pr="00657613" w:rsidRDefault="004A5AB1" w:rsidP="004A5AB1">
      <w:pPr>
        <w:pStyle w:val="ConsPlusNormal"/>
        <w:jc w:val="center"/>
        <w:rPr>
          <w:b/>
        </w:rPr>
      </w:pPr>
      <w:r w:rsidRPr="00657613">
        <w:rPr>
          <w:b/>
        </w:rPr>
        <w:t>II. Стандарт предоставления муниципальной услуги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Наименование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постановление Администрации об отказе в постановке на учет.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 заявлению прилагаются документы: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копии паспортов гражданина Российской Федерации всех совершеннолетних членов многодетной семьи;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</w:t>
      </w:r>
      <w:r>
        <w:lastRenderedPageBreak/>
        <w:t>полномочия на подписание заявления;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2.7. К заявлению заявитель вправе приложить следующие документы: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1) выписка из </w:t>
      </w:r>
      <w:proofErr w:type="spellStart"/>
      <w:r>
        <w:t>похозяйственной</w:t>
      </w:r>
      <w:proofErr w:type="spellEnd"/>
      <w:r>
        <w:t xml:space="preserve"> книги или свидетельство о регистрации по месту жительства для лиц, не достигших 14-летнего возраста;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справка из органов опеки и попечительства, подтверждающая, что родители не лишены родительских прав;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2.8. Непредставление заявителем </w:t>
      </w:r>
      <w:proofErr w:type="gramStart"/>
      <w:r>
        <w:t>документов</w:t>
      </w:r>
      <w:proofErr w:type="gramEnd"/>
      <w:r>
        <w:t xml:space="preserve">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Если к заявлению не приложены документы, указанные в пункте 2.7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лично на бумажном носителе по местонахождению Администрации;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посредством почтовой связи по местонахождению Администрации;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4) лично на бумажном носителе через МФЦ, с которым у Администрации заключено соглашение о взаимодействии;</w:t>
      </w:r>
    </w:p>
    <w:p w:rsidR="004A5AB1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AB1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ECE">
        <w:rPr>
          <w:rFonts w:ascii="Times New Roman" w:hAnsi="Times New Roman" w:cs="Times New Roman"/>
          <w:sz w:val="24"/>
          <w:szCs w:val="24"/>
        </w:rPr>
        <w:t xml:space="preserve">5) исчерпывающий перечень документов, необходимых для предоставления муниципальной услуги, для подготовки которых не требуется совершение дополнительных действий, представляются на основании межведомственного запроса в момент обращения; </w:t>
      </w:r>
    </w:p>
    <w:p w:rsidR="004A5AB1" w:rsidRPr="000F5ECE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AB1" w:rsidRPr="000F5ECE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ECE">
        <w:rPr>
          <w:rFonts w:ascii="Times New Roman" w:hAnsi="Times New Roman" w:cs="Times New Roman"/>
          <w:sz w:val="24"/>
          <w:szCs w:val="24"/>
        </w:rPr>
        <w:t xml:space="preserve">6) 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субъектов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2.11. 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</w:t>
      </w:r>
      <w:r w:rsidR="00C4165A">
        <w:t>№</w:t>
      </w:r>
      <w:r w:rsidR="00657613">
        <w:t xml:space="preserve"> 63-ФЗ «Об электронной подписи»</w:t>
      </w:r>
      <w:r>
        <w:t xml:space="preserve"> (далее - Федеральный закон </w:t>
      </w:r>
      <w:r w:rsidR="00C4165A">
        <w:t>№</w:t>
      </w:r>
      <w:r>
        <w:t xml:space="preserve"> 63-ФЗ) условий признания ее действительности в случае подачи заявления в электронной форме.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2.13. Основаниями для отказа Администрации в постановке граждан на учет являются: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 Закона Пензенской области </w:t>
      </w:r>
      <w:r w:rsidR="00C4165A">
        <w:t>№</w:t>
      </w:r>
      <w:r>
        <w:t xml:space="preserve"> 2693-ЗПО;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 </w:t>
      </w:r>
      <w:r w:rsidR="00C4165A">
        <w:t>№</w:t>
      </w:r>
      <w:r>
        <w:t xml:space="preserve"> 2693-ЗПО;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представление не в полном объеме документов, указанных в пункте 2.6. Административного регламента;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4) несоответствие многодетной семьи требованиям и условиям, указанным в статье 4 Закона Пензенской области </w:t>
      </w:r>
      <w:r w:rsidR="00C4165A">
        <w:t>№</w:t>
      </w:r>
      <w:r>
        <w:t xml:space="preserve"> 2693-ЗПО.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Перечень услуг, которые являются необходимыми и обязательными для </w:t>
      </w:r>
      <w:r>
        <w:lastRenderedPageBreak/>
        <w:t>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2.14. Для предоставления муниципальной услуги не требуется предоставления иных муниципальных услуг.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2.15. Муниципальная услуга предоставляется бесплатно.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2.16. 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Количество мест ожидания определяется исходя из фактической нагрузки и </w:t>
      </w:r>
      <w:r>
        <w:lastRenderedPageBreak/>
        <w:t>возможностей для их размещения в здании.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Кабинеты приема заявителей должны иметь информационные таблички (вывески) с указанием: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</w:t>
      </w:r>
      <w:r>
        <w:lastRenderedPageBreak/>
        <w:t>"тревожными кнопками" или переносными многофункциональными брелками-коммуникаторами).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отчества, при его наличии и должности.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допуск на объекты собаки-проводника при наличии документа, подтверждающего ее специальное обучение;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Показатели доступности и качества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2.20. Показателями доступности предоставления муниципальной услуги являются: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в информационно-телекоммуникационной сети "Интернет", на Едином портале, Региональном портале;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возможность подачи заявления посредством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2.21. Показателем качества предоставления муниципальной услуги является отсутствие: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жалоб на действия (бездействие) муниципальных служащих, предоставляющих муниципальную услугу;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обращении заявителя в МФЦ взаимодействие с Администрацией осуществляется без участия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получение информации о порядке и сроках предоставления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формирование запроса о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получение результата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получение сведений о ходе выполнения заявления о предоставлении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6) осуществление оценки качества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б) подача заявления и документов, необходимые для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в) получение результата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2.24. В заявлении указываются сведения о способах представления результатов муниципальной услуги: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в виде электронного документа, предоставленного посредством Единого портала, Регионального портала;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в виде бумажного документа, который направляется Администрацией заявителю посредством почтового отправления;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Образцы заполнения электронной формы заявления размещаются на Едином портале, Региональном портале официальном сайте Администрации с возможностью </w:t>
      </w:r>
      <w:r>
        <w:lastRenderedPageBreak/>
        <w:t>бесплатного копирования.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 должно позволять в полном объеме прочитать текст документа и распознать реквизиты документа.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</w:t>
      </w:r>
      <w:r>
        <w:lastRenderedPageBreak/>
        <w:t>сформированным заявлениям - в течение не менее трех месяцев.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Заявление представляется в Администрацию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указанное ходатайство представляется в форме электронного документа.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</w:t>
      </w:r>
      <w:r>
        <w:lastRenderedPageBreak/>
        <w:t>статистики по данной услуге.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Pr="00657613" w:rsidRDefault="004A5AB1" w:rsidP="004A5AB1">
      <w:pPr>
        <w:pStyle w:val="ConsPlusNormal"/>
        <w:jc w:val="center"/>
        <w:rPr>
          <w:b/>
        </w:rPr>
      </w:pPr>
      <w:r w:rsidRPr="00657613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Прием и регистрация заявления и документов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</w:t>
      </w:r>
      <w:r w:rsidR="00657613">
        <w:t>онно-телекоммуникационной сети «Интернет»</w:t>
      </w:r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3.5. Заявителю в день поступления заявления: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документы.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3.7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3.9. Максимальный срок выполнения административного действия - в день поступления заявления и документов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</w:t>
      </w:r>
      <w:proofErr w:type="gramStart"/>
      <w:r>
        <w:t>регистрации такого заявления и документов</w:t>
      </w:r>
      <w:proofErr w:type="gramEnd"/>
      <w:r>
        <w:t xml:space="preserve"> проводит проверку действительности квалифицированной электронной подписи.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</w:t>
      </w:r>
      <w:r w:rsidR="00C4165A">
        <w:t>№</w:t>
      </w:r>
      <w:r>
        <w:t xml:space="preserve"> 63-ФЗ.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</w:t>
      </w:r>
      <w:r>
        <w:lastRenderedPageBreak/>
        <w:t xml:space="preserve">уведомления об этом в электронной форме с указанием пунктов статьи 11 Федерального закона </w:t>
      </w:r>
      <w:r w:rsidR="00C4165A">
        <w:t>№</w:t>
      </w:r>
      <w:r>
        <w:t xml:space="preserve"> 63-ФЗ, которые послужили основанием для принятия указанного решения и передает на подпись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по адресу электронной почты заявителя;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 личный кабинет заявителя в Едином портале или в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 случае отсутствия документов, указанных в пункте 2.7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</w:t>
      </w:r>
      <w:r w:rsidR="007B169C">
        <w:t>портале обновляется до статуса «принято»</w:t>
      </w:r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3.12.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</w:t>
      </w:r>
      <w:r>
        <w:lastRenderedPageBreak/>
        <w:t>указанием основания отказа в постановке на учет.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3.14. Результатом административного действия являются: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решение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3.15. Способом фиксации результата выполнения административной процедуры является: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подписанное и зарегистрированное уведомление об отказе в приеме к рассмотрению заявления и документов;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проект постановления Администрации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3.16. Максимальный срок выполнения административного действия: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при наличии основания, предусмотренного пунктом 2.11 Административного регламента - в течение трех дней со дня завершения проведения проверки действительности квалифицированной электронной подписи;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при отсутствии основания, предусмотренного пунктом 2.11 Административного регламента - 14 рабочих дней со дня поступления заявления и документов ответственному исполнителю.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3.17. 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</w:t>
      </w:r>
      <w:r>
        <w:lastRenderedPageBreak/>
        <w:t>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случае выбора заявителем получения результата предоставления муниципальной </w:t>
      </w:r>
      <w:r>
        <w:lastRenderedPageBreak/>
        <w:t>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Датой и временем постановки на учет считаются дата и время подачи заявителем заявления и документов.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</w:t>
      </w:r>
      <w:proofErr w:type="gramStart"/>
      <w:r>
        <w:t>заявителя</w:t>
      </w:r>
      <w:proofErr w:type="gramEnd"/>
      <w:r>
        <w:t xml:space="preserve">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3.25. При обращении об исправлении технической ошибки заявитель представляет: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7B169C">
        <w:t>онно-телекоммуникационной сети «Интернет»</w:t>
      </w:r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3.26. Критерием принятия решения по исправлению технической ошибки в выданном в результате предоставления муниципальной услуги документе является </w:t>
      </w:r>
      <w:r>
        <w:lastRenderedPageBreak/>
        <w:t>наличие (отсутствие) опечатки и (или) ошибки.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</w:t>
      </w:r>
      <w:r>
        <w:lastRenderedPageBreak/>
        <w:t>выданном в результате предоставления муниципальной услуги документе.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в МФЦ заявления и документов.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 специалист МФЦ: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Срок выполнения данного административного действия не более 30 минут.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Передачу и доставку заявления и документов из МФЦ в Администрацию осуществляет специалист МФЦ -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направляется заявителю одним из способов, указанным им в заявлении.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Pr="007B169C" w:rsidRDefault="004A5AB1" w:rsidP="004A5AB1">
      <w:pPr>
        <w:pStyle w:val="ConsPlusNormal"/>
        <w:jc w:val="center"/>
        <w:rPr>
          <w:b/>
        </w:rPr>
      </w:pPr>
      <w:r w:rsidRPr="007B169C">
        <w:rPr>
          <w:b/>
        </w:rPr>
        <w:lastRenderedPageBreak/>
        <w:t>IV. Формы контроля за исполнением Административного регламента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0F05E0">
        <w:t>Долгоруковского</w:t>
      </w:r>
      <w:proofErr w:type="spellEnd"/>
      <w:r>
        <w:t xml:space="preserve"> сельсовета </w:t>
      </w:r>
      <w:proofErr w:type="spellStart"/>
      <w:r w:rsidR="00CF0337">
        <w:t>Сердобского</w:t>
      </w:r>
      <w:proofErr w:type="spellEnd"/>
      <w: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Pr="007B169C" w:rsidRDefault="004A5AB1" w:rsidP="004A5AB1">
      <w:pPr>
        <w:pStyle w:val="ConsPlusNormal"/>
        <w:jc w:val="center"/>
        <w:rPr>
          <w:b/>
        </w:rPr>
      </w:pPr>
      <w:r w:rsidRPr="007B169C">
        <w:rPr>
          <w:b/>
        </w:rPr>
        <w:t xml:space="preserve">V. Досудебный (внесудебный) порядок обжалования решений и действий </w:t>
      </w:r>
      <w:r w:rsidRPr="007B169C">
        <w:rPr>
          <w:b/>
        </w:rPr>
        <w:lastRenderedPageBreak/>
        <w:t>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</w:t>
      </w:r>
      <w:r w:rsidR="00C4165A">
        <w:t>№</w:t>
      </w:r>
      <w:r w:rsidR="007B169C">
        <w:t xml:space="preserve"> 210-ФЗ «</w:t>
      </w:r>
      <w:r>
        <w:t>Об организации предоставления госуда</w:t>
      </w:r>
      <w:r w:rsidR="007B169C">
        <w:t>рственных и муниципальных услуг»</w:t>
      </w:r>
      <w:r>
        <w:t xml:space="preserve"> (далее - Федеральный закон </w:t>
      </w:r>
      <w:r w:rsidR="00C4165A">
        <w:t>№</w:t>
      </w:r>
      <w:r>
        <w:t xml:space="preserve"> 210-ФЗ), и в порядке, предусмотренном главой 2.1 Федерального закона </w:t>
      </w:r>
      <w:r w:rsidR="00C4165A">
        <w:t>№</w:t>
      </w:r>
      <w:r>
        <w:t xml:space="preserve"> 210-ФЗ.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7B169C">
        <w:t>онно-телекоммуникационной сети «Интернет»</w:t>
      </w:r>
      <w:r>
        <w:t>, Едином портале, Региональном портале, а также в устной и (или) письменной форме.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Перечень нормативных правовых актов, регулирующих порядок досудебного </w:t>
      </w:r>
      <w: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Федеральный закон </w:t>
      </w:r>
      <w:r w:rsidR="00C4165A">
        <w:t>№</w:t>
      </w:r>
      <w:r>
        <w:t xml:space="preserve"> 210-ФЗ;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постановление Правительства Российской Федерации от 20.11.2012 </w:t>
      </w:r>
      <w:r w:rsidR="00C4165A">
        <w:t>№</w:t>
      </w:r>
      <w:r w:rsidR="007B169C">
        <w:t xml:space="preserve">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7B169C">
        <w:t>рственных и муниципальных услуг»</w:t>
      </w:r>
      <w:r>
        <w:t>;</w:t>
      </w:r>
    </w:p>
    <w:p w:rsidR="00BC2F7F" w:rsidRPr="00BC2F7F" w:rsidRDefault="00BC2F7F" w:rsidP="00BC2F7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 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</w:t>
      </w:r>
      <w:r w:rsidR="00C4165A">
        <w:t>№</w:t>
      </w:r>
      <w:r>
        <w:t xml:space="preserve"> 210-ФЗ.</w:t>
      </w: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t>Приложение 1</w:t>
      </w:r>
    </w:p>
    <w:p w:rsidR="004A5AB1" w:rsidRDefault="004A5AB1" w:rsidP="004A5AB1">
      <w:pPr>
        <w:pStyle w:val="ConsPlusNormal"/>
        <w:jc w:val="right"/>
      </w:pPr>
      <w:r>
        <w:t>к административному регламенту</w:t>
      </w:r>
    </w:p>
    <w:p w:rsidR="004A5AB1" w:rsidRDefault="004A5AB1" w:rsidP="004A5AB1">
      <w:pPr>
        <w:pStyle w:val="ConsPlusNormal"/>
        <w:jc w:val="right"/>
      </w:pPr>
      <w:r>
        <w:t>предоставления муниципальной услуги</w:t>
      </w:r>
    </w:p>
    <w:p w:rsidR="004A5AB1" w:rsidRDefault="00405580" w:rsidP="004A5AB1">
      <w:pPr>
        <w:pStyle w:val="ConsPlusNormal"/>
        <w:jc w:val="right"/>
      </w:pPr>
      <w:r>
        <w:t>«</w:t>
      </w:r>
      <w:r w:rsidR="004A5AB1">
        <w:t>Постановка на учет граждан, имеющих трех и более детей, имеющих право на</w:t>
      </w:r>
    </w:p>
    <w:p w:rsidR="004A5AB1" w:rsidRDefault="004A5AB1" w:rsidP="004A5AB1">
      <w:pPr>
        <w:pStyle w:val="ConsPlusNormal"/>
        <w:jc w:val="right"/>
      </w:pPr>
      <w:r>
        <w:t>предоставление земельных участков в собственность бесплатно,</w:t>
      </w:r>
    </w:p>
    <w:p w:rsidR="004A5AB1" w:rsidRDefault="004A5AB1" w:rsidP="004A5AB1">
      <w:pPr>
        <w:pStyle w:val="ConsPlusNormal"/>
        <w:jc w:val="right"/>
      </w:pPr>
      <w:r>
        <w:t>для индивидуального жилищного строи</w:t>
      </w:r>
      <w:r w:rsidR="00405580">
        <w:t>тельства»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t>Форма заявления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t>Главе администрации</w:t>
      </w:r>
    </w:p>
    <w:p w:rsidR="004A5AB1" w:rsidRDefault="004A5AB1" w:rsidP="004A5AB1">
      <w:pPr>
        <w:pStyle w:val="ConsPlusNormal"/>
        <w:jc w:val="right"/>
      </w:pPr>
      <w:r>
        <w:t>... (наименование муниципального образования)</w:t>
      </w:r>
    </w:p>
    <w:p w:rsidR="004A5AB1" w:rsidRDefault="004A5AB1" w:rsidP="004A5AB1">
      <w:pPr>
        <w:pStyle w:val="ConsPlusNormal"/>
        <w:jc w:val="right"/>
      </w:pPr>
      <w:r>
        <w:t>от ________________________________</w:t>
      </w:r>
    </w:p>
    <w:p w:rsidR="004A5AB1" w:rsidRDefault="004A5AB1" w:rsidP="004A5AB1">
      <w:pPr>
        <w:pStyle w:val="ConsPlusNormal"/>
        <w:jc w:val="right"/>
      </w:pPr>
      <w:r>
        <w:t>(фамилия, имя, отчество (при наличии) заявителя)</w:t>
      </w:r>
    </w:p>
    <w:p w:rsidR="004A5AB1" w:rsidRDefault="004A5AB1" w:rsidP="004A5AB1">
      <w:pPr>
        <w:pStyle w:val="ConsPlusNormal"/>
        <w:jc w:val="right"/>
      </w:pPr>
      <w:r>
        <w:t>дата рождения: _____________________</w:t>
      </w:r>
    </w:p>
    <w:p w:rsidR="004A5AB1" w:rsidRDefault="004A5AB1" w:rsidP="004A5AB1">
      <w:pPr>
        <w:pStyle w:val="ConsPlusNormal"/>
        <w:jc w:val="right"/>
      </w:pPr>
      <w:r>
        <w:t>паспортные данные: _________________</w:t>
      </w:r>
    </w:p>
    <w:p w:rsidR="004A5AB1" w:rsidRDefault="004A5AB1" w:rsidP="004A5AB1">
      <w:pPr>
        <w:pStyle w:val="ConsPlusNormal"/>
        <w:jc w:val="right"/>
      </w:pPr>
      <w:r>
        <w:t>выдан _____________________________</w:t>
      </w:r>
    </w:p>
    <w:p w:rsidR="004A5AB1" w:rsidRDefault="004A5AB1" w:rsidP="004A5AB1">
      <w:pPr>
        <w:pStyle w:val="ConsPlusNormal"/>
        <w:jc w:val="right"/>
      </w:pPr>
      <w:r>
        <w:t>адрес регистрации: __________________</w:t>
      </w:r>
    </w:p>
    <w:p w:rsidR="004A5AB1" w:rsidRDefault="004A5AB1" w:rsidP="004A5AB1">
      <w:pPr>
        <w:pStyle w:val="ConsPlusNormal"/>
        <w:jc w:val="right"/>
      </w:pPr>
      <w:r>
        <w:t>тел.: ______________________________</w:t>
      </w:r>
    </w:p>
    <w:p w:rsidR="004A5AB1" w:rsidRDefault="004A5AB1" w:rsidP="004A5AB1">
      <w:pPr>
        <w:pStyle w:val="ConsPlusNormal"/>
        <w:jc w:val="right"/>
      </w:pPr>
      <w:r>
        <w:t>адрес электронной почты: ___________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center"/>
      </w:pPr>
      <w:r>
        <w:t>ЗАЯВЛЕНИЕ</w:t>
      </w:r>
    </w:p>
    <w:p w:rsidR="004A5AB1" w:rsidRDefault="004A5AB1" w:rsidP="004A5AB1">
      <w:pPr>
        <w:pStyle w:val="ConsPlusNormal"/>
        <w:jc w:val="center"/>
      </w:pPr>
      <w:r>
        <w:t>о постановке на учет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</w:t>
      </w:r>
      <w:r w:rsidR="00C4165A">
        <w:t>№</w:t>
      </w:r>
      <w:r w:rsidR="007B169C">
        <w:t xml:space="preserve"> 2693-ЗПО «</w:t>
      </w:r>
      <w:r>
        <w:t>О регулировании земельных отношений н</w:t>
      </w:r>
      <w:r w:rsidR="00405580">
        <w:t>а территории Пензенской области»</w:t>
      </w:r>
      <w:r>
        <w:t xml:space="preserve"> мою семью, состоящую из: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4A5AB1" w:rsidRDefault="004A5AB1" w:rsidP="004A5AB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9154"/>
      </w:tblGrid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Приложение: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Дата Подпись заявителя</w:t>
      </w:r>
    </w:p>
    <w:p w:rsidR="004A5AB1" w:rsidRDefault="004A5AB1" w:rsidP="004A5AB1">
      <w:pPr>
        <w:pStyle w:val="ConsPlusNormal"/>
        <w:ind w:firstLine="540"/>
        <w:jc w:val="both"/>
      </w:pPr>
    </w:p>
    <w:sectPr w:rsidR="004A5AB1" w:rsidSect="00F20AB4">
      <w:footerReference w:type="first" r:id="rId8"/>
      <w:pgSz w:w="11906" w:h="16838"/>
      <w:pgMar w:top="851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DF" w:rsidRDefault="00B55BDF" w:rsidP="00F3645B">
      <w:pPr>
        <w:spacing w:after="0" w:line="240" w:lineRule="auto"/>
      </w:pPr>
      <w:r>
        <w:separator/>
      </w:r>
    </w:p>
  </w:endnote>
  <w:endnote w:type="continuationSeparator" w:id="0">
    <w:p w:rsidR="00B55BDF" w:rsidRDefault="00B55BDF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DF" w:rsidRDefault="00B55BDF" w:rsidP="00F3645B">
      <w:pPr>
        <w:spacing w:after="0" w:line="240" w:lineRule="auto"/>
      </w:pPr>
      <w:r>
        <w:separator/>
      </w:r>
    </w:p>
  </w:footnote>
  <w:footnote w:type="continuationSeparator" w:id="0">
    <w:p w:rsidR="00B55BDF" w:rsidRDefault="00B55BDF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2F3EBBAA"/>
    <w:lvl w:ilvl="0" w:tplc="E0B651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41CFA"/>
    <w:rsid w:val="00071380"/>
    <w:rsid w:val="000C12DC"/>
    <w:rsid w:val="000F05E0"/>
    <w:rsid w:val="000F3623"/>
    <w:rsid w:val="00395D6E"/>
    <w:rsid w:val="00405580"/>
    <w:rsid w:val="004A5AB1"/>
    <w:rsid w:val="005A5567"/>
    <w:rsid w:val="00621A10"/>
    <w:rsid w:val="00657613"/>
    <w:rsid w:val="007060B6"/>
    <w:rsid w:val="007B169C"/>
    <w:rsid w:val="00805427"/>
    <w:rsid w:val="008C6BA7"/>
    <w:rsid w:val="009B74A9"/>
    <w:rsid w:val="00A063D1"/>
    <w:rsid w:val="00AE1635"/>
    <w:rsid w:val="00B55BDF"/>
    <w:rsid w:val="00B756CC"/>
    <w:rsid w:val="00BA5FED"/>
    <w:rsid w:val="00BC2F7F"/>
    <w:rsid w:val="00BE230D"/>
    <w:rsid w:val="00C4165A"/>
    <w:rsid w:val="00C546EE"/>
    <w:rsid w:val="00C73436"/>
    <w:rsid w:val="00CD1FAA"/>
    <w:rsid w:val="00CF0337"/>
    <w:rsid w:val="00D03B1C"/>
    <w:rsid w:val="00D76B01"/>
    <w:rsid w:val="00D90827"/>
    <w:rsid w:val="00E10C87"/>
    <w:rsid w:val="00E80F35"/>
    <w:rsid w:val="00E97C9C"/>
    <w:rsid w:val="00EA35F6"/>
    <w:rsid w:val="00EE316B"/>
    <w:rsid w:val="00F20AB4"/>
    <w:rsid w:val="00F3645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DD74"/>
  <w15:docId w15:val="{41FDB8B5-78EB-4285-A287-F2FFED6C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29</Pages>
  <Words>10534</Words>
  <Characters>60047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11</cp:revision>
  <dcterms:created xsi:type="dcterms:W3CDTF">2023-06-15T06:59:00Z</dcterms:created>
  <dcterms:modified xsi:type="dcterms:W3CDTF">2023-11-09T18:41:00Z</dcterms:modified>
</cp:coreProperties>
</file>