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16E9" w:rsidRDefault="00A616E9" w:rsidP="00A616E9">
      <w:pPr>
        <w:keepNext w:val="0"/>
        <w:keepLines w:val="0"/>
        <w:autoSpaceDE w:val="0"/>
        <w:autoSpaceDN w:val="0"/>
        <w:adjustRightInd w:val="0"/>
        <w:spacing w:before="0" w:line="240" w:lineRule="auto"/>
        <w:rPr>
          <w:rFonts w:ascii="Tahoma" w:eastAsiaTheme="minorHAnsi" w:hAnsi="Tahoma" w:cs="Tahoma"/>
          <w:color w:val="auto"/>
          <w:sz w:val="20"/>
          <w:szCs w:val="20"/>
        </w:rPr>
      </w:pPr>
      <w:r>
        <w:rPr>
          <w:rFonts w:ascii="Tahoma" w:eastAsiaTheme="minorHAnsi" w:hAnsi="Tahoma" w:cs="Tahoma"/>
          <w:color w:val="auto"/>
          <w:sz w:val="20"/>
          <w:szCs w:val="20"/>
        </w:rPr>
        <w:t xml:space="preserve">Документ предоставлен </w:t>
      </w:r>
      <w:hyperlink r:id="rId4" w:history="1">
        <w:proofErr w:type="spellStart"/>
        <w:r>
          <w:rPr>
            <w:rFonts w:ascii="Tahoma" w:eastAsiaTheme="minorHAnsi" w:hAnsi="Tahoma" w:cs="Tahoma"/>
            <w:color w:val="0000FF"/>
            <w:sz w:val="20"/>
            <w:szCs w:val="20"/>
          </w:rPr>
          <w:t>КонсультантПлюс</w:t>
        </w:r>
        <w:proofErr w:type="spellEnd"/>
      </w:hyperlink>
    </w:p>
    <w:p w:rsidR="00A616E9" w:rsidRDefault="00A616E9" w:rsidP="00A616E9">
      <w:pPr>
        <w:keepNext w:val="0"/>
        <w:keepLines w:val="0"/>
        <w:autoSpaceDE w:val="0"/>
        <w:autoSpaceDN w:val="0"/>
        <w:adjustRightInd w:val="0"/>
        <w:spacing w:before="0" w:line="240" w:lineRule="auto"/>
        <w:rPr>
          <w:rFonts w:ascii="Tahoma" w:eastAsiaTheme="minorHAnsi" w:hAnsi="Tahoma" w:cs="Tahoma"/>
          <w:color w:val="auto"/>
          <w:sz w:val="20"/>
          <w:szCs w:val="20"/>
        </w:rPr>
      </w:pPr>
    </w:p>
    <w:p w:rsidR="00A616E9" w:rsidRDefault="00A616E9" w:rsidP="00A616E9">
      <w:pPr>
        <w:autoSpaceDE w:val="0"/>
        <w:autoSpaceDN w:val="0"/>
        <w:adjustRightInd w:val="0"/>
        <w:spacing w:after="0" w:line="240" w:lineRule="auto"/>
        <w:outlineLvl w:val="0"/>
        <w:rPr>
          <w:rFonts w:ascii="Arial" w:hAnsi="Arial" w:cs="Arial"/>
          <w:sz w:val="20"/>
          <w:szCs w:val="20"/>
        </w:rPr>
      </w:pPr>
    </w:p>
    <w:tbl>
      <w:tblPr>
        <w:tblW w:w="5000" w:type="pct"/>
        <w:tblLayout w:type="fixed"/>
        <w:tblCellMar>
          <w:left w:w="0" w:type="dxa"/>
          <w:right w:w="0" w:type="dxa"/>
        </w:tblCellMar>
        <w:tblLook w:val="0000" w:firstRow="0" w:lastRow="0" w:firstColumn="0" w:lastColumn="0" w:noHBand="0" w:noVBand="0"/>
      </w:tblPr>
      <w:tblGrid>
        <w:gridCol w:w="5103"/>
        <w:gridCol w:w="5104"/>
      </w:tblGrid>
      <w:tr w:rsidR="00A616E9">
        <w:tc>
          <w:tcPr>
            <w:tcW w:w="5103" w:type="dxa"/>
          </w:tcPr>
          <w:p w:rsidR="00A616E9" w:rsidRDefault="00A616E9">
            <w:pPr>
              <w:autoSpaceDE w:val="0"/>
              <w:autoSpaceDN w:val="0"/>
              <w:adjustRightInd w:val="0"/>
              <w:spacing w:after="0" w:line="240" w:lineRule="auto"/>
              <w:rPr>
                <w:rFonts w:ascii="Arial" w:hAnsi="Arial" w:cs="Arial"/>
                <w:sz w:val="20"/>
                <w:szCs w:val="20"/>
              </w:rPr>
            </w:pPr>
            <w:r>
              <w:rPr>
                <w:rFonts w:ascii="Arial" w:hAnsi="Arial" w:cs="Arial"/>
                <w:sz w:val="20"/>
                <w:szCs w:val="20"/>
              </w:rPr>
              <w:t>28 декабря 2012 года</w:t>
            </w:r>
          </w:p>
        </w:tc>
        <w:tc>
          <w:tcPr>
            <w:tcW w:w="5103" w:type="dxa"/>
          </w:tcPr>
          <w:p w:rsidR="00A616E9" w:rsidRDefault="00A616E9">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N 2327-ЗПО</w:t>
            </w:r>
          </w:p>
        </w:tc>
      </w:tr>
    </w:tbl>
    <w:p w:rsidR="00A616E9" w:rsidRDefault="00A616E9" w:rsidP="00A616E9">
      <w:pPr>
        <w:pBdr>
          <w:top w:val="single" w:sz="6" w:space="0" w:color="auto"/>
        </w:pBdr>
        <w:autoSpaceDE w:val="0"/>
        <w:autoSpaceDN w:val="0"/>
        <w:adjustRightInd w:val="0"/>
        <w:spacing w:before="100" w:after="100" w:line="240" w:lineRule="auto"/>
        <w:jc w:val="both"/>
        <w:rPr>
          <w:rFonts w:ascii="Arial" w:hAnsi="Arial" w:cs="Arial"/>
          <w:sz w:val="2"/>
          <w:szCs w:val="2"/>
        </w:rPr>
      </w:pPr>
    </w:p>
    <w:p w:rsidR="00A616E9" w:rsidRDefault="00A616E9" w:rsidP="00A616E9">
      <w:pPr>
        <w:autoSpaceDE w:val="0"/>
        <w:autoSpaceDN w:val="0"/>
        <w:adjustRightInd w:val="0"/>
        <w:spacing w:after="0" w:line="240" w:lineRule="auto"/>
        <w:jc w:val="center"/>
        <w:rPr>
          <w:rFonts w:ascii="Arial" w:hAnsi="Arial" w:cs="Arial"/>
          <w:sz w:val="20"/>
          <w:szCs w:val="20"/>
        </w:rPr>
      </w:pPr>
    </w:p>
    <w:p w:rsidR="00A616E9" w:rsidRDefault="00A616E9" w:rsidP="00A616E9">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ЗАКОН</w:t>
      </w:r>
    </w:p>
    <w:p w:rsidR="00A616E9" w:rsidRDefault="00A616E9" w:rsidP="00A616E9">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ПЕНЗЕНСКОЙ ОБЛАСТИ</w:t>
      </w:r>
    </w:p>
    <w:p w:rsidR="00A616E9" w:rsidRDefault="00A616E9" w:rsidP="00A616E9">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p>
    <w:p w:rsidR="00A616E9" w:rsidRDefault="00A616E9" w:rsidP="00A616E9">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 ПОРЯДКЕ РАССМОТРЕНИЯ ОБРАЩЕНИЙ В ПЕНЗЕНСКОЙ ОБЛАСТИ</w:t>
      </w:r>
    </w:p>
    <w:p w:rsidR="00A616E9" w:rsidRDefault="00A616E9" w:rsidP="00A616E9">
      <w:pPr>
        <w:autoSpaceDE w:val="0"/>
        <w:autoSpaceDN w:val="0"/>
        <w:adjustRightInd w:val="0"/>
        <w:spacing w:after="0" w:line="240" w:lineRule="auto"/>
        <w:jc w:val="center"/>
        <w:rPr>
          <w:rFonts w:ascii="Arial" w:hAnsi="Arial" w:cs="Arial"/>
          <w:sz w:val="20"/>
          <w:szCs w:val="20"/>
        </w:rPr>
      </w:pPr>
    </w:p>
    <w:p w:rsidR="00A616E9" w:rsidRDefault="00A616E9" w:rsidP="00A616E9">
      <w:pPr>
        <w:autoSpaceDE w:val="0"/>
        <w:autoSpaceDN w:val="0"/>
        <w:adjustRightInd w:val="0"/>
        <w:spacing w:after="0" w:line="240" w:lineRule="auto"/>
        <w:jc w:val="right"/>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HYPERLINK consultantplus://offline/ref=449737EB2519306DB670FEBF25508955DD52CE261E3E3F9878B6EAE76E9722CFFCFB229609865975736F61F83A0C1F672CD1350BD6B1BCC0613411N5f4J </w:instrText>
      </w:r>
      <w:r>
        <w:rPr>
          <w:rFonts w:ascii="Arial" w:hAnsi="Arial" w:cs="Arial"/>
          <w:sz w:val="20"/>
          <w:szCs w:val="20"/>
        </w:rPr>
      </w:r>
      <w:r>
        <w:rPr>
          <w:rFonts w:ascii="Arial" w:hAnsi="Arial" w:cs="Arial"/>
          <w:sz w:val="20"/>
          <w:szCs w:val="20"/>
        </w:rPr>
        <w:fldChar w:fldCharType="separate"/>
      </w:r>
      <w:r>
        <w:rPr>
          <w:rFonts w:ascii="Arial" w:hAnsi="Arial" w:cs="Arial"/>
          <w:color w:val="0000FF"/>
          <w:sz w:val="20"/>
          <w:szCs w:val="20"/>
        </w:rPr>
        <w:t>Принят</w:t>
      </w:r>
      <w:r>
        <w:rPr>
          <w:rFonts w:ascii="Arial" w:hAnsi="Arial" w:cs="Arial"/>
          <w:sz w:val="20"/>
          <w:szCs w:val="20"/>
        </w:rPr>
        <w:fldChar w:fldCharType="end"/>
      </w:r>
    </w:p>
    <w:p w:rsidR="00A616E9" w:rsidRDefault="00A616E9" w:rsidP="00A616E9">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Законодательным Собранием</w:t>
      </w:r>
    </w:p>
    <w:p w:rsidR="00A616E9" w:rsidRDefault="00A616E9" w:rsidP="00A616E9">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Пензенской области</w:t>
      </w:r>
    </w:p>
    <w:p w:rsidR="00A616E9" w:rsidRDefault="00A616E9" w:rsidP="00A616E9">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20 декабря 2012 года</w:t>
      </w:r>
    </w:p>
    <w:p w:rsidR="00A616E9" w:rsidRDefault="00A616E9" w:rsidP="00A616E9">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A616E9">
        <w:trPr>
          <w:jc w:val="center"/>
        </w:trPr>
        <w:tc>
          <w:tcPr>
            <w:tcW w:w="5000" w:type="pct"/>
            <w:tcBorders>
              <w:left w:val="single" w:sz="24" w:space="0" w:color="CED3F1"/>
              <w:right w:val="single" w:sz="24" w:space="0" w:color="F4F3F8"/>
            </w:tcBorders>
            <w:shd w:val="clear" w:color="auto" w:fill="F4F3F8"/>
          </w:tcPr>
          <w:p w:rsidR="00A616E9" w:rsidRDefault="00A616E9">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A616E9" w:rsidRDefault="00A616E9">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w:t>
            </w:r>
            <w:proofErr w:type="gramStart"/>
            <w:r>
              <w:rPr>
                <w:rFonts w:ascii="Arial" w:hAnsi="Arial" w:cs="Arial"/>
                <w:color w:val="392C69"/>
                <w:sz w:val="20"/>
                <w:szCs w:val="20"/>
              </w:rPr>
              <w:t>в</w:t>
            </w:r>
            <w:proofErr w:type="gramEnd"/>
            <w:r>
              <w:rPr>
                <w:rFonts w:ascii="Arial" w:hAnsi="Arial" w:cs="Arial"/>
                <w:color w:val="392C69"/>
                <w:sz w:val="20"/>
                <w:szCs w:val="20"/>
              </w:rPr>
              <w:t xml:space="preserve"> ред. Законов Пензенской обл.</w:t>
            </w:r>
          </w:p>
          <w:p w:rsidR="00A616E9" w:rsidRDefault="00A616E9">
            <w:pPr>
              <w:autoSpaceDE w:val="0"/>
              <w:autoSpaceDN w:val="0"/>
              <w:adjustRightInd w:val="0"/>
              <w:spacing w:after="0" w:line="240" w:lineRule="auto"/>
              <w:jc w:val="center"/>
              <w:rPr>
                <w:rFonts w:ascii="Arial" w:hAnsi="Arial" w:cs="Arial"/>
                <w:color w:val="392C69"/>
                <w:sz w:val="20"/>
                <w:szCs w:val="20"/>
              </w:rPr>
            </w:pPr>
            <w:proofErr w:type="gramStart"/>
            <w:r>
              <w:rPr>
                <w:rFonts w:ascii="Arial" w:hAnsi="Arial" w:cs="Arial"/>
                <w:color w:val="392C69"/>
                <w:sz w:val="20"/>
                <w:szCs w:val="20"/>
              </w:rPr>
              <w:t>от</w:t>
            </w:r>
            <w:proofErr w:type="gramEnd"/>
            <w:r>
              <w:rPr>
                <w:rFonts w:ascii="Arial" w:hAnsi="Arial" w:cs="Arial"/>
                <w:color w:val="392C69"/>
                <w:sz w:val="20"/>
                <w:szCs w:val="20"/>
              </w:rPr>
              <w:t xml:space="preserve"> 16.10.2015 </w:t>
            </w:r>
            <w:r>
              <w:rPr>
                <w:rFonts w:ascii="Arial" w:hAnsi="Arial" w:cs="Arial"/>
                <w:color w:val="392C69"/>
                <w:sz w:val="20"/>
                <w:szCs w:val="20"/>
              </w:rPr>
              <w:fldChar w:fldCharType="begin"/>
            </w:r>
            <w:r>
              <w:rPr>
                <w:rFonts w:ascii="Arial" w:hAnsi="Arial" w:cs="Arial"/>
                <w:color w:val="392C69"/>
                <w:sz w:val="20"/>
                <w:szCs w:val="20"/>
              </w:rPr>
              <w:instrText xml:space="preserve">HYPERLINK consultantplus://offline/ref=449737EB2519306DB670FEBF25508955DD52CE26113D3E9F74B6EAE76E9722CFFCFB229609865975736F61F63A0C1F672CD1350BD6B1BCC0613411N5f4J </w:instrText>
            </w:r>
            <w:r>
              <w:rPr>
                <w:rFonts w:ascii="Arial" w:hAnsi="Arial" w:cs="Arial"/>
                <w:color w:val="392C69"/>
                <w:sz w:val="20"/>
                <w:szCs w:val="20"/>
              </w:rPr>
            </w:r>
            <w:r>
              <w:rPr>
                <w:rFonts w:ascii="Arial" w:hAnsi="Arial" w:cs="Arial"/>
                <w:color w:val="392C69"/>
                <w:sz w:val="20"/>
                <w:szCs w:val="20"/>
              </w:rPr>
              <w:fldChar w:fldCharType="separate"/>
            </w:r>
            <w:r>
              <w:rPr>
                <w:rFonts w:ascii="Arial" w:hAnsi="Arial" w:cs="Arial"/>
                <w:color w:val="0000FF"/>
                <w:sz w:val="20"/>
                <w:szCs w:val="20"/>
              </w:rPr>
              <w:t>N 2807-ЗПО</w:t>
            </w:r>
            <w:r>
              <w:rPr>
                <w:rFonts w:ascii="Arial" w:hAnsi="Arial" w:cs="Arial"/>
                <w:color w:val="392C69"/>
                <w:sz w:val="20"/>
                <w:szCs w:val="20"/>
              </w:rPr>
              <w:fldChar w:fldCharType="end"/>
            </w:r>
            <w:r>
              <w:rPr>
                <w:rFonts w:ascii="Arial" w:hAnsi="Arial" w:cs="Arial"/>
                <w:color w:val="392C69"/>
                <w:sz w:val="20"/>
                <w:szCs w:val="20"/>
              </w:rPr>
              <w:t xml:space="preserve">, от 25.12.2015 </w:t>
            </w:r>
            <w:r>
              <w:rPr>
                <w:rFonts w:ascii="Arial" w:hAnsi="Arial" w:cs="Arial"/>
                <w:color w:val="392C69"/>
                <w:sz w:val="20"/>
                <w:szCs w:val="20"/>
              </w:rPr>
              <w:fldChar w:fldCharType="begin"/>
            </w:r>
            <w:r>
              <w:rPr>
                <w:rFonts w:ascii="Arial" w:hAnsi="Arial" w:cs="Arial"/>
                <w:color w:val="392C69"/>
                <w:sz w:val="20"/>
                <w:szCs w:val="20"/>
              </w:rPr>
              <w:instrText xml:space="preserve">HYPERLINK consultantplus://offline/ref=449737EB2519306DB670FEBF25508955DD52CE26193A3A9B77BFB7ED66CE2ECDFBF47D810ECF5574736F61FF36531A723D893A0CCDAFBFDD7D361357NCfEJ </w:instrText>
            </w:r>
            <w:r>
              <w:rPr>
                <w:rFonts w:ascii="Arial" w:hAnsi="Arial" w:cs="Arial"/>
                <w:color w:val="392C69"/>
                <w:sz w:val="20"/>
                <w:szCs w:val="20"/>
              </w:rPr>
            </w:r>
            <w:r>
              <w:rPr>
                <w:rFonts w:ascii="Arial" w:hAnsi="Arial" w:cs="Arial"/>
                <w:color w:val="392C69"/>
                <w:sz w:val="20"/>
                <w:szCs w:val="20"/>
              </w:rPr>
              <w:fldChar w:fldCharType="separate"/>
            </w:r>
            <w:r>
              <w:rPr>
                <w:rFonts w:ascii="Arial" w:hAnsi="Arial" w:cs="Arial"/>
                <w:color w:val="0000FF"/>
                <w:sz w:val="20"/>
                <w:szCs w:val="20"/>
              </w:rPr>
              <w:t>N 2855-ЗПО</w:t>
            </w:r>
            <w:r>
              <w:rPr>
                <w:rFonts w:ascii="Arial" w:hAnsi="Arial" w:cs="Arial"/>
                <w:color w:val="392C69"/>
                <w:sz w:val="20"/>
                <w:szCs w:val="20"/>
              </w:rPr>
              <w:fldChar w:fldCharType="end"/>
            </w:r>
            <w:r>
              <w:rPr>
                <w:rFonts w:ascii="Arial" w:hAnsi="Arial" w:cs="Arial"/>
                <w:color w:val="392C69"/>
                <w:sz w:val="20"/>
                <w:szCs w:val="20"/>
              </w:rPr>
              <w:t>)</w:t>
            </w:r>
          </w:p>
        </w:tc>
      </w:tr>
    </w:tbl>
    <w:p w:rsidR="00A616E9" w:rsidRDefault="00A616E9" w:rsidP="00A616E9">
      <w:pPr>
        <w:autoSpaceDE w:val="0"/>
        <w:autoSpaceDN w:val="0"/>
        <w:adjustRightInd w:val="0"/>
        <w:spacing w:after="0" w:line="240" w:lineRule="auto"/>
        <w:jc w:val="center"/>
        <w:rPr>
          <w:rFonts w:ascii="Arial" w:hAnsi="Arial" w:cs="Arial"/>
          <w:sz w:val="20"/>
          <w:szCs w:val="20"/>
        </w:rPr>
      </w:pPr>
    </w:p>
    <w:p w:rsidR="00A616E9" w:rsidRDefault="00A616E9" w:rsidP="00A616E9">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Настоящий Закон, в соответствии с </w:t>
      </w:r>
      <w:r>
        <w:rPr>
          <w:rFonts w:ascii="Arial" w:hAnsi="Arial" w:cs="Arial"/>
          <w:sz w:val="20"/>
          <w:szCs w:val="20"/>
        </w:rPr>
        <w:fldChar w:fldCharType="begin"/>
      </w:r>
      <w:r>
        <w:rPr>
          <w:rFonts w:ascii="Arial" w:hAnsi="Arial" w:cs="Arial"/>
          <w:sz w:val="20"/>
          <w:szCs w:val="20"/>
        </w:rPr>
        <w:instrText xml:space="preserve">HYPERLINK consultantplus://offline/ref=449737EB2519306DB670E0B2333CD75ADE51972E136C66CE7DBCBFBF31CE6088F5F176D54C895F7E273E25AA3C5A4B3D79DF290CC8B3NBfEJ </w:instrText>
      </w:r>
      <w:r>
        <w:rPr>
          <w:rFonts w:ascii="Arial" w:hAnsi="Arial" w:cs="Arial"/>
          <w:sz w:val="20"/>
          <w:szCs w:val="20"/>
        </w:rPr>
      </w:r>
      <w:r>
        <w:rPr>
          <w:rFonts w:ascii="Arial" w:hAnsi="Arial" w:cs="Arial"/>
          <w:sz w:val="20"/>
          <w:szCs w:val="20"/>
        </w:rPr>
        <w:fldChar w:fldCharType="separate"/>
      </w:r>
      <w:r>
        <w:rPr>
          <w:rFonts w:ascii="Arial" w:hAnsi="Arial" w:cs="Arial"/>
          <w:color w:val="0000FF"/>
          <w:sz w:val="20"/>
          <w:szCs w:val="20"/>
        </w:rPr>
        <w:t>Конституцией</w:t>
      </w:r>
      <w:r>
        <w:rPr>
          <w:rFonts w:ascii="Arial" w:hAnsi="Arial" w:cs="Arial"/>
          <w:sz w:val="20"/>
          <w:szCs w:val="20"/>
        </w:rPr>
        <w:fldChar w:fldCharType="end"/>
      </w:r>
      <w:r>
        <w:rPr>
          <w:rFonts w:ascii="Arial" w:hAnsi="Arial" w:cs="Arial"/>
          <w:sz w:val="20"/>
          <w:szCs w:val="20"/>
        </w:rPr>
        <w:t xml:space="preserve"> Российской Федерации, Федеральным </w:t>
      </w:r>
      <w:r>
        <w:rPr>
          <w:rFonts w:ascii="Arial" w:hAnsi="Arial" w:cs="Arial"/>
          <w:sz w:val="20"/>
          <w:szCs w:val="20"/>
        </w:rPr>
        <w:fldChar w:fldCharType="begin"/>
      </w:r>
      <w:r>
        <w:rPr>
          <w:rFonts w:ascii="Arial" w:hAnsi="Arial" w:cs="Arial"/>
          <w:sz w:val="20"/>
          <w:szCs w:val="20"/>
        </w:rPr>
        <w:instrText xml:space="preserve">HYPERLINK consultantplus://offline/ref=449737EB2519306DB670E0B2333CD75ADF5894231A3A31CC2CE9B1BA399E2898BBB47BD44D8B58747B6435AE750D43217CC2370DD6B3BFDCN6f2J </w:instrText>
      </w:r>
      <w:r>
        <w:rPr>
          <w:rFonts w:ascii="Arial" w:hAnsi="Arial" w:cs="Arial"/>
          <w:sz w:val="20"/>
          <w:szCs w:val="20"/>
        </w:rPr>
      </w:r>
      <w:r>
        <w:rPr>
          <w:rFonts w:ascii="Arial" w:hAnsi="Arial" w:cs="Arial"/>
          <w:sz w:val="20"/>
          <w:szCs w:val="20"/>
        </w:rPr>
        <w:fldChar w:fldCharType="separate"/>
      </w:r>
      <w:r>
        <w:rPr>
          <w:rFonts w:ascii="Arial" w:hAnsi="Arial" w:cs="Arial"/>
          <w:color w:val="0000FF"/>
          <w:sz w:val="20"/>
          <w:szCs w:val="20"/>
        </w:rPr>
        <w:t>законом</w:t>
      </w:r>
      <w:r>
        <w:rPr>
          <w:rFonts w:ascii="Arial" w:hAnsi="Arial" w:cs="Arial"/>
          <w:sz w:val="20"/>
          <w:szCs w:val="20"/>
        </w:rPr>
        <w:fldChar w:fldCharType="end"/>
      </w:r>
      <w:r>
        <w:rPr>
          <w:rFonts w:ascii="Arial" w:hAnsi="Arial" w:cs="Arial"/>
          <w:sz w:val="20"/>
          <w:szCs w:val="20"/>
        </w:rPr>
        <w:t xml:space="preserve"> от 2 мая 2006 года N 59-ФЗ "О порядке рассмотрения обращений граждан Российской Федерации" (далее - Федеральный закон "О порядке рассмотрения обращений граждан Российской Федерации"), определяет порядок рассмотрения обращений граждан Российской Федерации (далее - граждане), объединений граждан, в том числе юридических лиц (далее - организации), органами государственной власти Пензенской области, органами местного самоуправления в Пензенской области (далее - органы), государственными, муниципальными учреждениями и иными организациями в Пензенской области, осуществляющими публично значимые функции (далее - учреждения), и их должностными лицами, а также устанавливает дополнительные гарантии права граждан и организаций на обращение.</w:t>
      </w:r>
    </w:p>
    <w:p w:rsidR="00A616E9" w:rsidRDefault="00A616E9" w:rsidP="00A616E9">
      <w:pPr>
        <w:autoSpaceDE w:val="0"/>
        <w:autoSpaceDN w:val="0"/>
        <w:adjustRightInd w:val="0"/>
        <w:spacing w:after="0" w:line="240" w:lineRule="auto"/>
        <w:ind w:firstLine="540"/>
        <w:jc w:val="both"/>
        <w:rPr>
          <w:rFonts w:ascii="Arial" w:hAnsi="Arial" w:cs="Arial"/>
          <w:sz w:val="20"/>
          <w:szCs w:val="20"/>
        </w:rPr>
      </w:pPr>
    </w:p>
    <w:p w:rsidR="00A616E9" w:rsidRDefault="00A616E9" w:rsidP="00A616E9">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 Правовое регулирование правоотношений, связанных с рассмотрением обращений</w:t>
      </w:r>
    </w:p>
    <w:p w:rsidR="00A616E9" w:rsidRDefault="00A616E9" w:rsidP="00A616E9">
      <w:pPr>
        <w:autoSpaceDE w:val="0"/>
        <w:autoSpaceDN w:val="0"/>
        <w:adjustRightInd w:val="0"/>
        <w:spacing w:after="0" w:line="240" w:lineRule="auto"/>
        <w:ind w:firstLine="540"/>
        <w:jc w:val="both"/>
        <w:rPr>
          <w:rFonts w:ascii="Arial" w:hAnsi="Arial" w:cs="Arial"/>
          <w:sz w:val="20"/>
          <w:szCs w:val="20"/>
        </w:rPr>
      </w:pPr>
    </w:p>
    <w:p w:rsidR="00A616E9" w:rsidRDefault="00A616E9" w:rsidP="00A616E9">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Настоящий Закон распространяется на все виды обращений граждан и организаций, предусмотренные Федеральным </w:t>
      </w:r>
      <w:r>
        <w:rPr>
          <w:rFonts w:ascii="Arial" w:hAnsi="Arial" w:cs="Arial"/>
          <w:sz w:val="20"/>
          <w:szCs w:val="20"/>
        </w:rPr>
        <w:fldChar w:fldCharType="begin"/>
      </w:r>
      <w:r>
        <w:rPr>
          <w:rFonts w:ascii="Arial" w:hAnsi="Arial" w:cs="Arial"/>
          <w:sz w:val="20"/>
          <w:szCs w:val="20"/>
        </w:rPr>
        <w:instrText xml:space="preserve">HYPERLINK consultantplus://offline/ref=449737EB2519306DB670E0B2333CD75ADF5894231A3A31CC2CE9B1BA399E2898A9B423D84F8E4675707163FF33N5f9J </w:instrText>
      </w:r>
      <w:r>
        <w:rPr>
          <w:rFonts w:ascii="Arial" w:hAnsi="Arial" w:cs="Arial"/>
          <w:sz w:val="20"/>
          <w:szCs w:val="20"/>
        </w:rPr>
      </w:r>
      <w:r>
        <w:rPr>
          <w:rFonts w:ascii="Arial" w:hAnsi="Arial" w:cs="Arial"/>
          <w:sz w:val="20"/>
          <w:szCs w:val="20"/>
        </w:rPr>
        <w:fldChar w:fldCharType="separate"/>
      </w:r>
      <w:r>
        <w:rPr>
          <w:rFonts w:ascii="Arial" w:hAnsi="Arial" w:cs="Arial"/>
          <w:color w:val="0000FF"/>
          <w:sz w:val="20"/>
          <w:szCs w:val="20"/>
        </w:rPr>
        <w:t>законом</w:t>
      </w:r>
      <w:r>
        <w:rPr>
          <w:rFonts w:ascii="Arial" w:hAnsi="Arial" w:cs="Arial"/>
          <w:sz w:val="20"/>
          <w:szCs w:val="20"/>
        </w:rPr>
        <w:fldChar w:fldCharType="end"/>
      </w:r>
      <w:r>
        <w:rPr>
          <w:rFonts w:ascii="Arial" w:hAnsi="Arial" w:cs="Arial"/>
          <w:sz w:val="20"/>
          <w:szCs w:val="20"/>
        </w:rPr>
        <w:t xml:space="preserve"> "О порядке рассмотрения обращений граждан Российской Федерации", за исключением обращений, для которых установлен специальный порядок рассмотрения.</w:t>
      </w:r>
    </w:p>
    <w:p w:rsidR="00A616E9" w:rsidRDefault="00A616E9" w:rsidP="00A616E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Органы и учреждения во исполнение Федерального </w:t>
      </w:r>
      <w:r>
        <w:rPr>
          <w:rFonts w:ascii="Arial" w:hAnsi="Arial" w:cs="Arial"/>
          <w:sz w:val="20"/>
          <w:szCs w:val="20"/>
        </w:rPr>
        <w:fldChar w:fldCharType="begin"/>
      </w:r>
      <w:r>
        <w:rPr>
          <w:rFonts w:ascii="Arial" w:hAnsi="Arial" w:cs="Arial"/>
          <w:sz w:val="20"/>
          <w:szCs w:val="20"/>
        </w:rPr>
        <w:instrText xml:space="preserve">HYPERLINK consultantplus://offline/ref=449737EB2519306DB670E0B2333CD75ADF5894231A3A31CC2CE9B1BA399E2898A9B423D84F8E4675707163FF33N5f9J </w:instrText>
      </w:r>
      <w:r>
        <w:rPr>
          <w:rFonts w:ascii="Arial" w:hAnsi="Arial" w:cs="Arial"/>
          <w:sz w:val="20"/>
          <w:szCs w:val="20"/>
        </w:rPr>
      </w:r>
      <w:r>
        <w:rPr>
          <w:rFonts w:ascii="Arial" w:hAnsi="Arial" w:cs="Arial"/>
          <w:sz w:val="20"/>
          <w:szCs w:val="20"/>
        </w:rPr>
        <w:fldChar w:fldCharType="separate"/>
      </w:r>
      <w:r>
        <w:rPr>
          <w:rFonts w:ascii="Arial" w:hAnsi="Arial" w:cs="Arial"/>
          <w:color w:val="0000FF"/>
          <w:sz w:val="20"/>
          <w:szCs w:val="20"/>
        </w:rPr>
        <w:t>закона</w:t>
      </w:r>
      <w:r>
        <w:rPr>
          <w:rFonts w:ascii="Arial" w:hAnsi="Arial" w:cs="Arial"/>
          <w:sz w:val="20"/>
          <w:szCs w:val="20"/>
        </w:rPr>
        <w:fldChar w:fldCharType="end"/>
      </w:r>
      <w:r>
        <w:rPr>
          <w:rFonts w:ascii="Arial" w:hAnsi="Arial" w:cs="Arial"/>
          <w:sz w:val="20"/>
          <w:szCs w:val="20"/>
        </w:rPr>
        <w:t xml:space="preserve"> "О порядке рассмотрения обращений граждан Российской Федерации", настоящего Закона в целях своевременного и надлежащего рассмотрения обращений граждан и организаций, а также контроля за соблюдением порядка и сроков рассмотрения обращений вправе принимать правовые акты, регулирующие порядок делопроизводства по работе с обращениями.</w:t>
      </w:r>
    </w:p>
    <w:p w:rsidR="00A616E9" w:rsidRDefault="00A616E9" w:rsidP="00A616E9">
      <w:pPr>
        <w:autoSpaceDE w:val="0"/>
        <w:autoSpaceDN w:val="0"/>
        <w:adjustRightInd w:val="0"/>
        <w:spacing w:after="0" w:line="240" w:lineRule="auto"/>
        <w:ind w:firstLine="540"/>
        <w:jc w:val="both"/>
        <w:rPr>
          <w:rFonts w:ascii="Arial" w:hAnsi="Arial" w:cs="Arial"/>
          <w:sz w:val="20"/>
          <w:szCs w:val="20"/>
        </w:rPr>
      </w:pPr>
    </w:p>
    <w:p w:rsidR="00A616E9" w:rsidRDefault="00A616E9" w:rsidP="00A616E9">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 Информирование граждан и организаций о возможности подачи обращений в органы и учреждения</w:t>
      </w:r>
    </w:p>
    <w:p w:rsidR="00A616E9" w:rsidRDefault="00A616E9" w:rsidP="00A616E9">
      <w:pPr>
        <w:autoSpaceDE w:val="0"/>
        <w:autoSpaceDN w:val="0"/>
        <w:adjustRightInd w:val="0"/>
        <w:spacing w:after="0" w:line="240" w:lineRule="auto"/>
        <w:ind w:firstLine="540"/>
        <w:jc w:val="both"/>
        <w:rPr>
          <w:rFonts w:ascii="Arial" w:hAnsi="Arial" w:cs="Arial"/>
          <w:sz w:val="20"/>
          <w:szCs w:val="20"/>
        </w:rPr>
      </w:pPr>
    </w:p>
    <w:p w:rsidR="00A616E9" w:rsidRDefault="00A616E9" w:rsidP="00A616E9">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Органы и учреждения доводят до сведения граждан и организаций почтовые адреса, номера телефонов, телефаксов, официальные электронные адреса (сайты) для направления обращений по информационным системам общего пользования.</w:t>
      </w:r>
    </w:p>
    <w:p w:rsidR="00A616E9" w:rsidRDefault="00A616E9" w:rsidP="00A616E9">
      <w:pPr>
        <w:autoSpaceDE w:val="0"/>
        <w:autoSpaceDN w:val="0"/>
        <w:adjustRightInd w:val="0"/>
        <w:spacing w:after="0" w:line="240" w:lineRule="auto"/>
        <w:ind w:firstLine="540"/>
        <w:jc w:val="both"/>
        <w:rPr>
          <w:rFonts w:ascii="Arial" w:hAnsi="Arial" w:cs="Arial"/>
          <w:sz w:val="20"/>
          <w:szCs w:val="20"/>
        </w:rPr>
      </w:pPr>
    </w:p>
    <w:p w:rsidR="00A616E9" w:rsidRDefault="00A616E9" w:rsidP="00A616E9">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 Сроки рассмотрения обращения</w:t>
      </w:r>
    </w:p>
    <w:p w:rsidR="00A616E9" w:rsidRDefault="00A616E9" w:rsidP="00A616E9">
      <w:pPr>
        <w:autoSpaceDE w:val="0"/>
        <w:autoSpaceDN w:val="0"/>
        <w:adjustRightInd w:val="0"/>
        <w:spacing w:after="0" w:line="240" w:lineRule="auto"/>
        <w:ind w:firstLine="540"/>
        <w:jc w:val="both"/>
        <w:rPr>
          <w:rFonts w:ascii="Arial" w:hAnsi="Arial" w:cs="Arial"/>
          <w:sz w:val="20"/>
          <w:szCs w:val="20"/>
        </w:rPr>
      </w:pPr>
    </w:p>
    <w:p w:rsidR="00A616E9" w:rsidRDefault="00A616E9" w:rsidP="00A616E9">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Обращение, поступившее в орган, учреждение или должностному лицу в соответствии с их компетенцией, рассматривается согласно Федеральному </w:t>
      </w:r>
      <w:r>
        <w:rPr>
          <w:rFonts w:ascii="Arial" w:hAnsi="Arial" w:cs="Arial"/>
          <w:sz w:val="20"/>
          <w:szCs w:val="20"/>
        </w:rPr>
        <w:fldChar w:fldCharType="begin"/>
      </w:r>
      <w:r>
        <w:rPr>
          <w:rFonts w:ascii="Arial" w:hAnsi="Arial" w:cs="Arial"/>
          <w:sz w:val="20"/>
          <w:szCs w:val="20"/>
        </w:rPr>
        <w:instrText xml:space="preserve">HYPERLINK consultantplus://offline/ref=449737EB2519306DB670E0B2333CD75ADF5894231A3A31CC2CE9B1BA399E2898A9B423D84F8E4675707163FF33N5f9J </w:instrText>
      </w:r>
      <w:r>
        <w:rPr>
          <w:rFonts w:ascii="Arial" w:hAnsi="Arial" w:cs="Arial"/>
          <w:sz w:val="20"/>
          <w:szCs w:val="20"/>
        </w:rPr>
      </w:r>
      <w:r>
        <w:rPr>
          <w:rFonts w:ascii="Arial" w:hAnsi="Arial" w:cs="Arial"/>
          <w:sz w:val="20"/>
          <w:szCs w:val="20"/>
        </w:rPr>
        <w:fldChar w:fldCharType="separate"/>
      </w:r>
      <w:r>
        <w:rPr>
          <w:rFonts w:ascii="Arial" w:hAnsi="Arial" w:cs="Arial"/>
          <w:color w:val="0000FF"/>
          <w:sz w:val="20"/>
          <w:szCs w:val="20"/>
        </w:rPr>
        <w:t>закону</w:t>
      </w:r>
      <w:r>
        <w:rPr>
          <w:rFonts w:ascii="Arial" w:hAnsi="Arial" w:cs="Arial"/>
          <w:sz w:val="20"/>
          <w:szCs w:val="20"/>
        </w:rPr>
        <w:fldChar w:fldCharType="end"/>
      </w:r>
      <w:r>
        <w:rPr>
          <w:rFonts w:ascii="Arial" w:hAnsi="Arial" w:cs="Arial"/>
          <w:sz w:val="20"/>
          <w:szCs w:val="20"/>
        </w:rPr>
        <w:t xml:space="preserve"> "О порядке рассмотрения обращений граждан Российской Федерации" в течение 30 дней со дня регистрации обращения, за исключением случая, указанного в </w:t>
      </w:r>
      <w:r>
        <w:rPr>
          <w:rFonts w:ascii="Arial" w:hAnsi="Arial" w:cs="Arial"/>
          <w:sz w:val="20"/>
          <w:szCs w:val="20"/>
        </w:rPr>
        <w:fldChar w:fldCharType="begin"/>
      </w:r>
      <w:r>
        <w:rPr>
          <w:rFonts w:ascii="Arial" w:hAnsi="Arial" w:cs="Arial"/>
          <w:sz w:val="20"/>
          <w:szCs w:val="20"/>
        </w:rPr>
        <w:instrText xml:space="preserve">HYPERLINK \l Par32  </w:instrText>
      </w:r>
      <w:r>
        <w:rPr>
          <w:rFonts w:ascii="Arial" w:hAnsi="Arial" w:cs="Arial"/>
          <w:sz w:val="20"/>
          <w:szCs w:val="20"/>
        </w:rPr>
      </w:r>
      <w:r>
        <w:rPr>
          <w:rFonts w:ascii="Arial" w:hAnsi="Arial" w:cs="Arial"/>
          <w:sz w:val="20"/>
          <w:szCs w:val="20"/>
        </w:rPr>
        <w:fldChar w:fldCharType="separate"/>
      </w:r>
      <w:r>
        <w:rPr>
          <w:rFonts w:ascii="Arial" w:hAnsi="Arial" w:cs="Arial"/>
          <w:color w:val="0000FF"/>
          <w:sz w:val="20"/>
          <w:szCs w:val="20"/>
        </w:rPr>
        <w:t>части 1-1</w:t>
      </w:r>
      <w:r>
        <w:rPr>
          <w:rFonts w:ascii="Arial" w:hAnsi="Arial" w:cs="Arial"/>
          <w:sz w:val="20"/>
          <w:szCs w:val="20"/>
        </w:rPr>
        <w:fldChar w:fldCharType="end"/>
      </w:r>
      <w:r>
        <w:rPr>
          <w:rFonts w:ascii="Arial" w:hAnsi="Arial" w:cs="Arial"/>
          <w:sz w:val="20"/>
          <w:szCs w:val="20"/>
        </w:rPr>
        <w:t xml:space="preserve"> настоящей статьи.</w:t>
      </w:r>
    </w:p>
    <w:p w:rsidR="00A616E9" w:rsidRDefault="00A616E9" w:rsidP="00A616E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w:t>
      </w:r>
      <w:r>
        <w:rPr>
          <w:rFonts w:ascii="Arial" w:hAnsi="Arial" w:cs="Arial"/>
          <w:sz w:val="20"/>
          <w:szCs w:val="20"/>
        </w:rPr>
        <w:fldChar w:fldCharType="begin"/>
      </w:r>
      <w:r>
        <w:rPr>
          <w:rFonts w:ascii="Arial" w:hAnsi="Arial" w:cs="Arial"/>
          <w:sz w:val="20"/>
          <w:szCs w:val="20"/>
        </w:rPr>
        <w:instrText xml:space="preserve">HYPERLINK consultantplus://offline/ref=449737EB2519306DB670FEBF25508955DD52CE26193A3A9B77BFB7ED66CE2ECDFBF47D810ECF5574736F61FF38531A723D893A0CCDAFBFDD7D361357NCfEJ </w:instrText>
      </w:r>
      <w:r>
        <w:rPr>
          <w:rFonts w:ascii="Arial" w:hAnsi="Arial" w:cs="Arial"/>
          <w:sz w:val="20"/>
          <w:szCs w:val="20"/>
        </w:rPr>
      </w:r>
      <w:r>
        <w:rPr>
          <w:rFonts w:ascii="Arial" w:hAnsi="Arial" w:cs="Arial"/>
          <w:sz w:val="20"/>
          <w:szCs w:val="20"/>
        </w:rPr>
        <w:fldChar w:fldCharType="separate"/>
      </w:r>
      <w:r>
        <w:rPr>
          <w:rFonts w:ascii="Arial" w:hAnsi="Arial" w:cs="Arial"/>
          <w:color w:val="0000FF"/>
          <w:sz w:val="20"/>
          <w:szCs w:val="20"/>
        </w:rPr>
        <w:t>Закона</w:t>
      </w:r>
      <w:r>
        <w:rPr>
          <w:rFonts w:ascii="Arial" w:hAnsi="Arial" w:cs="Arial"/>
          <w:sz w:val="20"/>
          <w:szCs w:val="20"/>
        </w:rPr>
        <w:fldChar w:fldCharType="end"/>
      </w:r>
      <w:r>
        <w:rPr>
          <w:rFonts w:ascii="Arial" w:hAnsi="Arial" w:cs="Arial"/>
          <w:sz w:val="20"/>
          <w:szCs w:val="20"/>
        </w:rPr>
        <w:t xml:space="preserve"> Пензенской обл. от 25.12.2015 N 2855-ЗПО)</w:t>
      </w:r>
    </w:p>
    <w:p w:rsidR="00A616E9" w:rsidRDefault="00A616E9" w:rsidP="00A616E9">
      <w:pPr>
        <w:autoSpaceDE w:val="0"/>
        <w:autoSpaceDN w:val="0"/>
        <w:adjustRightInd w:val="0"/>
        <w:spacing w:before="200" w:after="0" w:line="240" w:lineRule="auto"/>
        <w:ind w:firstLine="540"/>
        <w:jc w:val="both"/>
        <w:rPr>
          <w:rFonts w:ascii="Arial" w:hAnsi="Arial" w:cs="Arial"/>
          <w:sz w:val="20"/>
          <w:szCs w:val="20"/>
        </w:rPr>
      </w:pPr>
      <w:bookmarkStart w:id="0" w:name="Par32"/>
      <w:bookmarkEnd w:id="0"/>
      <w:r>
        <w:rPr>
          <w:rFonts w:ascii="Arial" w:hAnsi="Arial" w:cs="Arial"/>
          <w:sz w:val="20"/>
          <w:szCs w:val="20"/>
        </w:rPr>
        <w:lastRenderedPageBreak/>
        <w:t>1-1. Письменное обращение, поступившее Губернатору Пензенской области и содержащее информацию о фактах возможных нарушений законодательства Российской Федерации в сфере миграции, рассматривается в течение 20 дней со дня регистрации письменного обращения.</w:t>
      </w:r>
    </w:p>
    <w:p w:rsidR="00A616E9" w:rsidRDefault="00A616E9" w:rsidP="00A616E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часть</w:t>
      </w:r>
      <w:proofErr w:type="gramEnd"/>
      <w:r>
        <w:rPr>
          <w:rFonts w:ascii="Arial" w:hAnsi="Arial" w:cs="Arial"/>
          <w:sz w:val="20"/>
          <w:szCs w:val="20"/>
        </w:rPr>
        <w:t xml:space="preserve"> 1-1 введена </w:t>
      </w:r>
      <w:r>
        <w:rPr>
          <w:rFonts w:ascii="Arial" w:hAnsi="Arial" w:cs="Arial"/>
          <w:sz w:val="20"/>
          <w:szCs w:val="20"/>
        </w:rPr>
        <w:fldChar w:fldCharType="begin"/>
      </w:r>
      <w:r>
        <w:rPr>
          <w:rFonts w:ascii="Arial" w:hAnsi="Arial" w:cs="Arial"/>
          <w:sz w:val="20"/>
          <w:szCs w:val="20"/>
        </w:rPr>
        <w:instrText xml:space="preserve">HYPERLINK consultantplus://offline/ref=449737EB2519306DB670FEBF25508955DD52CE26193A3A9B77BFB7ED66CE2ECDFBF47D810ECF5574736F61FE31531A723D893A0CCDAFBFDD7D361357NCfEJ </w:instrText>
      </w:r>
      <w:r>
        <w:rPr>
          <w:rFonts w:ascii="Arial" w:hAnsi="Arial" w:cs="Arial"/>
          <w:sz w:val="20"/>
          <w:szCs w:val="20"/>
        </w:rPr>
      </w:r>
      <w:r>
        <w:rPr>
          <w:rFonts w:ascii="Arial" w:hAnsi="Arial" w:cs="Arial"/>
          <w:sz w:val="20"/>
          <w:szCs w:val="20"/>
        </w:rPr>
        <w:fldChar w:fldCharType="separate"/>
      </w:r>
      <w:r>
        <w:rPr>
          <w:rFonts w:ascii="Arial" w:hAnsi="Arial" w:cs="Arial"/>
          <w:color w:val="0000FF"/>
          <w:sz w:val="20"/>
          <w:szCs w:val="20"/>
        </w:rPr>
        <w:t>Законом</w:t>
      </w:r>
      <w:r>
        <w:rPr>
          <w:rFonts w:ascii="Arial" w:hAnsi="Arial" w:cs="Arial"/>
          <w:sz w:val="20"/>
          <w:szCs w:val="20"/>
        </w:rPr>
        <w:fldChar w:fldCharType="end"/>
      </w:r>
      <w:r>
        <w:rPr>
          <w:rFonts w:ascii="Arial" w:hAnsi="Arial" w:cs="Arial"/>
          <w:sz w:val="20"/>
          <w:szCs w:val="20"/>
        </w:rPr>
        <w:t xml:space="preserve"> Пензенской обл. от 25.12.2015 N 2855-ЗПО)</w:t>
      </w:r>
    </w:p>
    <w:p w:rsidR="00A616E9" w:rsidRDefault="00A616E9" w:rsidP="00A616E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В исключительных случаях, а также в случае направления запроса, предусмотренного </w:t>
      </w:r>
      <w:r>
        <w:rPr>
          <w:rFonts w:ascii="Arial" w:hAnsi="Arial" w:cs="Arial"/>
          <w:sz w:val="20"/>
          <w:szCs w:val="20"/>
        </w:rPr>
        <w:fldChar w:fldCharType="begin"/>
      </w:r>
      <w:r>
        <w:rPr>
          <w:rFonts w:ascii="Arial" w:hAnsi="Arial" w:cs="Arial"/>
          <w:sz w:val="20"/>
          <w:szCs w:val="20"/>
        </w:rPr>
        <w:instrText xml:space="preserve">HYPERLINK consultantplus://offline/ref=449737EB2519306DB670E0B2333CD75ADF5894231A3A31CC2CE9B1BA399E2898BBB47BD44D8B58707B6435AE750D43217CC2370DD6B3BFDCN6f2J </w:instrText>
      </w:r>
      <w:r>
        <w:rPr>
          <w:rFonts w:ascii="Arial" w:hAnsi="Arial" w:cs="Arial"/>
          <w:sz w:val="20"/>
          <w:szCs w:val="20"/>
        </w:rPr>
      </w:r>
      <w:r>
        <w:rPr>
          <w:rFonts w:ascii="Arial" w:hAnsi="Arial" w:cs="Arial"/>
          <w:sz w:val="20"/>
          <w:szCs w:val="20"/>
        </w:rPr>
        <w:fldChar w:fldCharType="separate"/>
      </w:r>
      <w:r>
        <w:rPr>
          <w:rFonts w:ascii="Arial" w:hAnsi="Arial" w:cs="Arial"/>
          <w:color w:val="0000FF"/>
          <w:sz w:val="20"/>
          <w:szCs w:val="20"/>
        </w:rPr>
        <w:t>частью 2 статьи 10</w:t>
      </w:r>
      <w:r>
        <w:rPr>
          <w:rFonts w:ascii="Arial" w:hAnsi="Arial" w:cs="Arial"/>
          <w:sz w:val="20"/>
          <w:szCs w:val="20"/>
        </w:rPr>
        <w:fldChar w:fldCharType="end"/>
      </w:r>
      <w:r>
        <w:rPr>
          <w:rFonts w:ascii="Arial" w:hAnsi="Arial" w:cs="Arial"/>
          <w:sz w:val="20"/>
          <w:szCs w:val="20"/>
        </w:rPr>
        <w:t xml:space="preserve"> Федерального закона "О порядке рассмотрения обращений граждан Российской Федерации", руководитель органа, учреждения, должностное лицо либо уполномоченное на то лицо вправе продлить срок рассмотрения обращения не более чем на 30 дней, уведомив о продлении срока его рассмотрения гражданина или организацию, направивших обращение.</w:t>
      </w:r>
    </w:p>
    <w:p w:rsidR="00A616E9" w:rsidRDefault="00A616E9" w:rsidP="00A616E9">
      <w:pPr>
        <w:autoSpaceDE w:val="0"/>
        <w:autoSpaceDN w:val="0"/>
        <w:adjustRightInd w:val="0"/>
        <w:spacing w:after="0" w:line="240" w:lineRule="auto"/>
        <w:ind w:firstLine="540"/>
        <w:jc w:val="both"/>
        <w:rPr>
          <w:rFonts w:ascii="Arial" w:hAnsi="Arial" w:cs="Arial"/>
          <w:sz w:val="20"/>
          <w:szCs w:val="20"/>
        </w:rPr>
      </w:pPr>
    </w:p>
    <w:p w:rsidR="00A616E9" w:rsidRDefault="00A616E9" w:rsidP="00A616E9">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 Организация личного приема</w:t>
      </w:r>
    </w:p>
    <w:p w:rsidR="00A616E9" w:rsidRDefault="00A616E9" w:rsidP="00A616E9">
      <w:pPr>
        <w:autoSpaceDE w:val="0"/>
        <w:autoSpaceDN w:val="0"/>
        <w:adjustRightInd w:val="0"/>
        <w:spacing w:after="0" w:line="240" w:lineRule="auto"/>
        <w:ind w:firstLine="540"/>
        <w:jc w:val="both"/>
        <w:rPr>
          <w:rFonts w:ascii="Arial" w:hAnsi="Arial" w:cs="Arial"/>
          <w:sz w:val="20"/>
          <w:szCs w:val="20"/>
        </w:rPr>
      </w:pPr>
    </w:p>
    <w:p w:rsidR="00A616E9" w:rsidRDefault="00A616E9" w:rsidP="00A616E9">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Личный прием в органах и учреждениях проводится их руководителями и уполномоченными на то лицами.</w:t>
      </w:r>
    </w:p>
    <w:p w:rsidR="00A616E9" w:rsidRDefault="00A616E9" w:rsidP="00A616E9">
      <w:pPr>
        <w:autoSpaceDE w:val="0"/>
        <w:autoSpaceDN w:val="0"/>
        <w:adjustRightInd w:val="0"/>
        <w:spacing w:before="200" w:after="0" w:line="240" w:lineRule="auto"/>
        <w:ind w:firstLine="540"/>
        <w:jc w:val="both"/>
        <w:rPr>
          <w:rFonts w:ascii="Arial" w:hAnsi="Arial" w:cs="Arial"/>
          <w:sz w:val="20"/>
          <w:szCs w:val="20"/>
        </w:rPr>
      </w:pPr>
      <w:bookmarkStart w:id="1" w:name="Par39"/>
      <w:bookmarkEnd w:id="1"/>
      <w:r>
        <w:rPr>
          <w:rFonts w:ascii="Arial" w:hAnsi="Arial" w:cs="Arial"/>
          <w:sz w:val="20"/>
          <w:szCs w:val="20"/>
        </w:rPr>
        <w:t>2. В целях приема граждан или представителей организаций при их личном обращении в органы и учреждения руководители этих органов и учреждений устанавливают дни и часы приема.</w:t>
      </w:r>
    </w:p>
    <w:p w:rsidR="00A616E9" w:rsidRDefault="00A616E9" w:rsidP="00A616E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Информация об установленных днях, часах и месте приема (графике приема) руководителями или уполномоченными лицами должна быть доступной, в том числе располагаться при входе в здание или в фойе здания, где располагается орган или учреждение.</w:t>
      </w:r>
    </w:p>
    <w:p w:rsidR="00A616E9" w:rsidRDefault="00A616E9" w:rsidP="00A616E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Руководители органов и учреждений вправе при возникновении необходимости установить дополнительный день (дни) и часы личного приема вне графика приема, предусмотренного </w:t>
      </w:r>
      <w:r>
        <w:rPr>
          <w:rFonts w:ascii="Arial" w:hAnsi="Arial" w:cs="Arial"/>
          <w:sz w:val="20"/>
          <w:szCs w:val="20"/>
        </w:rPr>
        <w:fldChar w:fldCharType="begin"/>
      </w:r>
      <w:r>
        <w:rPr>
          <w:rFonts w:ascii="Arial" w:hAnsi="Arial" w:cs="Arial"/>
          <w:sz w:val="20"/>
          <w:szCs w:val="20"/>
        </w:rPr>
        <w:instrText xml:space="preserve">HYPERLINK \l Par39  </w:instrText>
      </w:r>
      <w:r>
        <w:rPr>
          <w:rFonts w:ascii="Arial" w:hAnsi="Arial" w:cs="Arial"/>
          <w:sz w:val="20"/>
          <w:szCs w:val="20"/>
        </w:rPr>
      </w:r>
      <w:r>
        <w:rPr>
          <w:rFonts w:ascii="Arial" w:hAnsi="Arial" w:cs="Arial"/>
          <w:sz w:val="20"/>
          <w:szCs w:val="20"/>
        </w:rPr>
        <w:fldChar w:fldCharType="separate"/>
      </w:r>
      <w:r>
        <w:rPr>
          <w:rFonts w:ascii="Arial" w:hAnsi="Arial" w:cs="Arial"/>
          <w:color w:val="0000FF"/>
          <w:sz w:val="20"/>
          <w:szCs w:val="20"/>
        </w:rPr>
        <w:t>частью 2</w:t>
      </w:r>
      <w:r>
        <w:rPr>
          <w:rFonts w:ascii="Arial" w:hAnsi="Arial" w:cs="Arial"/>
          <w:sz w:val="20"/>
          <w:szCs w:val="20"/>
        </w:rPr>
        <w:fldChar w:fldCharType="end"/>
      </w:r>
      <w:r>
        <w:rPr>
          <w:rFonts w:ascii="Arial" w:hAnsi="Arial" w:cs="Arial"/>
          <w:sz w:val="20"/>
          <w:szCs w:val="20"/>
        </w:rPr>
        <w:t xml:space="preserve"> настоящей статьи.</w:t>
      </w:r>
    </w:p>
    <w:p w:rsidR="00A616E9" w:rsidRDefault="00A616E9" w:rsidP="00A616E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Руководители органов, учреждений, уполномоченные лица вправе проводить личный прием с выездом в муниципальные образования Пензенской области.</w:t>
      </w:r>
    </w:p>
    <w:p w:rsidR="00A616E9" w:rsidRDefault="00A616E9" w:rsidP="00A616E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Информация о дне, часах, месте приема, лице, осуществляющем прием, должна быть доступной, в том числе располагаться при входе в здание или в фойе здания, где расположена местная администрация.</w:t>
      </w:r>
    </w:p>
    <w:p w:rsidR="00A616E9" w:rsidRDefault="00A616E9" w:rsidP="00A616E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Для личного приема граждан и представителей организаций в органе и учреждении должно быть выделено оборудованное помещение (при наличии возможности - приемная). Помещения для личного приема должны иметь свободный и удобный доступ.</w:t>
      </w:r>
    </w:p>
    <w:p w:rsidR="00A616E9" w:rsidRDefault="00A616E9" w:rsidP="00A616E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Государственные гражданские служащие Пензенской области, муниципальные служащие, работники органов и учреждений при обращении к ним граждан или представителей организаций обязаны разъяснить им порядок обращения к руководителю или уполномоченному лицу органа и учреждения.</w:t>
      </w:r>
    </w:p>
    <w:p w:rsidR="00A616E9" w:rsidRDefault="00A616E9" w:rsidP="00A616E9">
      <w:pPr>
        <w:autoSpaceDE w:val="0"/>
        <w:autoSpaceDN w:val="0"/>
        <w:adjustRightInd w:val="0"/>
        <w:spacing w:after="0" w:line="240" w:lineRule="auto"/>
        <w:ind w:firstLine="540"/>
        <w:jc w:val="both"/>
        <w:rPr>
          <w:rFonts w:ascii="Arial" w:hAnsi="Arial" w:cs="Arial"/>
          <w:sz w:val="20"/>
          <w:szCs w:val="20"/>
        </w:rPr>
      </w:pPr>
    </w:p>
    <w:p w:rsidR="00A616E9" w:rsidRDefault="00A616E9" w:rsidP="00A616E9">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5. Дополнительные гарантии права на обращения</w:t>
      </w:r>
    </w:p>
    <w:p w:rsidR="00A616E9" w:rsidRDefault="00A616E9" w:rsidP="00A616E9">
      <w:pPr>
        <w:autoSpaceDE w:val="0"/>
        <w:autoSpaceDN w:val="0"/>
        <w:adjustRightInd w:val="0"/>
        <w:spacing w:after="0" w:line="240" w:lineRule="auto"/>
        <w:ind w:firstLine="540"/>
        <w:jc w:val="both"/>
        <w:rPr>
          <w:rFonts w:ascii="Arial" w:hAnsi="Arial" w:cs="Arial"/>
          <w:sz w:val="20"/>
          <w:szCs w:val="20"/>
        </w:rPr>
      </w:pPr>
    </w:p>
    <w:p w:rsidR="00A616E9" w:rsidRDefault="00A616E9" w:rsidP="00A616E9">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Обращения граждан и организаций, содержащие вопросы защиты прав ребенка, предложения по предотвращению противоправных действий, возможных аварий и иных чрезвычайных ситуаций, при поступлении в соответствующий орган, учреждение или соответствующему должностному лицу, в компетенцию которых входит решение поставленных в обращениях вопросов, рассматриваются безотлагательно, не позднее трех рабочих дней со дня обращения.</w:t>
      </w:r>
    </w:p>
    <w:p w:rsidR="00A616E9" w:rsidRDefault="00A616E9" w:rsidP="00A616E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w:t>
      </w:r>
      <w:r>
        <w:rPr>
          <w:rFonts w:ascii="Arial" w:hAnsi="Arial" w:cs="Arial"/>
          <w:sz w:val="20"/>
          <w:szCs w:val="20"/>
        </w:rPr>
        <w:fldChar w:fldCharType="begin"/>
      </w:r>
      <w:r>
        <w:rPr>
          <w:rFonts w:ascii="Arial" w:hAnsi="Arial" w:cs="Arial"/>
          <w:sz w:val="20"/>
          <w:szCs w:val="20"/>
        </w:rPr>
        <w:instrText xml:space="preserve">HYPERLINK consultantplus://offline/ref=449737EB2519306DB670FEBF25508955DD52CE26113D3E9F74B6EAE76E9722CFFCFB229609865975736F61F63A0C1F672CD1350BD6B1BCC0613411N5f4J </w:instrText>
      </w:r>
      <w:r>
        <w:rPr>
          <w:rFonts w:ascii="Arial" w:hAnsi="Arial" w:cs="Arial"/>
          <w:sz w:val="20"/>
          <w:szCs w:val="20"/>
        </w:rPr>
      </w:r>
      <w:r>
        <w:rPr>
          <w:rFonts w:ascii="Arial" w:hAnsi="Arial" w:cs="Arial"/>
          <w:sz w:val="20"/>
          <w:szCs w:val="20"/>
        </w:rPr>
        <w:fldChar w:fldCharType="separate"/>
      </w:r>
      <w:r>
        <w:rPr>
          <w:rFonts w:ascii="Arial" w:hAnsi="Arial" w:cs="Arial"/>
          <w:color w:val="0000FF"/>
          <w:sz w:val="20"/>
          <w:szCs w:val="20"/>
        </w:rPr>
        <w:t>Закона</w:t>
      </w:r>
      <w:r>
        <w:rPr>
          <w:rFonts w:ascii="Arial" w:hAnsi="Arial" w:cs="Arial"/>
          <w:sz w:val="20"/>
          <w:szCs w:val="20"/>
        </w:rPr>
        <w:fldChar w:fldCharType="end"/>
      </w:r>
      <w:r>
        <w:rPr>
          <w:rFonts w:ascii="Arial" w:hAnsi="Arial" w:cs="Arial"/>
          <w:sz w:val="20"/>
          <w:szCs w:val="20"/>
        </w:rPr>
        <w:t xml:space="preserve"> Пензенской обл. от 16.10.2015 N 2807-ЗПО)</w:t>
      </w:r>
    </w:p>
    <w:p w:rsidR="00A616E9" w:rsidRDefault="00A616E9" w:rsidP="00A616E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Правом на личный прием в первоочередном порядке пользуются:</w:t>
      </w:r>
    </w:p>
    <w:p w:rsidR="00A616E9" w:rsidRDefault="00A616E9" w:rsidP="00A616E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w:t>
      </w:r>
      <w:hyperlink r:id="rId5" w:history="1">
        <w:r>
          <w:rPr>
            <w:rFonts w:ascii="Arial" w:hAnsi="Arial" w:cs="Arial"/>
            <w:color w:val="0000FF"/>
            <w:sz w:val="20"/>
            <w:szCs w:val="20"/>
          </w:rPr>
          <w:t>Закона</w:t>
        </w:r>
      </w:hyperlink>
      <w:r>
        <w:rPr>
          <w:rFonts w:ascii="Arial" w:hAnsi="Arial" w:cs="Arial"/>
          <w:sz w:val="20"/>
          <w:szCs w:val="20"/>
        </w:rPr>
        <w:t xml:space="preserve"> Пензенской обл. от 25.12.2015 N 2855-ЗПО)</w:t>
      </w:r>
    </w:p>
    <w:p w:rsidR="00A616E9" w:rsidRDefault="00A616E9" w:rsidP="00A616E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отдельные категории граждан в случаях, предусмотренных законодательством Российской Федерации;</w:t>
      </w:r>
    </w:p>
    <w:p w:rsidR="00A616E9" w:rsidRDefault="00A616E9" w:rsidP="00A616E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п.</w:t>
      </w:r>
      <w:proofErr w:type="gramEnd"/>
      <w:r>
        <w:rPr>
          <w:rFonts w:ascii="Arial" w:hAnsi="Arial" w:cs="Arial"/>
          <w:sz w:val="20"/>
          <w:szCs w:val="20"/>
        </w:rPr>
        <w:t xml:space="preserve"> 1 в ред. </w:t>
      </w:r>
      <w:hyperlink r:id="rId6" w:history="1">
        <w:r>
          <w:rPr>
            <w:rFonts w:ascii="Arial" w:hAnsi="Arial" w:cs="Arial"/>
            <w:color w:val="0000FF"/>
            <w:sz w:val="20"/>
            <w:szCs w:val="20"/>
          </w:rPr>
          <w:t>Закона</w:t>
        </w:r>
      </w:hyperlink>
      <w:r>
        <w:rPr>
          <w:rFonts w:ascii="Arial" w:hAnsi="Arial" w:cs="Arial"/>
          <w:sz w:val="20"/>
          <w:szCs w:val="20"/>
        </w:rPr>
        <w:t xml:space="preserve"> Пензенской обл. от 25.12.2015 N 2855-ЗПО)</w:t>
      </w:r>
    </w:p>
    <w:p w:rsidR="00A616E9" w:rsidRDefault="00A616E9" w:rsidP="00A616E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инвалиды войны, ветераны Великой Отечественной войны, ветераны боевых действий;</w:t>
      </w:r>
    </w:p>
    <w:p w:rsidR="00A616E9" w:rsidRDefault="00A616E9" w:rsidP="00A616E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инвалиды I и II групп;</w:t>
      </w:r>
    </w:p>
    <w:p w:rsidR="00A616E9" w:rsidRDefault="00A616E9" w:rsidP="00A616E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4) граждане, подвергшиеся воздействию радиации вследствие чернобыльской и других радиационных аварий и катастроф;</w:t>
      </w:r>
    </w:p>
    <w:p w:rsidR="00A616E9" w:rsidRDefault="00A616E9" w:rsidP="00A616E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родители, супруги погибших (умерших) инвалидов войны, участников Великой Отечественной войны, ветеранов боевых действий, военнослужащих, погибших при исполнении обязанностей военной службы;</w:t>
      </w:r>
    </w:p>
    <w:p w:rsidR="00A616E9" w:rsidRDefault="00A616E9" w:rsidP="00A616E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бывшие узники концлагерей, гетто и других мест принудительного содержания, созданных фашистами и их союзниками в период Второй мировой войны;</w:t>
      </w:r>
    </w:p>
    <w:p w:rsidR="00A616E9" w:rsidRDefault="00A616E9" w:rsidP="00A616E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реабилитированные лица и лица, признанные пострадавшими от политических репрессий;</w:t>
      </w:r>
    </w:p>
    <w:p w:rsidR="00A616E9" w:rsidRDefault="00A616E9" w:rsidP="00A616E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граждане, награжденные нагрудным знаком "Почетный донор России", "Почетный донор СССР";</w:t>
      </w:r>
    </w:p>
    <w:p w:rsidR="00A616E9" w:rsidRDefault="00A616E9" w:rsidP="00A616E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лица, удостоенные звания "Почетный гражданин Пензенской области";</w:t>
      </w:r>
    </w:p>
    <w:p w:rsidR="00A616E9" w:rsidRDefault="00A616E9" w:rsidP="00A616E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многодетные родители (лица, их заменяющие), воспитывающие несовершеннолетних детей;</w:t>
      </w:r>
    </w:p>
    <w:p w:rsidR="00A616E9" w:rsidRDefault="00A616E9" w:rsidP="00A616E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родители (лица, их заменяющие) ребенка-инвалида;</w:t>
      </w:r>
    </w:p>
    <w:p w:rsidR="00A616E9" w:rsidRDefault="00A616E9" w:rsidP="00A616E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родители-воспитатели детских домов семейного типа, опекуны (попечители), приемные родители;</w:t>
      </w:r>
    </w:p>
    <w:p w:rsidR="00A616E9" w:rsidRDefault="00A616E9" w:rsidP="00A616E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 беременные женщины;</w:t>
      </w:r>
    </w:p>
    <w:p w:rsidR="00A616E9" w:rsidRDefault="00A616E9" w:rsidP="00A616E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14) дети-сироты и дети, оставшиеся без попечения родителей;</w:t>
      </w:r>
    </w:p>
    <w:p w:rsidR="00A616E9" w:rsidRDefault="00A616E9" w:rsidP="00A616E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15) лица из числа детей-сирот и детей, оставшихся без попечения родителей.</w:t>
      </w:r>
    </w:p>
    <w:p w:rsidR="00A616E9" w:rsidRDefault="00A616E9" w:rsidP="00A616E9">
      <w:pPr>
        <w:autoSpaceDE w:val="0"/>
        <w:autoSpaceDN w:val="0"/>
        <w:adjustRightInd w:val="0"/>
        <w:spacing w:after="0" w:line="240" w:lineRule="auto"/>
        <w:ind w:firstLine="540"/>
        <w:jc w:val="both"/>
        <w:rPr>
          <w:rFonts w:ascii="Arial" w:hAnsi="Arial" w:cs="Arial"/>
          <w:sz w:val="20"/>
          <w:szCs w:val="20"/>
        </w:rPr>
      </w:pPr>
    </w:p>
    <w:p w:rsidR="00A616E9" w:rsidRDefault="00A616E9" w:rsidP="00A616E9">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6. Вступление в силу настоящего Закона</w:t>
      </w:r>
    </w:p>
    <w:p w:rsidR="00A616E9" w:rsidRDefault="00A616E9" w:rsidP="00A616E9">
      <w:pPr>
        <w:autoSpaceDE w:val="0"/>
        <w:autoSpaceDN w:val="0"/>
        <w:adjustRightInd w:val="0"/>
        <w:spacing w:after="0" w:line="240" w:lineRule="auto"/>
        <w:ind w:firstLine="540"/>
        <w:jc w:val="both"/>
        <w:rPr>
          <w:rFonts w:ascii="Arial" w:hAnsi="Arial" w:cs="Arial"/>
          <w:sz w:val="20"/>
          <w:szCs w:val="20"/>
        </w:rPr>
      </w:pPr>
    </w:p>
    <w:p w:rsidR="00A616E9" w:rsidRDefault="00A616E9" w:rsidP="00A616E9">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Настоящий Закон вступает в силу по истечении десяти дней после дня его официального опубликования.</w:t>
      </w:r>
    </w:p>
    <w:p w:rsidR="00A616E9" w:rsidRDefault="00A616E9" w:rsidP="00A616E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Со дня вступления в силу настоящего Закона признать утратившими силу:</w:t>
      </w:r>
    </w:p>
    <w:p w:rsidR="00A616E9" w:rsidRDefault="00A616E9" w:rsidP="00A616E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w:t>
      </w:r>
      <w:hyperlink r:id="rId7" w:history="1">
        <w:r>
          <w:rPr>
            <w:rFonts w:ascii="Arial" w:hAnsi="Arial" w:cs="Arial"/>
            <w:color w:val="0000FF"/>
            <w:sz w:val="20"/>
            <w:szCs w:val="20"/>
          </w:rPr>
          <w:t>Закон</w:t>
        </w:r>
      </w:hyperlink>
      <w:r>
        <w:rPr>
          <w:rFonts w:ascii="Arial" w:hAnsi="Arial" w:cs="Arial"/>
          <w:sz w:val="20"/>
          <w:szCs w:val="20"/>
        </w:rPr>
        <w:t xml:space="preserve"> Пензенской области от 4 сентября 2007 года N 1332-ЗПО "О порядке рассмотрения обращений граждан органами государственной власти Пензенской области" (Ведомости Законодательного Собрания Пензенской области, 2007, N 42 часть 1);</w:t>
      </w:r>
    </w:p>
    <w:p w:rsidR="00A616E9" w:rsidRDefault="00A616E9" w:rsidP="00A616E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w:t>
      </w:r>
      <w:hyperlink r:id="rId8" w:history="1">
        <w:r>
          <w:rPr>
            <w:rFonts w:ascii="Arial" w:hAnsi="Arial" w:cs="Arial"/>
            <w:color w:val="0000FF"/>
            <w:sz w:val="20"/>
            <w:szCs w:val="20"/>
          </w:rPr>
          <w:t>Закон</w:t>
        </w:r>
      </w:hyperlink>
      <w:r>
        <w:rPr>
          <w:rFonts w:ascii="Arial" w:hAnsi="Arial" w:cs="Arial"/>
          <w:sz w:val="20"/>
          <w:szCs w:val="20"/>
        </w:rPr>
        <w:t xml:space="preserve"> Пензенской области от 25 октября 2010 года N 1976-ЗПО "О внесении изменений в статью 5 Закона Пензенской области "О порядке рассмотрения обращений граждан органами государственной власти Пензенской области" (Ведомости Законодательного Собрания Пензенской области, 2010, N 29);</w:t>
      </w:r>
    </w:p>
    <w:p w:rsidR="00A616E9" w:rsidRDefault="00A616E9" w:rsidP="00A616E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w:t>
      </w:r>
      <w:hyperlink r:id="rId9" w:history="1">
        <w:r>
          <w:rPr>
            <w:rFonts w:ascii="Arial" w:hAnsi="Arial" w:cs="Arial"/>
            <w:color w:val="0000FF"/>
            <w:sz w:val="20"/>
            <w:szCs w:val="20"/>
          </w:rPr>
          <w:t>Закон</w:t>
        </w:r>
      </w:hyperlink>
      <w:r>
        <w:rPr>
          <w:rFonts w:ascii="Arial" w:hAnsi="Arial" w:cs="Arial"/>
          <w:sz w:val="20"/>
          <w:szCs w:val="20"/>
        </w:rPr>
        <w:t xml:space="preserve"> Пензенской области от 22 декабря 2010 года N 1995-ЗПО "О внесении изменений в статью 3 Закона Пензенской области "О порядке рассмотрения обращений граждан органами государственной власти Пензенской области" (Ведомости Законодательного Собрания Пензенской области, 2011, N 31 часть 1).</w:t>
      </w:r>
    </w:p>
    <w:p w:rsidR="00A616E9" w:rsidRDefault="00A616E9" w:rsidP="00A616E9">
      <w:pPr>
        <w:autoSpaceDE w:val="0"/>
        <w:autoSpaceDN w:val="0"/>
        <w:adjustRightInd w:val="0"/>
        <w:spacing w:after="0" w:line="240" w:lineRule="auto"/>
        <w:jc w:val="right"/>
        <w:rPr>
          <w:rFonts w:ascii="Arial" w:hAnsi="Arial" w:cs="Arial"/>
          <w:sz w:val="20"/>
          <w:szCs w:val="20"/>
        </w:rPr>
      </w:pPr>
    </w:p>
    <w:p w:rsidR="00A616E9" w:rsidRDefault="00A616E9" w:rsidP="00A616E9">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Губернатор</w:t>
      </w:r>
    </w:p>
    <w:p w:rsidR="00A616E9" w:rsidRDefault="00A616E9" w:rsidP="00A616E9">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Пензенской области</w:t>
      </w:r>
    </w:p>
    <w:p w:rsidR="00A616E9" w:rsidRDefault="00A616E9" w:rsidP="00A616E9">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В.К.БОЧКАРЕВ</w:t>
      </w:r>
    </w:p>
    <w:p w:rsidR="00A616E9" w:rsidRDefault="00A616E9" w:rsidP="00A616E9">
      <w:pPr>
        <w:autoSpaceDE w:val="0"/>
        <w:autoSpaceDN w:val="0"/>
        <w:adjustRightInd w:val="0"/>
        <w:spacing w:after="0" w:line="240" w:lineRule="auto"/>
        <w:rPr>
          <w:rFonts w:ascii="Arial" w:hAnsi="Arial" w:cs="Arial"/>
          <w:sz w:val="20"/>
          <w:szCs w:val="20"/>
        </w:rPr>
      </w:pPr>
      <w:r>
        <w:rPr>
          <w:rFonts w:ascii="Arial" w:hAnsi="Arial" w:cs="Arial"/>
          <w:sz w:val="20"/>
          <w:szCs w:val="20"/>
        </w:rPr>
        <w:t>г. Пенза</w:t>
      </w:r>
    </w:p>
    <w:p w:rsidR="00A616E9" w:rsidRDefault="00A616E9" w:rsidP="00A616E9">
      <w:pPr>
        <w:autoSpaceDE w:val="0"/>
        <w:autoSpaceDN w:val="0"/>
        <w:adjustRightInd w:val="0"/>
        <w:spacing w:before="200" w:after="0" w:line="240" w:lineRule="auto"/>
        <w:rPr>
          <w:rFonts w:ascii="Arial" w:hAnsi="Arial" w:cs="Arial"/>
          <w:sz w:val="20"/>
          <w:szCs w:val="20"/>
        </w:rPr>
      </w:pPr>
      <w:r>
        <w:rPr>
          <w:rFonts w:ascii="Arial" w:hAnsi="Arial" w:cs="Arial"/>
          <w:sz w:val="20"/>
          <w:szCs w:val="20"/>
        </w:rPr>
        <w:t>28 декабря 2012 года</w:t>
      </w:r>
    </w:p>
    <w:p w:rsidR="00A616E9" w:rsidRDefault="00A616E9" w:rsidP="00A616E9">
      <w:pPr>
        <w:autoSpaceDE w:val="0"/>
        <w:autoSpaceDN w:val="0"/>
        <w:adjustRightInd w:val="0"/>
        <w:spacing w:before="200" w:after="0" w:line="240" w:lineRule="auto"/>
        <w:rPr>
          <w:rFonts w:ascii="Arial" w:hAnsi="Arial" w:cs="Arial"/>
          <w:sz w:val="20"/>
          <w:szCs w:val="20"/>
        </w:rPr>
      </w:pPr>
      <w:r>
        <w:rPr>
          <w:rFonts w:ascii="Arial" w:hAnsi="Arial" w:cs="Arial"/>
          <w:sz w:val="20"/>
          <w:szCs w:val="20"/>
        </w:rPr>
        <w:t>N 2327-ЗПО</w:t>
      </w:r>
    </w:p>
    <w:p w:rsidR="00A616E9" w:rsidRDefault="00A616E9" w:rsidP="00A616E9">
      <w:pPr>
        <w:autoSpaceDE w:val="0"/>
        <w:autoSpaceDN w:val="0"/>
        <w:adjustRightInd w:val="0"/>
        <w:spacing w:after="0" w:line="240" w:lineRule="auto"/>
        <w:jc w:val="both"/>
        <w:rPr>
          <w:rFonts w:ascii="Arial" w:hAnsi="Arial" w:cs="Arial"/>
          <w:sz w:val="20"/>
          <w:szCs w:val="20"/>
        </w:rPr>
      </w:pPr>
    </w:p>
    <w:p w:rsidR="00A616E9" w:rsidRDefault="00A616E9" w:rsidP="00A616E9">
      <w:pPr>
        <w:autoSpaceDE w:val="0"/>
        <w:autoSpaceDN w:val="0"/>
        <w:adjustRightInd w:val="0"/>
        <w:spacing w:after="0" w:line="240" w:lineRule="auto"/>
        <w:jc w:val="both"/>
        <w:rPr>
          <w:rFonts w:ascii="Arial" w:hAnsi="Arial" w:cs="Arial"/>
          <w:sz w:val="20"/>
          <w:szCs w:val="20"/>
        </w:rPr>
      </w:pPr>
    </w:p>
    <w:p w:rsidR="00A616E9" w:rsidRDefault="00A616E9" w:rsidP="00A616E9">
      <w:pPr>
        <w:pBdr>
          <w:top w:val="single" w:sz="6" w:space="0" w:color="auto"/>
        </w:pBdr>
        <w:autoSpaceDE w:val="0"/>
        <w:autoSpaceDN w:val="0"/>
        <w:adjustRightInd w:val="0"/>
        <w:spacing w:before="100" w:after="100" w:line="240" w:lineRule="auto"/>
        <w:jc w:val="both"/>
        <w:rPr>
          <w:rFonts w:ascii="Arial" w:hAnsi="Arial" w:cs="Arial"/>
          <w:sz w:val="2"/>
          <w:szCs w:val="2"/>
        </w:rPr>
      </w:pPr>
    </w:p>
    <w:p w:rsidR="001608DD" w:rsidRDefault="001608DD">
      <w:bookmarkStart w:id="2" w:name="_GoBack"/>
      <w:bookmarkEnd w:id="2"/>
    </w:p>
    <w:sectPr w:rsidR="001608DD" w:rsidSect="007D393B">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A0F"/>
    <w:rsid w:val="001608DD"/>
    <w:rsid w:val="004E0A0F"/>
    <w:rsid w:val="00A616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FADB43-BB3C-4D55-8BC7-5A3FF6A66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49737EB2519306DB670FEBF25508955DD52CE261C3F3E9972B6EAE76E9722CFFCFB228409DE5577767161FC2F5A4E21N7f8J" TargetMode="External"/><Relationship Id="rId3" Type="http://schemas.openxmlformats.org/officeDocument/2006/relationships/webSettings" Target="webSettings.xml"/><Relationship Id="rId7" Type="http://schemas.openxmlformats.org/officeDocument/2006/relationships/hyperlink" Target="consultantplus://offline/ref=449737EB2519306DB670FEBF25508955DD52CE261C3C339A76B6EAE76E9722CFFCFB228409DE5577767161FC2F5A4E21N7f8J"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449737EB2519306DB670FEBF25508955DD52CE26193A3A9B77BFB7ED66CE2ECDFBF47D810ECF5574736F61FE34531A723D893A0CCDAFBFDD7D361357NCfEJ" TargetMode="External"/><Relationship Id="rId11" Type="http://schemas.openxmlformats.org/officeDocument/2006/relationships/theme" Target="theme/theme1.xml"/><Relationship Id="rId5" Type="http://schemas.openxmlformats.org/officeDocument/2006/relationships/hyperlink" Target="consultantplus://offline/ref=449737EB2519306DB670FEBF25508955DD52CE26193A3A9B77BFB7ED66CE2ECDFBF47D810ECF5574736F61FE32531A723D893A0CCDAFBFDD7D361357NCfEJ" TargetMode="External"/><Relationship Id="rId10"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hyperlink" Target="consultantplus://offline/ref=449737EB2519306DB670FEBF25508955DD52CE261C3C3C9B71B6EAE76E9722CFFCFB228409DE5577767161FC2F5A4E21N7f8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1631</Words>
  <Characters>9297</Characters>
  <Application>Microsoft Office Word</Application>
  <DocSecurity>0</DocSecurity>
  <Lines>77</Lines>
  <Paragraphs>21</Paragraphs>
  <ScaleCrop>false</ScaleCrop>
  <Company/>
  <LinksUpToDate>false</LinksUpToDate>
  <CharactersWithSpaces>10907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Яшокина</dc:creator>
  <cp:keywords/>
  <dc:description/>
  <cp:lastModifiedBy>Марина Яшокина</cp:lastModifiedBy>
  <cp:revision>3</cp:revision>
  <dcterms:created xsi:type="dcterms:W3CDTF">2021-03-25T09:31:00Z</dcterms:created>
  <dcterms:modified xsi:type="dcterms:W3CDTF">2021-03-25T09:32:00Z</dcterms:modified>
</cp:coreProperties>
</file>