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53A8" w14:textId="77F2DF29" w:rsidR="00F12C76" w:rsidRDefault="00C874B1" w:rsidP="00C874B1">
      <w:pPr>
        <w:spacing w:after="0"/>
        <w:jc w:val="both"/>
      </w:pPr>
      <w:r w:rsidRPr="00C874B1">
        <w:t>копию   свидетельства    о    рождении    полнородных    и   не полнородных    брата и (или) сестры (в   случае   использования   права   преимущественного   приема   на   обучение по образовательным программам начального общего образования ребенка в муниципальное образовательное учреждение, в которой обучаются его полнородные и не полнородные брат и (или) сестра)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B1"/>
    <w:rsid w:val="002651CE"/>
    <w:rsid w:val="006C0B77"/>
    <w:rsid w:val="008242FF"/>
    <w:rsid w:val="00870751"/>
    <w:rsid w:val="00922C48"/>
    <w:rsid w:val="00B915B7"/>
    <w:rsid w:val="00C874B1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C7EB"/>
  <w15:chartTrackingRefBased/>
  <w15:docId w15:val="{EBDCEF53-3127-4F40-BDD6-EF4EA829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2024-06-07T06:32:00Z</dcterms:created>
  <dcterms:modified xsi:type="dcterms:W3CDTF">2024-06-07T06:32:00Z</dcterms:modified>
</cp:coreProperties>
</file>