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E95886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E920EA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proofErr w:type="spellStart"/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</w:t>
      </w:r>
      <w:proofErr w:type="gram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участок(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 примерно в 1500 м по направлению на юго- восток от центра с. </w:t>
      </w:r>
      <w:proofErr w:type="spellStart"/>
      <w:r w:rsidR="00E958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Оленевка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proofErr w:type="spellStart"/>
      <w:r w:rsidR="00E95886"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</w:t>
      </w:r>
      <w:proofErr w:type="gram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юго- восток</w:t>
      </w:r>
      <w:proofErr w:type="gram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центра с. </w:t>
      </w:r>
      <w:r w:rsidR="00E958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E9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1D75"/>
    <w:rsid w:val="003977A8"/>
    <w:rsid w:val="00584262"/>
    <w:rsid w:val="00901D75"/>
    <w:rsid w:val="00E920EA"/>
    <w:rsid w:val="00E95886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2024-10-22T06:14:00Z</dcterms:modified>
</cp:coreProperties>
</file>