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2321" w:rsidRDefault="00342321" w:rsidP="00342321">
      <w:pPr>
        <w:pStyle w:val="a3"/>
        <w:spacing w:before="0" w:beforeAutospacing="0" w:after="0" w:afterAutospacing="0"/>
        <w:ind w:firstLine="567"/>
        <w:jc w:val="center"/>
        <w:rPr>
          <w:rFonts w:ascii="Arial" w:hAnsi="Arial" w:cs="Arial"/>
          <w:color w:val="000000"/>
        </w:rPr>
      </w:pPr>
      <w:bookmarkStart w:id="0" w:name="_Hlk34385700"/>
      <w:r>
        <w:rPr>
          <w:rFonts w:ascii="Arial" w:hAnsi="Arial" w:cs="Arial"/>
          <w:b/>
          <w:bCs/>
          <w:color w:val="000000"/>
          <w:sz w:val="32"/>
          <w:szCs w:val="32"/>
        </w:rPr>
        <w:t>АДМИНИСТРАЦИЯ ПОТОДЕЕВСКОГО СЕЛЬСОВЕТА НАРОВЧАТСКОГО РАЙОНА</w:t>
      </w:r>
      <w:bookmarkEnd w:id="0"/>
    </w:p>
    <w:p w:rsidR="00342321" w:rsidRDefault="00342321" w:rsidP="00342321">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ПЕНЗЕНСКОЙ ОБЛАСТИ</w:t>
      </w:r>
    </w:p>
    <w:p w:rsidR="00342321" w:rsidRDefault="00342321" w:rsidP="00342321">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ПОСТАНОВЛЕНИЕ</w:t>
      </w:r>
    </w:p>
    <w:p w:rsidR="00342321" w:rsidRDefault="00342321" w:rsidP="00342321">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от 18.04.2022г №23</w:t>
      </w:r>
    </w:p>
    <w:p w:rsidR="00342321" w:rsidRDefault="00342321" w:rsidP="00342321">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с.Потодеево</w:t>
      </w:r>
    </w:p>
    <w:p w:rsidR="00342321" w:rsidRDefault="00342321" w:rsidP="00342321">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Об утверждении административного регламента предоставления муниципальной услуги «Признание частных жилых помещений пригодными (непригодными) для проживания граждан»</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В соответствии с федеральными законами от 06.10.2003 №131-ФЗ «Об общих принципах организации местного самоуправления в Российской Федерации» (с последующими изменениями), от 27.07.2010 № 210-ФЗ «Об организации предоставления государственных и муниципальных услуг»(с последующими изменениями),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домом»(с последующими изменениями), руководствуясь постановлениями администрации Потодеевсого сельсовета Наровчатского района Пензенской области </w:t>
      </w:r>
      <w:hyperlink r:id="rId4" w:tgtFrame="_blank" w:history="1">
        <w:r>
          <w:rPr>
            <w:rStyle w:val="hyperlink"/>
            <w:rFonts w:ascii="Arial" w:hAnsi="Arial" w:cs="Arial"/>
            <w:color w:val="0000FF"/>
          </w:rPr>
          <w:t>от 01.11.2019 № 29</w:t>
        </w:r>
      </w:hyperlink>
      <w:r>
        <w:rPr>
          <w:rFonts w:ascii="Arial" w:hAnsi="Arial" w:cs="Arial"/>
          <w:color w:val="000000"/>
        </w:rPr>
        <w:t> «О разработке и утверждении административных регламентов предоставления муниципальных услуг администрациейПотодеевсого сельсовета Наровчатского района Пензенской области», </w:t>
      </w:r>
      <w:hyperlink r:id="rId5" w:tgtFrame="_blank" w:history="1">
        <w:r>
          <w:rPr>
            <w:rStyle w:val="hyperlink"/>
            <w:rFonts w:ascii="Arial" w:hAnsi="Arial" w:cs="Arial"/>
            <w:color w:val="0000FF"/>
          </w:rPr>
          <w:t>от 26.06.2020 № 19</w:t>
        </w:r>
      </w:hyperlink>
      <w:r>
        <w:rPr>
          <w:rFonts w:ascii="Arial" w:hAnsi="Arial" w:cs="Arial"/>
          <w:color w:val="000000"/>
        </w:rPr>
        <w:t> «Об утверждении Реестра муниципальных услуг Потодеевсого сельсовета Наровчатского района Пензенской области», </w:t>
      </w:r>
      <w:hyperlink r:id="rId6" w:tgtFrame="_blank" w:history="1">
        <w:r>
          <w:rPr>
            <w:rStyle w:val="hyperlink"/>
            <w:rFonts w:ascii="Arial" w:hAnsi="Arial" w:cs="Arial"/>
            <w:color w:val="0000FF"/>
          </w:rPr>
          <w:t>Уставом Потодеевсого сельсовета Наровчатского района Пензенской области</w:t>
        </w:r>
      </w:hyperlink>
      <w:r>
        <w:rPr>
          <w:rFonts w:ascii="Arial" w:hAnsi="Arial" w:cs="Arial"/>
          <w:color w:val="000000"/>
        </w:rPr>
        <w:t>,</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42321" w:rsidRDefault="00342321" w:rsidP="00342321">
      <w:pPr>
        <w:pStyle w:val="a3"/>
        <w:spacing w:before="0" w:beforeAutospacing="0" w:after="0" w:afterAutospacing="0"/>
        <w:ind w:firstLine="567"/>
        <w:jc w:val="center"/>
        <w:rPr>
          <w:rFonts w:ascii="Arial" w:hAnsi="Arial" w:cs="Arial"/>
          <w:color w:val="000000"/>
        </w:rPr>
      </w:pPr>
      <w:r>
        <w:rPr>
          <w:rFonts w:ascii="Arial" w:hAnsi="Arial" w:cs="Arial"/>
          <w:color w:val="000000"/>
        </w:rPr>
        <w:t>администрация Потодеевсого сельсовета Наровчатского района Пензенской области постановляет:</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1. Утвердить прилагаемый административный регламент предоставления муниципальной услуги «Признание частных жилых помещений пригодными (непригодными) для проживания граждан» (далее – Административный регламент).</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2. Данный Административный регламент действует в порядке не противоречащим Административному регламенту «Признание жилых помещений муниципального жилищного фонда непригодными для проживания».</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3. Признать утратившими силу постановления администрации Потодеевсого сельсоветаНаровчатского района Пензенской области:</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3.1. </w:t>
      </w:r>
      <w:hyperlink r:id="rId7" w:tgtFrame="_blank" w:history="1">
        <w:r>
          <w:rPr>
            <w:rStyle w:val="hyperlink"/>
            <w:rFonts w:ascii="Arial" w:hAnsi="Arial" w:cs="Arial"/>
            <w:color w:val="0000FF"/>
          </w:rPr>
          <w:t>от 26.06.2020 № 22</w:t>
        </w:r>
      </w:hyperlink>
      <w:r>
        <w:rPr>
          <w:rFonts w:ascii="Arial" w:hAnsi="Arial" w:cs="Arial"/>
          <w:color w:val="000000"/>
        </w:rPr>
        <w:t> «Об утверждении административного регламента по предоставлению муниципальной услуги «Признание частных жилых помещений пригодными (непригодными) для проживания граждан»»;</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3.2. </w:t>
      </w:r>
      <w:hyperlink r:id="rId8" w:tgtFrame="_blank" w:history="1">
        <w:r>
          <w:rPr>
            <w:rStyle w:val="hyperlink"/>
            <w:rFonts w:ascii="Arial" w:hAnsi="Arial" w:cs="Arial"/>
            <w:color w:val="0000FF"/>
          </w:rPr>
          <w:t>от 22.09.2020 № 33</w:t>
        </w:r>
      </w:hyperlink>
      <w:r>
        <w:rPr>
          <w:rFonts w:ascii="Arial" w:hAnsi="Arial" w:cs="Arial"/>
          <w:color w:val="000000"/>
        </w:rPr>
        <w:t> «О внесении изменений в постановление администрации Потодеевсого сельсоветаНаровчатского района Пензенской области от 26.06.2020 № 22».</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4. Настоящее постановление вступает в силу после его официального опубликования.</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5. Опубликовать настоящее постановление в информационном бюллетене «Вестник» и на официальном сайте администрации Потодеевсого сельсоветаНаровчатского района Пензенской области в информационно-телекоммуникационной сети «Интернет».</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6. Контроль за исполнением настоящего постановления возложить на главу администрации Потодеевсого сельсоветаНаровчатского района Пензенской области.</w:t>
      </w:r>
    </w:p>
    <w:p w:rsidR="00342321" w:rsidRDefault="00342321" w:rsidP="00342321">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342321" w:rsidRDefault="00342321" w:rsidP="00342321">
      <w:pPr>
        <w:pStyle w:val="a3"/>
        <w:spacing w:before="0" w:beforeAutospacing="0" w:after="0" w:afterAutospacing="0"/>
        <w:ind w:firstLine="567"/>
        <w:jc w:val="right"/>
        <w:rPr>
          <w:rFonts w:ascii="Arial" w:hAnsi="Arial" w:cs="Arial"/>
          <w:color w:val="000000"/>
        </w:rPr>
      </w:pPr>
      <w:r>
        <w:rPr>
          <w:rFonts w:ascii="Arial" w:hAnsi="Arial" w:cs="Arial"/>
          <w:color w:val="000000"/>
        </w:rPr>
        <w:t>Глава администрации</w:t>
      </w:r>
    </w:p>
    <w:p w:rsidR="00342321" w:rsidRDefault="00342321" w:rsidP="00342321">
      <w:pPr>
        <w:pStyle w:val="a3"/>
        <w:spacing w:before="0" w:beforeAutospacing="0" w:after="0" w:afterAutospacing="0"/>
        <w:ind w:firstLine="567"/>
        <w:jc w:val="right"/>
        <w:rPr>
          <w:rFonts w:ascii="Arial" w:hAnsi="Arial" w:cs="Arial"/>
          <w:color w:val="000000"/>
        </w:rPr>
      </w:pPr>
      <w:r>
        <w:rPr>
          <w:rFonts w:ascii="Arial" w:hAnsi="Arial" w:cs="Arial"/>
          <w:color w:val="000000"/>
        </w:rPr>
        <w:t>Потодеевсого сельсовета</w:t>
      </w:r>
    </w:p>
    <w:p w:rsidR="00342321" w:rsidRDefault="00342321" w:rsidP="00342321">
      <w:pPr>
        <w:pStyle w:val="a3"/>
        <w:spacing w:before="0" w:beforeAutospacing="0" w:after="0" w:afterAutospacing="0"/>
        <w:ind w:firstLine="567"/>
        <w:jc w:val="right"/>
        <w:rPr>
          <w:rFonts w:ascii="Arial" w:hAnsi="Arial" w:cs="Arial"/>
          <w:color w:val="000000"/>
        </w:rPr>
      </w:pPr>
      <w:r>
        <w:rPr>
          <w:rFonts w:ascii="Arial" w:hAnsi="Arial" w:cs="Arial"/>
          <w:color w:val="000000"/>
        </w:rPr>
        <w:t>Наровчатского района</w:t>
      </w:r>
    </w:p>
    <w:p w:rsidR="00342321" w:rsidRDefault="00342321" w:rsidP="00342321">
      <w:pPr>
        <w:pStyle w:val="a3"/>
        <w:spacing w:before="0" w:beforeAutospacing="0" w:after="0" w:afterAutospacing="0"/>
        <w:ind w:firstLine="567"/>
        <w:jc w:val="right"/>
        <w:rPr>
          <w:rFonts w:ascii="Arial" w:hAnsi="Arial" w:cs="Arial"/>
          <w:color w:val="000000"/>
        </w:rPr>
      </w:pPr>
      <w:r>
        <w:rPr>
          <w:rFonts w:ascii="Arial" w:hAnsi="Arial" w:cs="Arial"/>
          <w:color w:val="000000"/>
        </w:rPr>
        <w:t>Пензенской области</w:t>
      </w:r>
    </w:p>
    <w:p w:rsidR="00342321" w:rsidRDefault="00342321" w:rsidP="00342321">
      <w:pPr>
        <w:pStyle w:val="a3"/>
        <w:spacing w:before="0" w:beforeAutospacing="0" w:after="0" w:afterAutospacing="0"/>
        <w:ind w:firstLine="567"/>
        <w:jc w:val="right"/>
        <w:rPr>
          <w:rFonts w:ascii="Arial" w:hAnsi="Arial" w:cs="Arial"/>
          <w:color w:val="000000"/>
        </w:rPr>
      </w:pPr>
      <w:r>
        <w:rPr>
          <w:rFonts w:ascii="Arial" w:hAnsi="Arial" w:cs="Arial"/>
          <w:color w:val="000000"/>
        </w:rPr>
        <w:t>А.А.Бочков</w:t>
      </w:r>
    </w:p>
    <w:p w:rsidR="00342321" w:rsidRDefault="00342321" w:rsidP="00342321">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342321" w:rsidRDefault="00342321" w:rsidP="00342321">
      <w:pPr>
        <w:pStyle w:val="a3"/>
        <w:spacing w:before="0" w:beforeAutospacing="0" w:after="0" w:afterAutospacing="0"/>
        <w:ind w:firstLine="567"/>
        <w:jc w:val="right"/>
        <w:rPr>
          <w:rFonts w:ascii="Arial" w:hAnsi="Arial" w:cs="Arial"/>
          <w:color w:val="000000"/>
        </w:rPr>
      </w:pPr>
      <w:r>
        <w:rPr>
          <w:rFonts w:ascii="Arial" w:hAnsi="Arial" w:cs="Arial"/>
          <w:color w:val="000000"/>
        </w:rPr>
        <w:t>Утвержден</w:t>
      </w:r>
    </w:p>
    <w:p w:rsidR="00342321" w:rsidRDefault="00342321" w:rsidP="00342321">
      <w:pPr>
        <w:pStyle w:val="a3"/>
        <w:spacing w:before="0" w:beforeAutospacing="0" w:after="0" w:afterAutospacing="0"/>
        <w:ind w:firstLine="567"/>
        <w:jc w:val="right"/>
        <w:rPr>
          <w:rFonts w:ascii="Arial" w:hAnsi="Arial" w:cs="Arial"/>
          <w:color w:val="000000"/>
        </w:rPr>
      </w:pPr>
      <w:r>
        <w:rPr>
          <w:rFonts w:ascii="Arial" w:hAnsi="Arial" w:cs="Arial"/>
          <w:color w:val="000000"/>
        </w:rPr>
        <w:t>постановлением администрации</w:t>
      </w:r>
    </w:p>
    <w:p w:rsidR="00342321" w:rsidRDefault="00342321" w:rsidP="00342321">
      <w:pPr>
        <w:pStyle w:val="a3"/>
        <w:spacing w:before="0" w:beforeAutospacing="0" w:after="0" w:afterAutospacing="0"/>
        <w:ind w:firstLine="567"/>
        <w:jc w:val="right"/>
        <w:rPr>
          <w:rFonts w:ascii="Arial" w:hAnsi="Arial" w:cs="Arial"/>
          <w:color w:val="000000"/>
        </w:rPr>
      </w:pPr>
      <w:r>
        <w:rPr>
          <w:rFonts w:ascii="Arial" w:hAnsi="Arial" w:cs="Arial"/>
          <w:color w:val="000000"/>
        </w:rPr>
        <w:t>Потодеевсого сельсовета</w:t>
      </w:r>
    </w:p>
    <w:p w:rsidR="00342321" w:rsidRDefault="00342321" w:rsidP="00342321">
      <w:pPr>
        <w:pStyle w:val="a3"/>
        <w:spacing w:before="0" w:beforeAutospacing="0" w:after="0" w:afterAutospacing="0"/>
        <w:ind w:firstLine="567"/>
        <w:jc w:val="right"/>
        <w:rPr>
          <w:rFonts w:ascii="Arial" w:hAnsi="Arial" w:cs="Arial"/>
          <w:color w:val="000000"/>
        </w:rPr>
      </w:pPr>
      <w:r>
        <w:rPr>
          <w:rFonts w:ascii="Arial" w:hAnsi="Arial" w:cs="Arial"/>
          <w:color w:val="000000"/>
        </w:rPr>
        <w:t>Наровчатского района</w:t>
      </w:r>
    </w:p>
    <w:p w:rsidR="00342321" w:rsidRDefault="00342321" w:rsidP="00342321">
      <w:pPr>
        <w:pStyle w:val="a3"/>
        <w:spacing w:before="0" w:beforeAutospacing="0" w:after="0" w:afterAutospacing="0"/>
        <w:ind w:firstLine="567"/>
        <w:jc w:val="right"/>
        <w:rPr>
          <w:rFonts w:ascii="Arial" w:hAnsi="Arial" w:cs="Arial"/>
          <w:color w:val="000000"/>
        </w:rPr>
      </w:pPr>
      <w:r>
        <w:rPr>
          <w:rFonts w:ascii="Arial" w:hAnsi="Arial" w:cs="Arial"/>
          <w:color w:val="000000"/>
        </w:rPr>
        <w:t>Пензенской области</w:t>
      </w:r>
    </w:p>
    <w:p w:rsidR="00342321" w:rsidRDefault="00342321" w:rsidP="00342321">
      <w:pPr>
        <w:pStyle w:val="a3"/>
        <w:spacing w:before="0" w:beforeAutospacing="0" w:after="0" w:afterAutospacing="0"/>
        <w:ind w:firstLine="567"/>
        <w:jc w:val="right"/>
        <w:rPr>
          <w:rFonts w:ascii="Arial" w:hAnsi="Arial" w:cs="Arial"/>
          <w:color w:val="000000"/>
        </w:rPr>
      </w:pPr>
      <w:r>
        <w:rPr>
          <w:rFonts w:ascii="Arial" w:hAnsi="Arial" w:cs="Arial"/>
          <w:color w:val="000000"/>
        </w:rPr>
        <w:t>от18.04.2022г № 23</w:t>
      </w:r>
    </w:p>
    <w:p w:rsidR="00342321" w:rsidRDefault="00342321" w:rsidP="00342321">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342321" w:rsidRDefault="00342321" w:rsidP="00342321">
      <w:pPr>
        <w:pStyle w:val="a3"/>
        <w:spacing w:before="0" w:beforeAutospacing="0" w:after="0" w:afterAutospacing="0"/>
        <w:ind w:firstLine="567"/>
        <w:jc w:val="center"/>
        <w:rPr>
          <w:rFonts w:ascii="Arial" w:hAnsi="Arial" w:cs="Arial"/>
          <w:color w:val="000000"/>
        </w:rPr>
      </w:pPr>
      <w:bookmarkStart w:id="1" w:name="P31"/>
      <w:bookmarkEnd w:id="1"/>
      <w:r>
        <w:rPr>
          <w:rFonts w:ascii="Arial" w:hAnsi="Arial" w:cs="Arial"/>
          <w:b/>
          <w:bCs/>
          <w:color w:val="000000"/>
          <w:sz w:val="32"/>
          <w:szCs w:val="32"/>
        </w:rPr>
        <w:t>Административный регламент предоставления муниципальной услуги «Признание частных жилых помещений пригодными (непригодными) для проживания граждан»</w:t>
      </w:r>
    </w:p>
    <w:p w:rsidR="00342321" w:rsidRDefault="00342321" w:rsidP="0034232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 </w:t>
      </w:r>
    </w:p>
    <w:p w:rsidR="00342321" w:rsidRDefault="00342321" w:rsidP="0034232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 Общие положения</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42321" w:rsidRDefault="00342321" w:rsidP="00342321">
      <w:pPr>
        <w:pStyle w:val="a3"/>
        <w:spacing w:before="0" w:beforeAutospacing="0" w:after="0" w:afterAutospacing="0"/>
        <w:ind w:firstLine="567"/>
        <w:jc w:val="center"/>
        <w:rPr>
          <w:rFonts w:ascii="Arial" w:hAnsi="Arial" w:cs="Arial"/>
          <w:color w:val="000000"/>
        </w:rPr>
      </w:pPr>
      <w:r>
        <w:rPr>
          <w:rFonts w:ascii="Arial" w:hAnsi="Arial" w:cs="Arial"/>
          <w:color w:val="000000"/>
        </w:rPr>
        <w:t>Предмет регулирования</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1.1. Административный регламент устанавливает порядок и стандарт предоставления муниципальной услуги «Признание частных жилых помещений пригодными (непригодными) для проживания граждан» (далее - муниципальная услуга), определяет сроки и последовательность административных процедур Администрации Потодеевсого сельсоветаНаровчатского района Пензенской области (далее - Администрация) при предоставлении муниципальной услуги.</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42321" w:rsidRDefault="00342321" w:rsidP="00342321">
      <w:pPr>
        <w:pStyle w:val="a3"/>
        <w:spacing w:before="0" w:beforeAutospacing="0" w:after="0" w:afterAutospacing="0"/>
        <w:ind w:firstLine="567"/>
        <w:jc w:val="center"/>
        <w:rPr>
          <w:rFonts w:ascii="Arial" w:hAnsi="Arial" w:cs="Arial"/>
          <w:color w:val="000000"/>
        </w:rPr>
      </w:pPr>
      <w:r>
        <w:rPr>
          <w:rFonts w:ascii="Arial" w:hAnsi="Arial" w:cs="Arial"/>
          <w:b/>
          <w:bCs/>
          <w:color w:val="000000"/>
        </w:rPr>
        <w:t>Круг заявителей</w:t>
      </w:r>
      <w:bookmarkStart w:id="2" w:name="P45"/>
      <w:bookmarkEnd w:id="2"/>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1.2. Заявителями муниципальной услуги являются правообладатель или гражданин (наниматель) помещения, за исключением органов местного самоуправления.</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42321" w:rsidRDefault="00342321" w:rsidP="00342321">
      <w:pPr>
        <w:pStyle w:val="a3"/>
        <w:spacing w:before="0" w:beforeAutospacing="0" w:after="0" w:afterAutospacing="0"/>
        <w:ind w:firstLine="567"/>
        <w:jc w:val="center"/>
        <w:rPr>
          <w:rFonts w:ascii="Arial" w:hAnsi="Arial" w:cs="Arial"/>
          <w:color w:val="000000"/>
        </w:rPr>
      </w:pPr>
      <w:r>
        <w:rPr>
          <w:rFonts w:ascii="Arial" w:hAnsi="Arial" w:cs="Arial"/>
          <w:b/>
          <w:bCs/>
          <w:color w:val="000000"/>
        </w:rPr>
        <w:lastRenderedPageBreak/>
        <w:t>Требования к порядку информирования о предоставлении муниципальной услуги</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1.3. Информирование Заявителя о предоставлении муниципальной услуги осуществляется:</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1.3.1.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1.3.2. Посредством использования телефонной, почтовой связи, а также электронной почты;</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1.3.3. Посредством размещения информации на официальном сайте Администрации в информационно-телекоммуникационной сети «Интернет» http:// potodeevo.narovchat.pnzreg.ru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а) при личном обращении заявителя;</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б) при поступлении обращений в письменной форме или в форме электронного документа, ответ на которые направляется в адрес заявителя в срок, не превышающий 2 (двух) рабочих дней со дня регистрации обращения;</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в) по телефону.</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Индивидуальное устное консультирование каждого заявителя, в том числе обратившегося по телефону, осуществляется не более 10 минут.</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Заявитель имеет право на получение информации о предоставлении муниципальной услуги посредством Единого портала и Регионального портала.</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1.5. Информация по вопросам предоставления муниципальной услуги включает в себя следующие сведения:</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а)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б) круг заявителей, которым предоставляется муниципальная услуга;</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в) перечень документов, представляемых заявителем для получения муниципальной услуги, требования, предъявляемые к этим документам и их </w:t>
      </w:r>
      <w:r>
        <w:rPr>
          <w:rFonts w:ascii="Arial" w:hAnsi="Arial" w:cs="Arial"/>
          <w:color w:val="000000"/>
        </w:rPr>
        <w:lastRenderedPageBreak/>
        <w:t>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г) срок предоставления муниципальной услуги;</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д) порядок и способы подачи документов, представляемых заявителем для получения муниципальной услуги;</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е)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Потодеевсого сельсовета Наровчатского района Пензенской области;</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ж)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з)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и)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к) сведения о месте нахождения, графике работы, телефонах, адресе официального сайта Администрации, а также электронной почты;</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л)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1.7. Информация по вопросам предоставления муниципальной услуги предоставляется заявителю бесплатно.</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1.9. Порядок, форма, место размещения и способы получения справочной информации.</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К справочной информации относится следующая информация:</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а) место нахождения и график работы Администрации;</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б) справочные телефоны Администрации, в том числе номер телефона-автоинформатора (при наличии);</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в) адрес официального сайта Администрации, адрес ее электронной почты.</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1.10. Справочная информация, предусмотренная пунктом 1.9 Административного регламента, размещается на информационных стендах </w:t>
      </w:r>
      <w:r>
        <w:rPr>
          <w:rFonts w:ascii="Arial" w:hAnsi="Arial" w:cs="Arial"/>
          <w:color w:val="000000"/>
        </w:rPr>
        <w:lastRenderedPageBreak/>
        <w:t>Администрации, на официальном сайте Администрации, на Едином портале, Региональном портале.</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1.12. Подробную информацию о предоставляемой муниципальной услуге, о сроках и ходе ее предоставления можно получить в Администрации.</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42321" w:rsidRDefault="00342321" w:rsidP="0034232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II. Стандарт предоставления муниципальной услуги</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42321" w:rsidRDefault="00342321" w:rsidP="00342321">
      <w:pPr>
        <w:pStyle w:val="a3"/>
        <w:spacing w:before="0" w:beforeAutospacing="0" w:after="0" w:afterAutospacing="0"/>
        <w:ind w:firstLine="567"/>
        <w:jc w:val="center"/>
        <w:rPr>
          <w:rFonts w:ascii="Arial" w:hAnsi="Arial" w:cs="Arial"/>
          <w:color w:val="000000"/>
        </w:rPr>
      </w:pPr>
      <w:r>
        <w:rPr>
          <w:rFonts w:ascii="Arial" w:hAnsi="Arial" w:cs="Arial"/>
          <w:b/>
          <w:bCs/>
          <w:color w:val="000000"/>
        </w:rPr>
        <w:t>Наименование муниципальной услуги</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2.1. Наименование муниципальной услуги: «Признание частных жилых помещений пригодными (непригодными) для проживания граждан».</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Краткое наименование муниципальной услуги отсутствует.</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42321" w:rsidRDefault="00342321" w:rsidP="00342321">
      <w:pPr>
        <w:pStyle w:val="a3"/>
        <w:spacing w:before="0" w:beforeAutospacing="0" w:after="0" w:afterAutospacing="0"/>
        <w:ind w:firstLine="567"/>
        <w:jc w:val="center"/>
        <w:rPr>
          <w:rFonts w:ascii="Arial" w:hAnsi="Arial" w:cs="Arial"/>
          <w:color w:val="000000"/>
        </w:rPr>
      </w:pPr>
      <w:r>
        <w:rPr>
          <w:rFonts w:ascii="Arial" w:hAnsi="Arial" w:cs="Arial"/>
          <w:b/>
          <w:bCs/>
          <w:color w:val="000000"/>
        </w:rPr>
        <w:t>Наименование органа местного самоуправления, предоставляющего муниципальную услугу</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2.2. Предоставление муниципальной услуги осуществляет Администрация.</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В предоставлении муниципальной услуги участвует межведомственная комиссия для оценки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 созданная в соответствии с постановлением Правительства Российской Федерации от 28.01.2006 № 47 (с последующими изменениями) (далее – Комиссия).</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42321" w:rsidRDefault="00342321" w:rsidP="00342321">
      <w:pPr>
        <w:pStyle w:val="a3"/>
        <w:spacing w:before="0" w:beforeAutospacing="0" w:after="0" w:afterAutospacing="0"/>
        <w:ind w:firstLine="567"/>
        <w:jc w:val="center"/>
        <w:rPr>
          <w:rFonts w:ascii="Arial" w:hAnsi="Arial" w:cs="Arial"/>
          <w:color w:val="000000"/>
        </w:rPr>
      </w:pPr>
      <w:r>
        <w:rPr>
          <w:rFonts w:ascii="Arial" w:hAnsi="Arial" w:cs="Arial"/>
          <w:b/>
          <w:bCs/>
          <w:color w:val="000000"/>
        </w:rPr>
        <w:t>Результат предоставления муниципальной услуги</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2.3. Результатом предоставления муниципальной услуги является:</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Решение о признании частного жилого помещения пригодным (непригодным) для проживания граждан (далее – решение о пригодности (непригодности) жилого помещения).</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42321" w:rsidRDefault="00342321" w:rsidP="00342321">
      <w:pPr>
        <w:pStyle w:val="a3"/>
        <w:spacing w:before="0" w:beforeAutospacing="0" w:after="0" w:afterAutospacing="0"/>
        <w:ind w:firstLine="567"/>
        <w:jc w:val="center"/>
        <w:rPr>
          <w:rFonts w:ascii="Arial" w:hAnsi="Arial" w:cs="Arial"/>
          <w:color w:val="000000"/>
        </w:rPr>
      </w:pPr>
      <w:r>
        <w:rPr>
          <w:rFonts w:ascii="Arial" w:hAnsi="Arial" w:cs="Arial"/>
          <w:b/>
          <w:bCs/>
          <w:color w:val="000000"/>
        </w:rPr>
        <w:t>Срок предоставления муниципальной услуги</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2.4. Срок предоставления муниципальной услуги не может превышать 68 (шестидесяти восьми) календарных дней со дня представления заявления и документов, необходимых для предоставления муниципальной услуги, в Администрацию.</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если жилое помещение получило повреждения в результате чрезвычайной ситуации, срок предоставления муниципальной услуги не может превышать 38 (тридцать восемь) календарных дней со дня представления заявления и документов, необходимых для предоставления муниципальной услуги, в Администрацию.</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подачи заявления через Многофункциональный центр предоставления государственных и муниципальных услуг Наровчатского района Пензенской области (далее - МФЦ)срок, предоставления муниципальной услуги исчисляется со дня передачи документов из МФЦ в Администрацию.</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42321" w:rsidRDefault="00342321" w:rsidP="00342321">
      <w:pPr>
        <w:pStyle w:val="a3"/>
        <w:spacing w:before="0" w:beforeAutospacing="0" w:after="0" w:afterAutospacing="0"/>
        <w:ind w:firstLine="567"/>
        <w:jc w:val="center"/>
        <w:rPr>
          <w:rFonts w:ascii="Arial" w:hAnsi="Arial" w:cs="Arial"/>
          <w:color w:val="000000"/>
        </w:rPr>
      </w:pPr>
      <w:r>
        <w:rPr>
          <w:rFonts w:ascii="Arial" w:hAnsi="Arial" w:cs="Arial"/>
          <w:b/>
          <w:bCs/>
          <w:color w:val="000000"/>
        </w:rPr>
        <w:t>Правовые основания для предоставления муниципальной услуги</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42321" w:rsidRDefault="00342321" w:rsidP="00342321">
      <w:pPr>
        <w:pStyle w:val="a3"/>
        <w:spacing w:before="0" w:beforeAutospacing="0" w:after="0" w:afterAutospacing="0"/>
        <w:ind w:firstLine="567"/>
        <w:jc w:val="both"/>
        <w:rPr>
          <w:rFonts w:ascii="Arial" w:hAnsi="Arial" w:cs="Arial"/>
          <w:color w:val="000000"/>
        </w:rPr>
      </w:pPr>
      <w:bookmarkStart w:id="3" w:name="_Hlk27814784"/>
      <w:r>
        <w:rPr>
          <w:rFonts w:ascii="Arial" w:hAnsi="Arial" w:cs="Arial"/>
          <w:color w:val="000000"/>
        </w:rPr>
        <w:lastRenderedPageBreak/>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bookmarkEnd w:id="3"/>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42321" w:rsidRDefault="00342321" w:rsidP="00342321">
      <w:pPr>
        <w:pStyle w:val="a3"/>
        <w:spacing w:before="0" w:beforeAutospacing="0" w:after="0" w:afterAutospacing="0"/>
        <w:ind w:firstLine="567"/>
        <w:jc w:val="center"/>
        <w:rPr>
          <w:rFonts w:ascii="Arial" w:hAnsi="Arial" w:cs="Arial"/>
          <w:color w:val="000000"/>
        </w:rPr>
      </w:pPr>
      <w:r>
        <w:rPr>
          <w:rFonts w:ascii="Arial" w:hAnsi="Arial" w:cs="Arial"/>
          <w:b/>
          <w:bCs/>
          <w:color w:val="000000"/>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42321" w:rsidRDefault="00342321" w:rsidP="00342321">
      <w:pPr>
        <w:pStyle w:val="a3"/>
        <w:spacing w:before="0" w:beforeAutospacing="0" w:after="0" w:afterAutospacing="0"/>
        <w:ind w:firstLine="567"/>
        <w:jc w:val="both"/>
        <w:rPr>
          <w:rFonts w:ascii="Arial" w:hAnsi="Arial" w:cs="Arial"/>
          <w:color w:val="000000"/>
        </w:rPr>
      </w:pPr>
      <w:bookmarkStart w:id="4" w:name="P164"/>
      <w:bookmarkEnd w:id="4"/>
      <w:r>
        <w:rPr>
          <w:rFonts w:ascii="Arial" w:hAnsi="Arial" w:cs="Arial"/>
          <w:color w:val="000000"/>
        </w:rPr>
        <w:t>2.6. Исчерпывающий перечень документов, необходимых для предоставления муниципальной услуги, которые заявитель представляет самостоятельно:</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2.6.1. Заявление для предоставления муниципальной услуги (далее - Заявление) подается по форме согласно приложению № 1 к Административному регламенту.</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2.6.2. Документ, подтверждающий полномочия представителя заявителя действовать от его имени.</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2.6.3. Копии правоустанавливающих документов на жилое помещение, право на которое не зарегистрировано в Едином государственном реестре недвижимости.</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2.6.4. Заключение специализированной организации по результатам обследования элементов ограждающих и несущих конструкций частного жилого помещения - в случае, если предоставление такого заключения является необходимым для принятия решения о признании частного жилого помещения соответствующим (не соответствующим) установленным требованиям.</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2.6.5. Заявления, письма, жалобы на неудовлетворительные условия проживания- по усмотрению заявителя.</w:t>
      </w:r>
    </w:p>
    <w:p w:rsidR="00342321" w:rsidRDefault="00342321" w:rsidP="00342321">
      <w:pPr>
        <w:pStyle w:val="a3"/>
        <w:spacing w:before="0" w:beforeAutospacing="0" w:after="0" w:afterAutospacing="0"/>
        <w:ind w:firstLine="567"/>
        <w:jc w:val="both"/>
        <w:rPr>
          <w:rFonts w:ascii="Arial" w:hAnsi="Arial" w:cs="Arial"/>
          <w:color w:val="000000"/>
        </w:rPr>
      </w:pPr>
      <w:bookmarkStart w:id="5" w:name="P177"/>
      <w:bookmarkEnd w:id="5"/>
      <w:r>
        <w:rPr>
          <w:rFonts w:ascii="Arial" w:hAnsi="Arial" w:cs="Arial"/>
          <w:color w:val="000000"/>
        </w:rPr>
        <w:t>2.7. Исчерпывающий перечень документов и информации, получаемой Администрацией в рамках межведомственного информационного взаимодействия, в случае непредставления заявителем по собственной инициативе:</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2.7.1. Сведения из Единого государственного реестра недвижимости;</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2.7.2. Технический паспорт частного жилого помещения;</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2.7.3. Заключения (акты) соответствующих органов государственного надзора (контроля) в случае, если представление указанных документов признано необходимым для принятия решения о признании частного жилого помещения соответствующим (не соответствующим) установленным требованиям.</w:t>
      </w:r>
    </w:p>
    <w:p w:rsidR="00342321" w:rsidRDefault="00342321" w:rsidP="00342321">
      <w:pPr>
        <w:pStyle w:val="a3"/>
        <w:spacing w:before="0" w:beforeAutospacing="0" w:after="0" w:afterAutospacing="0"/>
        <w:ind w:firstLine="567"/>
        <w:jc w:val="both"/>
        <w:rPr>
          <w:rFonts w:ascii="Arial" w:hAnsi="Arial" w:cs="Arial"/>
          <w:color w:val="000000"/>
        </w:rPr>
      </w:pPr>
      <w:bookmarkStart w:id="6" w:name="P178"/>
      <w:bookmarkEnd w:id="6"/>
      <w:r>
        <w:rPr>
          <w:rFonts w:ascii="Arial" w:hAnsi="Arial" w:cs="Arial"/>
          <w:color w:val="000000"/>
        </w:rPr>
        <w:t xml:space="preserve">Администрация запрашивает указанные в пункте 2.7 Административного регламента документы (сведения), находящиеся в распоряжении у государственных органов, органов местного самоуправления, подведомственных им организаций, в рамках межведомственного информационного взаимодействия, осуществляющегося в соответствии с требованиями Федерального закона от 27.07.2010 № 210-ФЗ «Об организации предоставления государственных и </w:t>
      </w:r>
      <w:r>
        <w:rPr>
          <w:rFonts w:ascii="Arial" w:hAnsi="Arial" w:cs="Arial"/>
          <w:color w:val="000000"/>
        </w:rPr>
        <w:lastRenderedPageBreak/>
        <w:t>муниципальных услуг» (с последующими изменениями) (далее - ФЗ № 210-ФЗ), в случае если указанные документы не представлены заявителем.</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2.8. Непредставление заявителем документов, указанных в пункте 2.7 Административного регламента не является основанием для отказа заявителю в предоставлении муниципальной услуги.</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2.9.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2.10. Заявитель может подать заявление и документы, необходимые для предоставления муниципальной услуги, следующими способами:</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а) лично на бумажном носителе по местонахождению Администрации;</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б) на бумажном носителе посредством почтового отправления с уведомлением о вручении по местонахождению Администрации;</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в)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г) в форме электронного документа посредством Единого портала, Регионального портала, официального сайта Администрации (указывается при наличии технической возможности) и официальной электронной почты Администрации.</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42321" w:rsidRDefault="00342321" w:rsidP="00342321">
      <w:pPr>
        <w:pStyle w:val="a3"/>
        <w:spacing w:before="0" w:beforeAutospacing="0" w:after="0" w:afterAutospacing="0"/>
        <w:ind w:firstLine="567"/>
        <w:jc w:val="center"/>
        <w:rPr>
          <w:rFonts w:ascii="Arial" w:hAnsi="Arial" w:cs="Arial"/>
          <w:color w:val="000000"/>
        </w:rPr>
      </w:pPr>
      <w:r>
        <w:rPr>
          <w:rFonts w:ascii="Arial" w:hAnsi="Arial" w:cs="Arial"/>
          <w:b/>
          <w:bCs/>
          <w:color w:val="000000"/>
        </w:rPr>
        <w:t>Исчерпывающий перечень оснований для отказа в приеме документов, необходимых для предоставления муниципальной услуги</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42321" w:rsidRDefault="00342321" w:rsidP="00342321">
      <w:pPr>
        <w:pStyle w:val="a3"/>
        <w:spacing w:before="0" w:beforeAutospacing="0" w:after="0" w:afterAutospacing="0"/>
        <w:ind w:firstLine="567"/>
        <w:jc w:val="both"/>
        <w:rPr>
          <w:rFonts w:ascii="Arial" w:hAnsi="Arial" w:cs="Arial"/>
          <w:color w:val="000000"/>
        </w:rPr>
      </w:pPr>
      <w:bookmarkStart w:id="7" w:name="P190"/>
      <w:bookmarkEnd w:id="7"/>
      <w:r>
        <w:rPr>
          <w:rFonts w:ascii="Arial" w:hAnsi="Arial" w:cs="Arial"/>
          <w:color w:val="000000"/>
        </w:rPr>
        <w:t>2.11. Основанием для отказа в приеме документов является выявление в результате проверки усиленной квалифицированной электронной подписи должностных лиц органов (организаций), выдавших электронные документы, несоблюдения установленных статьей 11 Федерального закона от 06.04.2011 № 63-ФЗ «Об электронной подписи» (далее - Федеральный закон № 63-ФЗ) условий признания ее действительности.</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42321" w:rsidRDefault="00342321" w:rsidP="00342321">
      <w:pPr>
        <w:pStyle w:val="a3"/>
        <w:spacing w:before="0" w:beforeAutospacing="0" w:after="0" w:afterAutospacing="0"/>
        <w:ind w:firstLine="567"/>
        <w:jc w:val="center"/>
        <w:rPr>
          <w:rFonts w:ascii="Arial" w:hAnsi="Arial" w:cs="Arial"/>
          <w:color w:val="000000"/>
        </w:rPr>
      </w:pPr>
      <w:r>
        <w:rPr>
          <w:rFonts w:ascii="Arial" w:hAnsi="Arial" w:cs="Arial"/>
          <w:b/>
          <w:bCs/>
          <w:color w:val="000000"/>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2.12. Основанием для отказа в предоставлении муниципальной услуги является непредставление заявителем документов, предусмотренных пунктом 2.6 Административного регламента и невозможность их истребования на основании межведомственных запросов с использованием единой системы межведомственного электронного взаимодействия.</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2.13. Основания для приостановления предоставления муниципальной услуги отсутствуют.</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42321" w:rsidRDefault="00342321" w:rsidP="00342321">
      <w:pPr>
        <w:pStyle w:val="a3"/>
        <w:spacing w:before="0" w:beforeAutospacing="0" w:after="0" w:afterAutospacing="0"/>
        <w:ind w:firstLine="567"/>
        <w:jc w:val="center"/>
        <w:rPr>
          <w:rFonts w:ascii="Arial" w:hAnsi="Arial" w:cs="Arial"/>
          <w:color w:val="000000"/>
        </w:rPr>
      </w:pPr>
      <w:r>
        <w:rPr>
          <w:rFonts w:ascii="Arial" w:hAnsi="Arial" w:cs="Arial"/>
          <w:b/>
          <w:bCs/>
          <w:color w:val="000000"/>
        </w:rPr>
        <w:lastRenderedPageBreak/>
        <w:t>Исчерпывающий перечень услуг, которые являются необходимыми и обязательными для предоставления муниципальной услуги</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2.14. Не предусмотрен.</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42321" w:rsidRDefault="00342321" w:rsidP="00342321">
      <w:pPr>
        <w:pStyle w:val="a3"/>
        <w:spacing w:before="0" w:beforeAutospacing="0" w:after="0" w:afterAutospacing="0"/>
        <w:ind w:firstLine="567"/>
        <w:jc w:val="center"/>
        <w:rPr>
          <w:rFonts w:ascii="Arial" w:hAnsi="Arial" w:cs="Arial"/>
          <w:color w:val="000000"/>
        </w:rPr>
      </w:pPr>
      <w:r>
        <w:rPr>
          <w:rFonts w:ascii="Arial" w:hAnsi="Arial" w:cs="Arial"/>
          <w:b/>
          <w:bCs/>
          <w:color w:val="000000"/>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2.15. Муниципальная услуга предоставляется бесплатно.</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42321" w:rsidRDefault="00342321" w:rsidP="00342321">
      <w:pPr>
        <w:pStyle w:val="a3"/>
        <w:spacing w:before="0" w:beforeAutospacing="0" w:after="0" w:afterAutospacing="0"/>
        <w:ind w:firstLine="567"/>
        <w:jc w:val="center"/>
        <w:rPr>
          <w:rFonts w:ascii="Arial" w:hAnsi="Arial" w:cs="Arial"/>
          <w:color w:val="000000"/>
        </w:rPr>
      </w:pPr>
      <w:r>
        <w:rPr>
          <w:rFonts w:ascii="Arial" w:hAnsi="Arial" w:cs="Arial"/>
          <w:b/>
          <w:bCs/>
          <w:color w:val="000000"/>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2.16. Время ожидания в очереди не должно превышать:</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а) при подаче заявления и (или) документов, необходимых для предоставления муниципальной услуги - 15 минут;</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б) при получении результата предоставления муниципальной услуги - 15 минут.</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42321" w:rsidRDefault="00342321" w:rsidP="00342321">
      <w:pPr>
        <w:pStyle w:val="a3"/>
        <w:spacing w:before="0" w:beforeAutospacing="0" w:after="0" w:afterAutospacing="0"/>
        <w:ind w:firstLine="567"/>
        <w:jc w:val="center"/>
        <w:rPr>
          <w:rFonts w:ascii="Arial" w:hAnsi="Arial" w:cs="Arial"/>
          <w:color w:val="000000"/>
        </w:rPr>
      </w:pPr>
      <w:r>
        <w:rPr>
          <w:rFonts w:ascii="Arial" w:hAnsi="Arial" w:cs="Arial"/>
          <w:b/>
          <w:bCs/>
          <w:color w:val="000000"/>
        </w:rPr>
        <w:t>Срок регистрации заявления заявителя о предоставлении муниципальной услуги</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2.17. Регистрация заявления – 1 (один) день со дня поступления заявления и документов, необходимых для предоставления муниципальной услуги.</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регистрируется в установленной системе документооборота с присвоением входящего номера и указанием даты его получения.</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42321" w:rsidRDefault="00342321" w:rsidP="00342321">
      <w:pPr>
        <w:pStyle w:val="a3"/>
        <w:spacing w:before="0" w:beforeAutospacing="0" w:after="0" w:afterAutospacing="0"/>
        <w:ind w:firstLine="567"/>
        <w:jc w:val="center"/>
        <w:rPr>
          <w:rFonts w:ascii="Arial" w:hAnsi="Arial" w:cs="Arial"/>
          <w:color w:val="000000"/>
        </w:rPr>
      </w:pPr>
      <w:r>
        <w:rPr>
          <w:rFonts w:ascii="Arial" w:hAnsi="Arial" w:cs="Arial"/>
          <w:b/>
          <w:bCs/>
          <w:color w:val="000000"/>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2.18.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Помещения Администрации и МФЦ должны соответствовать санитарно-эпидемиологическим правилам, нормативам и оборудоваться средствами противопожарной защиты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На видном месте располагаются схемы размещения средств пожаротушения и путей эвакуации посетителей и специалистов Администрации, МФЦ.</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Предоставление муниципальной услуги осуществляется в специально выделенных для этой цели помещениях.</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2.19. Помещения, в которых осуществляется предоставление муниципальной услуги, оборудуются:</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а) информационными стендами, содержащими визуальную и текстовую информацию;</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б) стульями и столами для возможности оформления документов.</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На информационных стендах Администрации и МФЦ размещается информация, предусмотренная пунктом 1.5 Административного регламента.</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Количество мест ожидания определяется исходя из фактической нагрузки и возможностей для их размещения в здании.</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Места ожидания должны соответствовать комфортным условиям для заявителей и оптимальным условиям работы специалистов Администрации, МФЦ.</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2.20. Места для заполнения документов оборудуются стульями, столами (стойками) и обеспечиваются бланками заявлений и образцами их заполнения.</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2.21. Кабинеты приема заявителей должны иметь информационные таблички (вывески) с указанием:</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а) номера кабинета;</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б)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Администрации и МФЦ обеспечиваются личными нагрудными карточками (бейджами) с указанием фамилии, имени, отчества (при его наличии) и должности.</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При организации рабочих мест следует предусмотреть возможность беспрепятственного входа (выхода) специалистов Администрации, МФЦ из помещения.</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2.22.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2.23.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Помещения для предоставления муниципальной услуги размещаются на нижних этажах зданий, оборудованных отдельным входом, или отдельно стоящих зданиях и предусматривают возможность самостоятельного передвижения инвалидов по территории.</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посадки в транспортное средство и высадки из него, в том числе с использованием кресла-коляски.</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2.24. 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Администрации, МФЦ оказывают помощь инвалидам в преодолении барьеров, мешающих получению ими услуг наравне с другими лицами.</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42321" w:rsidRDefault="00342321" w:rsidP="00342321">
      <w:pPr>
        <w:pStyle w:val="a3"/>
        <w:spacing w:before="0" w:beforeAutospacing="0" w:after="0" w:afterAutospacing="0"/>
        <w:ind w:firstLine="567"/>
        <w:jc w:val="center"/>
        <w:rPr>
          <w:rFonts w:ascii="Arial" w:hAnsi="Arial" w:cs="Arial"/>
          <w:color w:val="000000"/>
        </w:rPr>
      </w:pPr>
      <w:r>
        <w:rPr>
          <w:rFonts w:ascii="Arial" w:hAnsi="Arial" w:cs="Arial"/>
          <w:b/>
          <w:bCs/>
          <w:color w:val="000000"/>
        </w:rPr>
        <w:t>Показатели доступности и качества муниципальных услуг</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2.25. Показателями доступности предоставления муниципальной услуги являются:</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а) транспортная доступность к месту предоставления муниципальной услуги;</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б) обеспечение беспрепятственного доступа лиц к помещениям, в которых предоставляется муниципальная услуга;</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в) размещение информации о порядке предоставления муниципальной услуги на официальном сайте в информационно-телекоммуникационной сети «Интернет», на Едином портале, Региональном портале;</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г) размещение информации о порядке предоставления муниципальной услуги на информационных стендах;</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д) предоставление возможности подачи заявления о предоставлении муниципальной услуги (заявления) в электронной форме;</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е) размещение информации о порядке предоставления муниципальной услуги в средствах массовой информации;</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ж) возможность подачи заявления посредством МФЦ.</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2.26. Показателями качества предоставления муниципальной услуги являются:</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а) соблюдение сроков предоставления муниципальной услуги;</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б) соблюдение установленного времени ожидания в очереди при подаче заявления и при получении результата предоставления муниципальной услуги;</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в)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г)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42321" w:rsidRDefault="00342321" w:rsidP="00342321">
      <w:pPr>
        <w:pStyle w:val="a3"/>
        <w:spacing w:before="0" w:beforeAutospacing="0" w:after="0" w:afterAutospacing="0"/>
        <w:ind w:firstLine="567"/>
        <w:jc w:val="center"/>
        <w:rPr>
          <w:rFonts w:ascii="Arial" w:hAnsi="Arial" w:cs="Arial"/>
          <w:color w:val="000000"/>
        </w:rPr>
      </w:pPr>
      <w:r>
        <w:rPr>
          <w:rFonts w:ascii="Arial" w:hAnsi="Arial" w:cs="Arial"/>
          <w:b/>
          <w:bCs/>
          <w:color w:val="000000"/>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2.27. Для получения муниципальной услуги заявителю предоставляется возможность подать заявление и документы в МФЦ, а также получить в МФЦ результат предоставления муниципальной услуги в порядке и сроки, установленные соглашением о взаимодействии, заключенным между МФЦ и Администрацией, со дня момента вступления его в силу.</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При обращении заявителя в МФЦ взаимодействие с Администрацией осуществляется без участия заявителя.</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2.28. Заявление в форме электронного документа направляется в Администрацию по выбору заявителя путем заполнения формы запроса через личный кабинет на Едином портале, Региональном портале, на официальном сайте Администрации, на электронную почту Администрации.</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2.29. При предоставлении муниципальной услуги в электронной форме посредством Единого портала, Регионального портала, официального сайта Администрации заявителю обеспечивается:</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а) получение информации о порядке и сроках предоставления услуги;</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б) формирование запроса о предоставлении муниципальной услуги;</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в) прием и регистрация Администрацией заявления и иных документов, необходимых для предоставления муниципальной услуги;</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г) получение результата предоставления муниципальной услуги;</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д) получение сведений о ходе выполнения заявления о предоставлении муниципальной услуги;</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е) осуществление оценки качества предоставления муниципальной услуги;</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ж) досудебное (внесудебное) обжалование решений и действий (бездействия) Администрации, должностного лица Администрации или муниципального служащего Администрации.</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2.30. При предоставлении муниципальной услуги в электронной форме посредством электронной почты заявителю обеспечивается:</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а) получение информации о порядке и сроках предоставления услуги;</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б) подача заявления и документов, необходимые для предоставления муниципальной услуги;</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в) получение результата предоставления муниципальной услуги.</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2.31. В заявлении указываются сведения о способах представления результатов муниципальной услуги:</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а) в виде электронного документа, предоставленного посредством Единого портала, Регионального портала;</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б)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в) в виде электронного документа, который направляется Администрацией заявителю посредством официальной электронной почты;</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г) в виде бумажного документа, который заявитель получает непосредственно при личном обращении по местонахождению Администрации;</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д) в виде бумажного документа, который направляется Администрацией заявителю посредством почтового отправления;</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е) в виде бумажного документа, который заявитель получает непосредственно при личном обращении по местонахождению МФЦ.</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2.32. Формирование заявления в электронной форме осуществляется посредством заполнения интерактивной формы запроса Едином портале, Региональном портале, официальном сайте Администрации, без необходимости дополнительной подачи заявления в какой-либо иной форме.</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В заявлении может быть указан один или несколько способов представления результатов рассмотрения заявления Администрацией.</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Образцы заполнения электронной формы заявления размещаются на Едином портале, Региональном портале официальном сайте Администрации с возможностью бесплатного копирования.</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2.33.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квалифицированной электронной подписью.</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2.34. Электронные документы (электронные образы документов), прилагаемые к заявлению, в том числе доверенности, направляются в виде файлов в форматахpdf, tif.</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Качество представляемых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форматно-логическая проверка.</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2.35. При формировании заявления обеспечивается:</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а) возможность копирования и сохранения запроса и иных документов, указанных в пункте 2.6Административного регламента, необходимых для предоставления муниципальной услуги;</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б) возможность печати на бумажном носителе копии электронной формы заявления;</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или Региональном портале, в части, касающейся сведений, отсутствующих в ЕСИА;</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д) возможность вернуться на любой из этапов заполнения электронной формы заявления без потери ранее введенной информации;</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е) возможность доступа заявителя на Едином портале или Региональном портале к ранее поданным им заявлениям в течение не менее одного года, а также частично сформированным заявлениям - в течение не менее трех месяцев.</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2.36.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с использованием средств Единого портала, Регионального портала, официального сайта Администрации по выбору заявителя.</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Получение заявления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заявления,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Уведомление о получении заявления направляется заявителю в виде сообщения на указанную им электронную почту не позднее рабочего дня, следующего за днем поступления заявления в Администрацию.</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2.37. Заявление представляется в Администрацию в виде файлов в формате doc, docx, txt, xls, xlsx, rtf, если указанное ходатайство представляется в форме электронного документа.</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Документы, которые представляются Администрацией по результатам рассмотрения заявления и документов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Средства электронной подписи, применяемые при подаче заявления и документов, должны быть сертифицированы в соответствии с законодательством Российской Федерации.</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2.38. Заявитель вправе оценить качество предоставления муниципальной услуги на всех стадиях её предоставления (прием и регистрация заявления и иных документов, необходимых для предоставления муниципальной услуги;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их получения, посредством заполнения опросной формы, размещенной в личном кабинете заявителя на Региональном портале.</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Заявителю после успешного заполнения опросной формы оценки на адрес электронной почты поступает уведомление о сохраненной оценке с ссылкой на просмотр статистики по данной услуге.</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42321" w:rsidRDefault="00342321" w:rsidP="0034232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3.1. Предоставление муниципальной услуги включает в себя следующие административные процедуры:</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3.1.1. прием и регистрация заявления и документов, необходимых для получения муниципальной услуги с последующей передачей их для рассмотрения в Комиссию;</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3.1.2. рассмотрение заявления и приложенных к нему документов Комиссией, формирование и направление межведомственных запросов, принятие Комиссией решения в форме заключения;</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3.1.3. подготовка Администрацией результата предоставления муниципальной услуги;</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3.1.4. выдача заявителю результата предоставления муниципальной услуги;</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3.1.5. порядок исправления допущенных опечаток и ошибок в выданных в результате предоставления муниципальной услуги документах.</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42321" w:rsidRDefault="00342321" w:rsidP="00342321">
      <w:pPr>
        <w:pStyle w:val="a3"/>
        <w:spacing w:before="0" w:beforeAutospacing="0" w:after="0" w:afterAutospacing="0"/>
        <w:ind w:firstLine="567"/>
        <w:jc w:val="center"/>
        <w:rPr>
          <w:rFonts w:ascii="Arial" w:hAnsi="Arial" w:cs="Arial"/>
          <w:color w:val="000000"/>
        </w:rPr>
      </w:pPr>
      <w:r>
        <w:rPr>
          <w:rFonts w:ascii="Arial" w:hAnsi="Arial" w:cs="Arial"/>
          <w:b/>
          <w:bCs/>
          <w:color w:val="000000"/>
        </w:rPr>
        <w:t>Прием и регистрация заявления и документов, необходимых для получения муниципальной услуги, с последующей передачей их для рассмотрения в Комиссию</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3.2. Основанием для начала административной процедуры является обращение заявителя (представителя заявителя) с заявлением и документами, необходимыми для предоставления муниципальной услуги.</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3.3. Заявление и документы, необходимые для предоставления муниципальной услуги, представляются заявителем в Администрацию или МФЦ одним из способов, указанных в пункте 2.10 Административного регламента.</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подписывается заявителем (представителем заявителя).</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3.4. При представлении заявителем заявления и документов, необходимых для предоставления муниципальной услуги, в Администрацию, устанавливается личность заявителя, проверяются полномочия представителя заявителя,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3.5. Поступившие в Администрацию заявление и приложенные к нему документы регистрируются специалистом Администрации, ответственным за прием и регистрацию документов по предоставлению муниципальной услуги в Журналерегистрации заявлений граждан, в срок предусмотренный пунктом 2.17. Административного регламента.</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3.6. Если заявление и документы, необходимые для предоставления муниципальной услуги, направлены заявителем через Единый портал, </w:t>
      </w:r>
      <w:r>
        <w:rPr>
          <w:rFonts w:ascii="Arial" w:hAnsi="Arial" w:cs="Arial"/>
          <w:color w:val="000000"/>
        </w:rPr>
        <w:lastRenderedPageBreak/>
        <w:t>Региональный портал регистрация заявления и приложенных к нему документов, поступивших в электронной форме, осуществляется в автоматическом режиме.</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3.7. При обращении заявителя или представителя заявителя непосредственно в Администрацию заявителю или представителю заявителя выдается расписка в получении документов с указанием их перечня и даты их получения, а также с указанием перечня документов, которые должны быть получены по межведомственным запросам. Если заявление и приложенные к нему документы предоставляются по почте либо в форме электронных документов, расписка в получении документов направляется заявителю по почте.</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3.8. При наличии основания для отказа в приеме заявления и документов, необходимых для предоставления муниципальной услуги, установленного пунктом 2.11. Административного регламента, специалист Администрации, ответственный за прием и регистрацию документов по предоставлению муниципальной услуги подготавливает уведомление об отказе в приеме документов, необходимых для предоставления муниципальной услуги с мотивированным обоснованием причин такого отказа.</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3.9. Глава Администрации подписывает уведомление об отказе в приеме документов, необходимых для предоставления муниципальной услуги и специалист Администрации, ответственный за прием и регистрацию документов по предоставлению муниципальной услуги, регистрирует его и направляет заявителю одним из способов, указанных в заявлении.</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После получения уведомления об отказе в приеме документов, необходимых для предоставления муниципальной услуги заявитель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3.10. Критерием принятия решения о приеме и регистрации заявления и документов, необходимых для предоставления муниципальной услуги является поступление в Администрацию заявления и документов, необходимых для предоставления муниципальной услуги, отсутствие основания для отказа в приеме документов, необходимых для предоставления муниципальной услуги, установленного пунктом 2.11 Административного регламента.</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3.11. Зарегистрированное заявление и документы, необходимые для предоставления муниципальной услуги в течение 1 рабочего дня со дня регистрации заявления и документов, необходимых для предоставления муниципальной услуги в Администрации передаются Администрацией на рассмотрение в Комиссию.</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3.12. Результатом административной процедуры является:</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а) в случае наличия основания для отказа в приеме документов, необходимых для предоставления муниципальной услуги, установленного пунктом 2.11 Административного регламента - подготовка уведомления об отказе в приеме документов, необходимых для предоставления муниципальной услуги;</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б) в случае отсутствия основания для отказа в приеме документов, необходимых для предоставления муниципальной услуги, установленного пунктом 2.11 Административного регламента - прием и регистрация поступившего заявления и документов, необходимых для предоставления муниципальной услуги, передача документов секретарю Комиссии для дальнейшей работы.</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3.13. Способом фиксации результата выполнения административной процедуры - присвоение заявлению и документам, необходимым для предоставления муниципальной услуги, либо уведомлению об отказе в приеме документов, необходимых для предоставления муниципальной услуги, регистрационного номера.</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3.14. Продолжительность административной процедуры составляет 2 (два) дня со дня поступления заявления о предоставлении муниципальной услуги и документов.</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42321" w:rsidRDefault="00342321" w:rsidP="00342321">
      <w:pPr>
        <w:pStyle w:val="a3"/>
        <w:spacing w:before="0" w:beforeAutospacing="0" w:after="0" w:afterAutospacing="0"/>
        <w:ind w:firstLine="567"/>
        <w:jc w:val="center"/>
        <w:rPr>
          <w:rFonts w:ascii="Arial" w:hAnsi="Arial" w:cs="Arial"/>
          <w:color w:val="000000"/>
        </w:rPr>
      </w:pPr>
      <w:r>
        <w:rPr>
          <w:rFonts w:ascii="Arial" w:hAnsi="Arial" w:cs="Arial"/>
          <w:b/>
          <w:bCs/>
          <w:color w:val="000000"/>
        </w:rPr>
        <w:t>Рассмотрение заявления и приложенных к нему документов Комиссией, формирование и направление межведомственных запросов, принятие Комиссией решения в форме заключения</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3.15. Основанием для начала административной процедуры является поступление заявления и приложенных к нему документов секретарю Комиссии.</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3.16. Секретарь Комиссии при получении заявления и приложенных к нему документов осуществляет следующие действия:</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а) устанавливает наличие документов, необходимых для предоставления муниципальной услуги, полноту и правильность их оформления;</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б) проверяет соответствие представленных документов требованиям законодательства Российской Федерации и Административного регламента.</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3.17. По результатам проверки представленных документов, при наличии оснований для отказа в предоставлении муниципальной услуги, указанных в пункте 2.12 Административного регламента, секретарь Комиссии готовит уведомление об отказе в предоставлении муниципальной услуги, и передает его на подпись председателю Комиссии.</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Уведомление должно содержать мотивированное обоснование принятие такого решения.</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После подписания председателем Комиссии уведомления об отказе в предоставлении муниципальной услуги оно регистрируется и направляется заявителюпочтовым отправлением с уведомлением о вручении. Также вместе с уведомлением об отказе в предоставление муниципальной услуги заявителю возвращается без рассмотрения заявление и соответствующие документы в течение 15 календарных дней с даты их регистрации.</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Критерием принятия решения об отказе в предоставлении муниципальной услуги является наличие оснований, предусмотренных пунктом 2.12 Административного регламента.</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По результатам проверки представленных документов, при отсутствии оснований для отказа в предоставлении муниципальной услуги, указанных в пункте 2.12 Административного регламента, не позднее 3 (трех) рабочих дней со дня регистрации заявления о предоставлении муниципальной услуги в Администрации секретарь Комиссии информирует председателя Комиссии, который назначает дату, время и место проведения заседания Комиссии.</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Одновременно секретарь Комиссии уведомляет заявителя по телефону о дате и времени, месте проведения заседания Комиссии, на котором будет осуществляться оценка частного жилого помещения, в случае отсутствия в заявлении номера телефона заявителя, секретарь Комиссии готовит информационное письмо заявителю (представителю заявителя) с приглашением к работе в Комиссии с правом совещательного голоса.</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Проект информационного письма с приглашением к работе в Комиссии составляется на бланке Комиссии.</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Подготовленный секретарем Комиссии проект информационного письма с приглашением к работе в Комиссии направляется на подпись председателю Комиссии.</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После подписания председателем Комиссии информационное письмо с приглашением к работе в Комиссии передается секретарю Комиссии для его регистрации и направления заявителю заказным почтовым отправлением с </w:t>
      </w:r>
      <w:r>
        <w:rPr>
          <w:rFonts w:ascii="Arial" w:hAnsi="Arial" w:cs="Arial"/>
          <w:color w:val="000000"/>
        </w:rPr>
        <w:lastRenderedPageBreak/>
        <w:t>уведомлением о вручении либо по выбору заявителя в форме электронного документа, подписанного усиленной квалифицированной электронной подписью.</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3.18.Секретарь Комиссии, в рамках межведомственного информационного взаимодействия, запрашивает документы, указанные в пункте 2.7. Административного регламента, в случае если они не предоставлены заявителем самостоятельно.</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случае отсутствия технической возможности межведомственные запросы направляются на бумажном носителе.</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3.19. Комиссия рассматривает представленное заявление вместе с документами на заседании Комиссии и принимает одно из следующих решений:</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а) о соответствии помещения требованиям, предъявляемым к частному жилому помещению, и его пригодности для проживания граждан;</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б) о выявлении оснований для признания частного жилого помещения непригодным для проживания граждан.</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3.20. Решение Комиссии оформляется в виде заключения в 3 экземплярах с указанием соответствующих оснований принятия решения.</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3.21. Результатом административной процедуры является рассмотрение заявления и документов, необходимых для предоставления муниципальной услуги Комиссией, либо отказ в предоставлении муниципальной услуги и возвращение без рассмотрения заявления и приложенных к нему документов.</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3.22. Максимальный срок совершения административной процедуры не может превышать 30 календарных дней с даты регистрации заявления и приложенных к нему документов в Администрации, а в случае обследования частного жилого помещения, получившего повреждения в результате чрезвычайной ситуации, если частное жилое помещение не включено в сводный перечень объектов (жилых помещений), Комиссия рассматривает заявлениевместе со всеми документами, необходимыми для предоставления муниципальной услуги, в течение 20 календарных дней с даты регистрации заявления.</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Возвращение без рассмотрения заявления и приложенных к нему документов осуществляется в течение 15 календарных дней с даты их регистрации.</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3.23. Два экземпляра заключения, в 3-дневный срок направляются Комиссией в Администрацию для последующего принятия решения, предусмотренного пунктом 2.3. Административного регламента, и направления заявителю и (или) в орган государственного жилищного надзора (муниципального жилищного контроля) по месту нахождения частного жилого помещения или многоквартирного дома.</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42321" w:rsidRDefault="00342321" w:rsidP="00342321">
      <w:pPr>
        <w:pStyle w:val="a3"/>
        <w:spacing w:before="0" w:beforeAutospacing="0" w:after="0" w:afterAutospacing="0"/>
        <w:ind w:firstLine="567"/>
        <w:jc w:val="center"/>
        <w:rPr>
          <w:rFonts w:ascii="Arial" w:hAnsi="Arial" w:cs="Arial"/>
          <w:color w:val="000000"/>
        </w:rPr>
      </w:pPr>
      <w:r>
        <w:rPr>
          <w:rFonts w:ascii="Arial" w:hAnsi="Arial" w:cs="Arial"/>
          <w:b/>
          <w:bCs/>
          <w:color w:val="000000"/>
        </w:rPr>
        <w:t>Подготовка Администрацией результата предоставления муниципальной услуги</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3.24. Основанием для начала административной процедуры является поступление в Администрацию решения Комиссии, оформленного в виде заключения.</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3.25. Администрация принимает решение (правовой акт) о пригодности (непригодности) жилого помещения для проживания граждан в течение 30 календарных дней, а в случае обследования частных жилых помещений, получивших повреждения в результате чрезвычайной ситуации, Администрация </w:t>
      </w:r>
      <w:r>
        <w:rPr>
          <w:rFonts w:ascii="Arial" w:hAnsi="Arial" w:cs="Arial"/>
          <w:color w:val="000000"/>
        </w:rPr>
        <w:lastRenderedPageBreak/>
        <w:t>принимает решение в течение 10 календарных дней со дня получения заключения Комиссии.</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3.26. Решение (правовой акт) о пригодности (непригодности) жилого помещения подписывается Главой Администрации, регистрируется специалистом Администрации в журнале в установленном Администрацией порядке.</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3.27. Результатом административной процедуры, является подписанное главой Администрации и зарегистрированное в системе документооборота Администрации </w:t>
      </w:r>
      <w:bookmarkStart w:id="8" w:name="_Hlk34045380"/>
      <w:r>
        <w:rPr>
          <w:rFonts w:ascii="Arial" w:hAnsi="Arial" w:cs="Arial"/>
          <w:color w:val="000000"/>
        </w:rPr>
        <w:t>решение (правовой акт) о пригодности (непригодности) жилого помещения</w:t>
      </w:r>
      <w:bookmarkStart w:id="9" w:name="_Hlk34046420"/>
      <w:bookmarkEnd w:id="8"/>
      <w:r>
        <w:rPr>
          <w:rFonts w:ascii="Arial" w:hAnsi="Arial" w:cs="Arial"/>
          <w:color w:val="000000"/>
        </w:rPr>
        <w:t>.</w:t>
      </w:r>
      <w:bookmarkEnd w:id="9"/>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3.28. Критериями принятия решения о пригодности (непригодности) жилого помещения является поступление в Администрацию заключения Комиссии и принятие Администрацией решения (правового акта) о пригодности (непригодности) жилого помещения.</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3.29. Способ фиксации результата выполнения административной процедуры является регистрация решения (правового акта) о пригодности (непригодности) жилого помещения в журнале регистрации решений о предоставлении муниципальной услуги.</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3.30. Максимальный срок административной процедуры, не может превышать 30 календарных дней, а в случае обследования частных жилых помещений, получивших повреждения в результате чрезвычайной ситуации 10 (десяти) календарных дней со дня поступления решения Комиссии в Администрацию.</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42321" w:rsidRDefault="00342321" w:rsidP="00342321">
      <w:pPr>
        <w:pStyle w:val="a3"/>
        <w:spacing w:before="0" w:beforeAutospacing="0" w:after="0" w:afterAutospacing="0"/>
        <w:ind w:firstLine="567"/>
        <w:jc w:val="center"/>
        <w:rPr>
          <w:rFonts w:ascii="Arial" w:hAnsi="Arial" w:cs="Arial"/>
          <w:color w:val="000000"/>
        </w:rPr>
      </w:pPr>
      <w:bookmarkStart w:id="10" w:name="_Hlk34208233"/>
      <w:bookmarkStart w:id="11" w:name="_Hlk34208195"/>
      <w:bookmarkEnd w:id="10"/>
      <w:r>
        <w:rPr>
          <w:rFonts w:ascii="Arial" w:hAnsi="Arial" w:cs="Arial"/>
          <w:b/>
          <w:bCs/>
          <w:color w:val="000000"/>
        </w:rPr>
        <w:t>Выдача заявителю результата предоставления муниципальной услуги</w:t>
      </w:r>
      <w:bookmarkEnd w:id="11"/>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3.31. Основанием для начала административной процедуры является подписанное главой Администрации решение (правовой акт) о пригодности (непригодности) жилого помещения.</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3.32. Ответственный за выдачу результата предоставления муниципальной услуги специалист Администрации в 5-дневный срок со дня принятия решения о пригодности (непригодности) жилого помещения направляет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по 1 экземпляру решения (правового акта) и заключения Комиссии заявителю, в орган государственного жилищного надзора (муниципального жилищного контроля) по месту нахождения многоквартирного дома.</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3.33. При выявлении оснований для признания жилого помещения непригодным для проживания вследствие наличия вредного воздействия факторов среды обитания, представляющих особую опасность для жизни и здоровья человека, либо представляющих угрозу разрушения здания по причине его аварийного состояния или в случае расположения жилых помещений в опасных зонах схода оползней, селевых потоков, снежных лавин, на территориях, которые ежегодно затапливаются паводковыми водами и на которых невозможно при помощи инженерных и проектных решений предотвратить подтопление территории, а также в зоне вероятных разрушений при техногенных авариях, иных обстоятельствах, в результате которых сложилась чрезвычайная ситуация, если при помощи инженерных и проектных решений невозможно предотвратить разрушение жилых помещений, результата предоставления муниципальной услуги направляется не позднее рабочего дня, следующего за днем оформления решения.</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3.34. В случае, если заявление и документы, необходимые для предоставления муниципальной услуги, направлялись в электронной форме через </w:t>
      </w:r>
      <w:r>
        <w:rPr>
          <w:rFonts w:ascii="Arial" w:hAnsi="Arial" w:cs="Arial"/>
          <w:color w:val="000000"/>
        </w:rPr>
        <w:lastRenderedPageBreak/>
        <w:t>Региональный портал, Единый портал после подготовки и оформления решения о пригодности (непригодности) жилого помещения, специалист Администрации изготавливает сканированную копию результата предоставления муниципальной услуги и передает ее в качестве результата на Региональный портал, Единый портал. В «Личный кабинет» заявителя направляется статус муниципальной услуги «Исполнено». При необходимости получить результат муниципальной услуги в оригинале заявителю необходимо обратиться в Администрацию.</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3.35. Результатом административной процедуры, является выдача или направление заявителю решения (правового акта) о пригодности (непригодности) жилого помещения.</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3.36. Критерием принятия решения о выдачи результата предоставления муниципальной услуги является наличие зарегистрированного в установленном порядке делопроизводства Администрации решения (правового акта) о пригодности (непригодности) жилого помещения.</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3.37. Способ фиксации - в установленном порядке делопроизводства присвоение регистрационного номера и даты решению (правовому акту) о пригодности (непригодности) жилого помещения.</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3.38. Максимальный срок осуществления административной процедуры, не может превышать 5 (пяти) календарных дней со дня подписания главой Администрации решения (правового акта) о пригодности (непригодности) жилого помещения.</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3.39. При выявлении обстоятельств, указанных в пункте 3.33 настоящего Административного регламента, срок осуществления административной процедуры не может превышать 1 рабочий день со дня оформления решения.</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42321" w:rsidRDefault="00342321" w:rsidP="00342321">
      <w:pPr>
        <w:pStyle w:val="a3"/>
        <w:spacing w:before="0" w:beforeAutospacing="0" w:after="0" w:afterAutospacing="0"/>
        <w:ind w:firstLine="567"/>
        <w:jc w:val="center"/>
        <w:rPr>
          <w:rFonts w:ascii="Arial" w:hAnsi="Arial" w:cs="Arial"/>
          <w:color w:val="000000"/>
        </w:rPr>
      </w:pPr>
      <w:r>
        <w:rPr>
          <w:rFonts w:ascii="Arial" w:hAnsi="Arial" w:cs="Arial"/>
          <w:b/>
          <w:bCs/>
          <w:color w:val="000000"/>
        </w:rPr>
        <w:t>Особенности предоставления муниципальной услуги в МФЦ</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3.40. Заявление и документы, необходимые для предоставления муниципальной услуги, могут быть поданы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МФЦ принимает от заявителя указанные документы, регистрирует их.</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При приеме у заявителя заявления и документов, необходимых для предоставления муниципальной услуги, специалист МФЦ проверяет правильность заполнения заявления в соответствии с требованиями, установленными законодательством Российской Федерации и комплектность документов.</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При предоставлении заявления и документов, необходимых для получения муниципальной услуги, специалистом МФЦ выдается расписка в получении таких документов с указанием перечня и даты их получения.</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3.41. Срок выполнения данного административного действия не более 30 минут.</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3.42. Передачу и доставку заявления и документов, необходимых для предоставления муниципальной услуги, из МФЦ в Администрацию осуществляет специалист МФЦ - курьер (далее курьер) не позднее 1 (одного) рабочего дня, следующего за днем регистрации заявления и документов, необходимых для предоставления муниципальной услуги.</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Передача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w:t>
      </w:r>
      <w:r>
        <w:rPr>
          <w:rFonts w:ascii="Arial" w:hAnsi="Arial" w:cs="Arial"/>
          <w:color w:val="000000"/>
        </w:rPr>
        <w:lastRenderedPageBreak/>
        <w:t>сопроводительного письма специалист Администрации, ответственный за прием и 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подписи, расшифровки подписи.</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3.43. Специалист Администрации, ответственный за прием и регистрацию заявления и документов, необходимых для предоставления муниципальной услуги, регистрирует заявление и приложенные к нему документы в установленном порядке в день передачи их курьером из МФЦ в Администрацию.</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3.44. При наличии в заявлении указания о выдаче результата предоставления муниципальной услуги, указанного в пункте 2.3. Административного регламента, через МФЦ Администрация обеспечивает передачу документа в МФЦ для выдачи заявителю не позднее чем через 3 (три) рабочих дня со дня принятия такого решения, если иной способ получения не указан заявителем.</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3.45.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в случае подачи заявления и документов, необходимых для предоставления муниципальной услуги, представителем заявителя. Заявителю выдается результат предоставления муниципальной услуги под подпись с указанием даты его получения.</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3.46. В случае неявки заявителя в МФЦ в течение 30 (тридцати) календарных дней со дня окончания срока получения результата предоставления муниципальной услуги, МФЦ курьером отправляет результат предоставления муниципальной услуги в Администрацию под подпись с сопроводительным письмом.</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42321" w:rsidRDefault="00342321" w:rsidP="00342321">
      <w:pPr>
        <w:pStyle w:val="a3"/>
        <w:spacing w:before="0" w:beforeAutospacing="0" w:after="0" w:afterAutospacing="0"/>
        <w:ind w:firstLine="567"/>
        <w:jc w:val="center"/>
        <w:rPr>
          <w:rFonts w:ascii="Arial" w:hAnsi="Arial" w:cs="Arial"/>
          <w:color w:val="000000"/>
        </w:rPr>
      </w:pPr>
      <w:bookmarkStart w:id="12" w:name="_Hlk34208270"/>
      <w:r>
        <w:rPr>
          <w:rFonts w:ascii="Arial" w:hAnsi="Arial" w:cs="Arial"/>
          <w:b/>
          <w:bCs/>
          <w:color w:val="000000"/>
        </w:rPr>
        <w:t>Порядок исправления допущенных опечаток и ошибок в выданных в результате предоставления муниципальной услуги документах</w:t>
      </w:r>
      <w:bookmarkEnd w:id="12"/>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3.47.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3.48. При обращении об исправлении технической ошибки заявитель представляет:</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а) заявление об исправлении технической ошибки;</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б) документы, подтверждающие наличие в выданном в результате предоставления муниципальной услуги документе технической ошибки, за исключением документов (копий документов), находящихся в распоряжении государственных и муниципальных органов, подведомственных им организаций.</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3.49.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3.50.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3.51.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3.52.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3.53.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решения (правового акта) о пригодности (непригодности) жилого помещения.</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3.54. Глава Администрации подписывает решение (правовой акт) Администрации о пригодности (непригодности) жилого помещения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3.55.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(пяти) рабочих дней с даты регистрации заявления об исправлении технической ошибки в Администрации.</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3.56.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а) в случае наличия технической ошибки в выданном в результате предоставления муниципальной услуги документе – решение (правовой акт) о пригодности (непригодности) жилого помещения;</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3.57.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а) в случае наличия технической ошибки в выданном в результате предоставления муниципальной услуги документе – решения (правового акта) о пригодности (непригодности) жилого помещения;</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3.58. Решение (правовой акт) о пригодности (непригодности) жилого помещения,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(одного) рабочего дня со дня принятия вышеуказанного решения, способом указанным заявителем в заявлении об исправлении технической ошибки.</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42321" w:rsidRDefault="00342321" w:rsidP="0034232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IV. Формы контроля за исполнением административного регламента</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4.2. В Администрации проводятся плановые и внеплановые проверки полноты и качества исполнения муниципальной услуги.</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Периодичность осуществления проверок определяется главой Администрации.</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Плановые и внеплановые проверки проводятся на основании распоряжений Администрации.</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4.5. Ответственные исполнители несут персональную ответственность за:</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4.5.1. Соответствие результатов рассмотрения документов требованиям законодательства Российской Федерации;</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4.5.2. Соблюдение сроков выполнения административных процедур при предоставлении муниципальной услуги.</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42321" w:rsidRDefault="00342321" w:rsidP="0034232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42321" w:rsidRDefault="00342321" w:rsidP="00342321">
      <w:pPr>
        <w:pStyle w:val="a3"/>
        <w:spacing w:before="0" w:beforeAutospacing="0" w:after="0" w:afterAutospacing="0"/>
        <w:ind w:firstLine="567"/>
        <w:jc w:val="center"/>
        <w:rPr>
          <w:rFonts w:ascii="Arial" w:hAnsi="Arial" w:cs="Arial"/>
          <w:color w:val="000000"/>
        </w:rPr>
      </w:pPr>
      <w:r>
        <w:rPr>
          <w:rFonts w:ascii="Arial" w:hAnsi="Arial" w:cs="Arial"/>
          <w:b/>
          <w:bCs/>
          <w:color w:val="000000"/>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ФЗ № 210-ФЗ, и в порядке, предусмотренном главой 2.1 ФЗ № 210-ФЗ.</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5.2. Заявитель имеет право на получение исчерпывающей информации и документов, необходимых для обоснования и рассмотрения жалобы.</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42321" w:rsidRDefault="00342321" w:rsidP="00342321">
      <w:pPr>
        <w:pStyle w:val="a3"/>
        <w:spacing w:before="0" w:beforeAutospacing="0" w:after="0" w:afterAutospacing="0"/>
        <w:ind w:firstLine="567"/>
        <w:jc w:val="center"/>
        <w:rPr>
          <w:rFonts w:ascii="Arial" w:hAnsi="Arial" w:cs="Arial"/>
          <w:color w:val="000000"/>
        </w:rPr>
      </w:pPr>
      <w:r>
        <w:rPr>
          <w:rFonts w:ascii="Arial" w:hAnsi="Arial" w:cs="Arial"/>
          <w:b/>
          <w:bCs/>
          <w:color w:val="000000"/>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5.5. Рассмотрение жалоб осуществляется уполномоченными на это должностными лицами Администрации, в отношении решений и действий (бездействия) Администрации, ее должностных лиц, муниципальных служащих.</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5.6. Жалоба на решения и действия (бездействие) должностных лиц, муниципальных служащих Администрации подается главе Администрации.</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5.7. Жалоба на решения и действия (бездействие) главы Администрации подается главе Администрации.</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42321" w:rsidRDefault="00342321" w:rsidP="00342321">
      <w:pPr>
        <w:pStyle w:val="a3"/>
        <w:spacing w:before="0" w:beforeAutospacing="0" w:after="0" w:afterAutospacing="0"/>
        <w:ind w:firstLine="567"/>
        <w:jc w:val="center"/>
        <w:rPr>
          <w:rFonts w:ascii="Arial" w:hAnsi="Arial" w:cs="Arial"/>
          <w:color w:val="000000"/>
        </w:rPr>
      </w:pPr>
      <w:r>
        <w:rPr>
          <w:rFonts w:ascii="Arial" w:hAnsi="Arial" w:cs="Arial"/>
          <w:b/>
          <w:bCs/>
          <w:color w:val="000000"/>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Едином портале, Региональном портале, а также в устной и (или) письменной форме.</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42321" w:rsidRDefault="00342321" w:rsidP="00342321">
      <w:pPr>
        <w:pStyle w:val="a3"/>
        <w:spacing w:before="0" w:beforeAutospacing="0" w:after="0" w:afterAutospacing="0"/>
        <w:ind w:firstLine="567"/>
        <w:jc w:val="center"/>
        <w:rPr>
          <w:rFonts w:ascii="Arial" w:hAnsi="Arial" w:cs="Arial"/>
          <w:color w:val="000000"/>
        </w:rPr>
      </w:pPr>
      <w:r>
        <w:rPr>
          <w:rFonts w:ascii="Arial" w:hAnsi="Arial" w:cs="Arial"/>
          <w:b/>
          <w:bCs/>
          <w:color w:val="000000"/>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 ФЗ № 210-ФЗ;</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 постановление Правительства Российской Федерации от 20.11.2012№ 1198 «О федеральной государственной информационной системе, обеспечивающей процесс досудебного (внесудебного) обжалования решений и действий </w:t>
      </w:r>
      <w:r>
        <w:rPr>
          <w:rFonts w:ascii="Arial" w:hAnsi="Arial" w:cs="Arial"/>
          <w:color w:val="000000"/>
        </w:rPr>
        <w:lastRenderedPageBreak/>
        <w:t>(бездействия), совершенных при предоставлении государственных и муниципальных услуг»;</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 постановление Администрации </w:t>
      </w:r>
      <w:hyperlink r:id="rId9" w:tgtFrame="_blank" w:history="1">
        <w:r>
          <w:rPr>
            <w:rStyle w:val="hyperlink"/>
            <w:rFonts w:ascii="Arial" w:hAnsi="Arial" w:cs="Arial"/>
            <w:color w:val="0000FF"/>
          </w:rPr>
          <w:t>от 19.09.2018 № 33</w:t>
        </w:r>
      </w:hyperlink>
      <w:r>
        <w:rPr>
          <w:rFonts w:ascii="Arial" w:hAnsi="Arial" w:cs="Arial"/>
          <w:color w:val="000000"/>
        </w:rPr>
        <w:t> «Об утверждении Порядка подачи и рассмотрения жалоб на решения и действия (бездействие) администрации Потодеевсого сельсоветаНаровчатского района Пензенской области должностных лиц, муниципальных служащих администрации Потодеевсого сельсовета Наровчатского района Пензенской области при предоставлении муниципальных услуг».</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42321" w:rsidRDefault="00342321" w:rsidP="00342321">
      <w:pPr>
        <w:pStyle w:val="a3"/>
        <w:spacing w:before="0" w:beforeAutospacing="0" w:after="0" w:afterAutospacing="0"/>
        <w:ind w:firstLine="567"/>
        <w:jc w:val="right"/>
        <w:rPr>
          <w:rFonts w:ascii="Arial" w:hAnsi="Arial" w:cs="Arial"/>
          <w:color w:val="000000"/>
        </w:rPr>
      </w:pPr>
      <w:r>
        <w:rPr>
          <w:rFonts w:ascii="Arial" w:hAnsi="Arial" w:cs="Arial"/>
          <w:color w:val="000000"/>
        </w:rPr>
        <w:t>Приложение</w:t>
      </w:r>
    </w:p>
    <w:p w:rsidR="00342321" w:rsidRDefault="00342321" w:rsidP="00342321">
      <w:pPr>
        <w:pStyle w:val="a3"/>
        <w:spacing w:before="0" w:beforeAutospacing="0" w:after="0" w:afterAutospacing="0"/>
        <w:ind w:firstLine="567"/>
        <w:jc w:val="right"/>
        <w:rPr>
          <w:rFonts w:ascii="Arial" w:hAnsi="Arial" w:cs="Arial"/>
          <w:color w:val="000000"/>
        </w:rPr>
      </w:pPr>
      <w:r>
        <w:rPr>
          <w:rFonts w:ascii="Arial" w:hAnsi="Arial" w:cs="Arial"/>
          <w:color w:val="000000"/>
        </w:rPr>
        <w:t>к административному регламенту предоставления</w:t>
      </w:r>
    </w:p>
    <w:p w:rsidR="00342321" w:rsidRDefault="00342321" w:rsidP="00342321">
      <w:pPr>
        <w:pStyle w:val="a3"/>
        <w:spacing w:before="0" w:beforeAutospacing="0" w:after="0" w:afterAutospacing="0"/>
        <w:ind w:firstLine="567"/>
        <w:jc w:val="right"/>
        <w:rPr>
          <w:rFonts w:ascii="Arial" w:hAnsi="Arial" w:cs="Arial"/>
          <w:color w:val="000000"/>
        </w:rPr>
      </w:pPr>
      <w:r>
        <w:rPr>
          <w:rFonts w:ascii="Arial" w:hAnsi="Arial" w:cs="Arial"/>
          <w:color w:val="000000"/>
        </w:rPr>
        <w:t>муниципальной услуги «Признание частных жилых помещений пригодными (непригодными) для</w:t>
      </w:r>
    </w:p>
    <w:p w:rsidR="00342321" w:rsidRDefault="00342321" w:rsidP="00342321">
      <w:pPr>
        <w:pStyle w:val="a3"/>
        <w:spacing w:before="0" w:beforeAutospacing="0" w:after="0" w:afterAutospacing="0"/>
        <w:ind w:firstLine="567"/>
        <w:jc w:val="right"/>
        <w:rPr>
          <w:rFonts w:ascii="Arial" w:hAnsi="Arial" w:cs="Arial"/>
          <w:color w:val="000000"/>
        </w:rPr>
      </w:pPr>
      <w:r>
        <w:rPr>
          <w:rFonts w:ascii="Arial" w:hAnsi="Arial" w:cs="Arial"/>
          <w:color w:val="000000"/>
        </w:rPr>
        <w:t>проживания граждан»</w:t>
      </w:r>
    </w:p>
    <w:p w:rsidR="00342321" w:rsidRDefault="00342321" w:rsidP="00342321">
      <w:pPr>
        <w:pStyle w:val="a3"/>
        <w:spacing w:before="0" w:beforeAutospacing="0" w:after="0" w:afterAutospacing="0"/>
        <w:ind w:firstLine="567"/>
        <w:jc w:val="both"/>
        <w:rPr>
          <w:rFonts w:ascii="Arial" w:hAnsi="Arial" w:cs="Arial"/>
          <w:color w:val="000000"/>
        </w:rPr>
      </w:pPr>
      <w:bookmarkStart w:id="13" w:name="P461"/>
      <w:bookmarkEnd w:id="13"/>
      <w:r>
        <w:rPr>
          <w:rFonts w:ascii="Arial" w:hAnsi="Arial" w:cs="Arial"/>
          <w:color w:val="000000"/>
        </w:rPr>
        <w:t> </w:t>
      </w:r>
    </w:p>
    <w:p w:rsidR="00342321" w:rsidRDefault="00342321" w:rsidP="00342321">
      <w:pPr>
        <w:pStyle w:val="a3"/>
        <w:spacing w:before="0" w:beforeAutospacing="0" w:after="0" w:afterAutospacing="0"/>
        <w:ind w:firstLine="567"/>
        <w:jc w:val="right"/>
        <w:rPr>
          <w:rFonts w:ascii="Arial" w:hAnsi="Arial" w:cs="Arial"/>
          <w:color w:val="000000"/>
        </w:rPr>
      </w:pPr>
      <w:r>
        <w:rPr>
          <w:rFonts w:ascii="Arial" w:hAnsi="Arial" w:cs="Arial"/>
          <w:color w:val="000000"/>
        </w:rPr>
        <w:t>В ______________________________</w:t>
      </w:r>
    </w:p>
    <w:p w:rsidR="00342321" w:rsidRDefault="00342321" w:rsidP="00342321">
      <w:pPr>
        <w:pStyle w:val="a3"/>
        <w:spacing w:before="0" w:beforeAutospacing="0" w:after="0" w:afterAutospacing="0"/>
        <w:ind w:firstLine="567"/>
        <w:jc w:val="right"/>
        <w:rPr>
          <w:rFonts w:ascii="Arial" w:hAnsi="Arial" w:cs="Arial"/>
          <w:color w:val="000000"/>
        </w:rPr>
      </w:pPr>
      <w:r>
        <w:rPr>
          <w:rFonts w:ascii="Arial" w:hAnsi="Arial" w:cs="Arial"/>
          <w:color w:val="000000"/>
        </w:rPr>
        <w:t>(наименование межведомственной комиссии)</w:t>
      </w:r>
    </w:p>
    <w:p w:rsidR="00342321" w:rsidRDefault="00342321" w:rsidP="00342321">
      <w:pPr>
        <w:pStyle w:val="a3"/>
        <w:spacing w:before="0" w:beforeAutospacing="0" w:after="0" w:afterAutospacing="0"/>
        <w:ind w:firstLine="567"/>
        <w:jc w:val="right"/>
        <w:rPr>
          <w:rFonts w:ascii="Arial" w:hAnsi="Arial" w:cs="Arial"/>
          <w:color w:val="000000"/>
        </w:rPr>
      </w:pPr>
      <w:r>
        <w:rPr>
          <w:rFonts w:ascii="Arial" w:hAnsi="Arial" w:cs="Arial"/>
          <w:color w:val="000000"/>
        </w:rPr>
        <w:t>Заявитель _______________________________</w:t>
      </w:r>
    </w:p>
    <w:p w:rsidR="00342321" w:rsidRDefault="00342321" w:rsidP="00342321">
      <w:pPr>
        <w:pStyle w:val="a3"/>
        <w:spacing w:before="0" w:beforeAutospacing="0" w:after="0" w:afterAutospacing="0"/>
        <w:ind w:firstLine="567"/>
        <w:jc w:val="right"/>
        <w:rPr>
          <w:rFonts w:ascii="Arial" w:hAnsi="Arial" w:cs="Arial"/>
          <w:color w:val="000000"/>
        </w:rPr>
      </w:pPr>
      <w:r>
        <w:rPr>
          <w:rFonts w:ascii="Arial" w:hAnsi="Arial" w:cs="Arial"/>
          <w:color w:val="000000"/>
        </w:rPr>
        <w:t>(для физических лиц: Ф.И.О.</w:t>
      </w:r>
    </w:p>
    <w:p w:rsidR="00342321" w:rsidRDefault="00342321" w:rsidP="00342321">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_________________________________________</w:t>
      </w:r>
    </w:p>
    <w:p w:rsidR="00342321" w:rsidRDefault="00342321" w:rsidP="00342321">
      <w:pPr>
        <w:pStyle w:val="a3"/>
        <w:spacing w:before="0" w:beforeAutospacing="0" w:after="0" w:afterAutospacing="0"/>
        <w:ind w:firstLine="567"/>
        <w:jc w:val="right"/>
        <w:rPr>
          <w:rFonts w:ascii="Arial" w:hAnsi="Arial" w:cs="Arial"/>
          <w:color w:val="000000"/>
        </w:rPr>
      </w:pPr>
      <w:r>
        <w:rPr>
          <w:rFonts w:ascii="Arial" w:hAnsi="Arial" w:cs="Arial"/>
          <w:color w:val="000000"/>
        </w:rPr>
        <w:t>(при наличии), паспортные данные;</w:t>
      </w:r>
    </w:p>
    <w:p w:rsidR="00342321" w:rsidRDefault="00342321" w:rsidP="00342321">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_________________________________________</w:t>
      </w:r>
    </w:p>
    <w:p w:rsidR="00342321" w:rsidRDefault="00342321" w:rsidP="00342321">
      <w:pPr>
        <w:pStyle w:val="a3"/>
        <w:spacing w:before="0" w:beforeAutospacing="0" w:after="0" w:afterAutospacing="0"/>
        <w:ind w:firstLine="567"/>
        <w:jc w:val="right"/>
        <w:rPr>
          <w:rFonts w:ascii="Arial" w:hAnsi="Arial" w:cs="Arial"/>
          <w:color w:val="000000"/>
        </w:rPr>
      </w:pPr>
      <w:r>
        <w:rPr>
          <w:rFonts w:ascii="Arial" w:hAnsi="Arial" w:cs="Arial"/>
          <w:color w:val="000000"/>
        </w:rPr>
        <w:t>для юридических лиц: полное наименование,</w:t>
      </w:r>
    </w:p>
    <w:p w:rsidR="00342321" w:rsidRDefault="00342321" w:rsidP="00342321">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w:t>
      </w:r>
    </w:p>
    <w:p w:rsidR="00342321" w:rsidRDefault="00342321" w:rsidP="00342321">
      <w:pPr>
        <w:pStyle w:val="a3"/>
        <w:spacing w:before="0" w:beforeAutospacing="0" w:after="0" w:afterAutospacing="0"/>
        <w:ind w:firstLine="567"/>
        <w:jc w:val="right"/>
        <w:rPr>
          <w:rFonts w:ascii="Arial" w:hAnsi="Arial" w:cs="Arial"/>
          <w:color w:val="000000"/>
        </w:rPr>
      </w:pPr>
      <w:r>
        <w:rPr>
          <w:rFonts w:ascii="Arial" w:hAnsi="Arial" w:cs="Arial"/>
          <w:color w:val="000000"/>
        </w:rPr>
        <w:t>ОГРН/ИНН)</w:t>
      </w:r>
    </w:p>
    <w:p w:rsidR="00342321" w:rsidRDefault="00342321" w:rsidP="00342321">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w:t>
      </w:r>
    </w:p>
    <w:p w:rsidR="00342321" w:rsidRDefault="00342321" w:rsidP="00342321">
      <w:pPr>
        <w:pStyle w:val="a3"/>
        <w:spacing w:before="0" w:beforeAutospacing="0" w:after="0" w:afterAutospacing="0"/>
        <w:ind w:firstLine="567"/>
        <w:jc w:val="right"/>
        <w:rPr>
          <w:rFonts w:ascii="Arial" w:hAnsi="Arial" w:cs="Arial"/>
          <w:color w:val="000000"/>
        </w:rPr>
      </w:pPr>
      <w:r>
        <w:rPr>
          <w:rFonts w:ascii="Arial" w:hAnsi="Arial" w:cs="Arial"/>
          <w:color w:val="000000"/>
        </w:rPr>
        <w:t>(почтовый индекс и адрес</w:t>
      </w:r>
    </w:p>
    <w:p w:rsidR="00342321" w:rsidRDefault="00342321" w:rsidP="00342321">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w:t>
      </w:r>
    </w:p>
    <w:p w:rsidR="00342321" w:rsidRDefault="00342321" w:rsidP="00342321">
      <w:pPr>
        <w:pStyle w:val="a3"/>
        <w:spacing w:before="0" w:beforeAutospacing="0" w:after="0" w:afterAutospacing="0"/>
        <w:ind w:firstLine="567"/>
        <w:jc w:val="right"/>
        <w:rPr>
          <w:rFonts w:ascii="Arial" w:hAnsi="Arial" w:cs="Arial"/>
          <w:color w:val="000000"/>
        </w:rPr>
      </w:pPr>
      <w:r>
        <w:rPr>
          <w:rFonts w:ascii="Arial" w:hAnsi="Arial" w:cs="Arial"/>
          <w:color w:val="000000"/>
        </w:rPr>
        <w:t>места регистрации, места нахождения)</w:t>
      </w:r>
    </w:p>
    <w:p w:rsidR="00342321" w:rsidRDefault="00342321" w:rsidP="00342321">
      <w:pPr>
        <w:pStyle w:val="a3"/>
        <w:spacing w:before="0" w:beforeAutospacing="0" w:after="0" w:afterAutospacing="0"/>
        <w:ind w:firstLine="567"/>
        <w:jc w:val="right"/>
        <w:rPr>
          <w:rFonts w:ascii="Arial" w:hAnsi="Arial" w:cs="Arial"/>
          <w:color w:val="000000"/>
        </w:rPr>
      </w:pPr>
      <w:r>
        <w:rPr>
          <w:rFonts w:ascii="Arial" w:hAnsi="Arial" w:cs="Arial"/>
          <w:color w:val="000000"/>
        </w:rPr>
        <w:t>Тел. ___________________________________</w:t>
      </w:r>
    </w:p>
    <w:p w:rsidR="00342321" w:rsidRDefault="00342321" w:rsidP="00342321">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342321" w:rsidRDefault="00342321" w:rsidP="00342321">
      <w:pPr>
        <w:pStyle w:val="a3"/>
        <w:spacing w:before="0" w:beforeAutospacing="0" w:after="0" w:afterAutospacing="0"/>
        <w:ind w:firstLine="567"/>
        <w:jc w:val="right"/>
        <w:rPr>
          <w:rFonts w:ascii="Arial" w:hAnsi="Arial" w:cs="Arial"/>
          <w:color w:val="000000"/>
        </w:rPr>
      </w:pPr>
      <w:r>
        <w:rPr>
          <w:rFonts w:ascii="Arial" w:hAnsi="Arial" w:cs="Arial"/>
          <w:color w:val="000000"/>
        </w:rPr>
        <w:t>e-mail _________________________________</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42321" w:rsidRDefault="00342321" w:rsidP="0034232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ЗАЯВЛЕНИЕ</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Прошу Вас признать частное жилое помещение пригодным (непригодным) для проживания граждан (ненужное зачеркнуть)</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Месторасположение помещения:____________________________________________________________</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Кадастровый номер помещения_____________________________________</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Ответ прошу направить:</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 в виде электронного документа, предоставленного посредством Единого портала, Регионального портала;</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 в виде электронного документа, который направляется Администрацией заявителю посредством официальной электронной почты;</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 в виде бумажного документа, который заявитель получает непосредственно при личном обращении по местонахождению Администрации;</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 в виде бумажного документа, который направляется Администрацией заявителю посредством почтового отправления;</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 в виде бумажного документа, который заявитель получает непосредственно при личном обращении по местонахождению МФЦ.</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(ненужное зачеркнуть)</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Приложение:</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1. ______________________________________________________________________;</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2. ______________________________________________________________________</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________________________________</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(Ф.И.О.) (роспись)</w:t>
      </w:r>
    </w:p>
    <w:p w:rsidR="00342321" w:rsidRDefault="00342321" w:rsidP="00342321">
      <w:pPr>
        <w:pStyle w:val="a3"/>
        <w:spacing w:before="0" w:beforeAutospacing="0" w:after="0" w:afterAutospacing="0"/>
        <w:ind w:firstLine="567"/>
        <w:jc w:val="both"/>
        <w:rPr>
          <w:rFonts w:ascii="Arial" w:hAnsi="Arial" w:cs="Arial"/>
          <w:color w:val="000000"/>
        </w:rPr>
      </w:pPr>
      <w:r>
        <w:rPr>
          <w:rFonts w:ascii="Arial" w:hAnsi="Arial" w:cs="Arial"/>
          <w:color w:val="000000"/>
        </w:rPr>
        <w:t>"____" ______________ 20 __ г.</w:t>
      </w:r>
    </w:p>
    <w:p w:rsidR="00E4316F" w:rsidRDefault="00E4316F">
      <w:bookmarkStart w:id="14" w:name="_GoBack"/>
      <w:bookmarkEnd w:id="14"/>
    </w:p>
    <w:sectPr w:rsidR="00E431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F18"/>
    <w:rsid w:val="00342321"/>
    <w:rsid w:val="005B4F18"/>
    <w:rsid w:val="00E431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B0B63A-A41A-445F-9781-01F472F15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423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3423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7453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2D4933D9-9B5D-474D-8D7B-C84A9034019F" TargetMode="External"/><Relationship Id="rId3" Type="http://schemas.openxmlformats.org/officeDocument/2006/relationships/webSettings" Target="webSettings.xml"/><Relationship Id="rId7" Type="http://schemas.openxmlformats.org/officeDocument/2006/relationships/hyperlink" Target="https://pravo-search.minjust.ru/bigs/showDocument.html?id=6C15E1A4-90B3-49C7-9683-DD6AD78C504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835FFC2C-2041-40B0-9638-43C24C965DE1" TargetMode="External"/><Relationship Id="rId11" Type="http://schemas.openxmlformats.org/officeDocument/2006/relationships/theme" Target="theme/theme1.xml"/><Relationship Id="rId5" Type="http://schemas.openxmlformats.org/officeDocument/2006/relationships/hyperlink" Target="https://pravo-search.minjust.ru/bigs/showDocument.html?id=0D1F9FEB-A07D-42A4-93EB-8594905AA736" TargetMode="External"/><Relationship Id="rId10" Type="http://schemas.openxmlformats.org/officeDocument/2006/relationships/fontTable" Target="fontTable.xml"/><Relationship Id="rId4" Type="http://schemas.openxmlformats.org/officeDocument/2006/relationships/hyperlink" Target="https://pravo-search.minjust.ru/bigs/showDocument.html?id=F8F29425-AAE8-4D7F-8D7B-97ED6156EB8D" TargetMode="External"/><Relationship Id="rId9" Type="http://schemas.openxmlformats.org/officeDocument/2006/relationships/hyperlink" Target="https://pravo-search.minjust.ru/bigs/showDocument.html?id=5FBAB208-D576-4AE4-87CF-9B9E7B585F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10487</Words>
  <Characters>59776</Characters>
  <Application>Microsoft Office Word</Application>
  <DocSecurity>0</DocSecurity>
  <Lines>498</Lines>
  <Paragraphs>140</Paragraphs>
  <ScaleCrop>false</ScaleCrop>
  <Company/>
  <LinksUpToDate>false</LinksUpToDate>
  <CharactersWithSpaces>70123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olgaglu.87@mail.ru</dc:creator>
  <cp:keywords/>
  <dc:description/>
  <cp:lastModifiedBy>olgaglu.87@mail.ru</cp:lastModifiedBy>
  <cp:revision>2</cp:revision>
  <dcterms:created xsi:type="dcterms:W3CDTF">2023-08-14T10:34:00Z</dcterms:created>
  <dcterms:modified xsi:type="dcterms:W3CDTF">2023-08-14T10:34:00Z</dcterms:modified>
</cp:coreProperties>
</file>