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354" w:rsidRPr="00FD0354" w:rsidRDefault="00FD0354" w:rsidP="00FD0354">
      <w:pPr>
        <w:spacing w:after="0" w:line="240" w:lineRule="auto"/>
        <w:rPr>
          <w:rFonts w:ascii="Times New Roman" w:eastAsia="Times New Roman" w:hAnsi="Times New Roman" w:cs="Times New Roman"/>
          <w:sz w:val="24"/>
          <w:szCs w:val="24"/>
          <w:lang w:eastAsia="ru-RU"/>
        </w:rPr>
      </w:pPr>
      <w:r w:rsidRPr="00FD0354">
        <w:rPr>
          <w:rFonts w:ascii="Arial" w:eastAsia="Times New Roman" w:hAnsi="Arial" w:cs="Arial"/>
          <w:color w:val="000000"/>
          <w:sz w:val="24"/>
          <w:szCs w:val="24"/>
          <w:lang w:eastAsia="ru-RU"/>
        </w:rPr>
        <w:t>﻿</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before="240" w:after="60" w:line="240" w:lineRule="auto"/>
        <w:ind w:firstLine="567"/>
        <w:jc w:val="center"/>
        <w:rPr>
          <w:rFonts w:ascii="Arial" w:eastAsia="Times New Roman" w:hAnsi="Arial" w:cs="Arial"/>
          <w:color w:val="000000"/>
          <w:sz w:val="24"/>
          <w:szCs w:val="24"/>
          <w:lang w:eastAsia="ru-RU"/>
        </w:rPr>
      </w:pPr>
      <w:r w:rsidRPr="00FD0354">
        <w:rPr>
          <w:rFonts w:ascii="Arial" w:eastAsia="Times New Roman" w:hAnsi="Arial" w:cs="Arial"/>
          <w:b/>
          <w:bCs/>
          <w:color w:val="000000"/>
          <w:sz w:val="32"/>
          <w:szCs w:val="32"/>
          <w:lang w:eastAsia="ru-RU"/>
        </w:rPr>
        <w:t>АДМИНИСТРАЦИЯ КУЧКИНСКОГО СЕЛЬСОВЕТА ПЕНЗЕНСКОГО РАЙОНА</w:t>
      </w:r>
    </w:p>
    <w:p w:rsidR="00FD0354" w:rsidRPr="00FD0354" w:rsidRDefault="00FD0354" w:rsidP="00FD0354">
      <w:pPr>
        <w:spacing w:before="240" w:after="60" w:line="240" w:lineRule="auto"/>
        <w:ind w:firstLine="567"/>
        <w:jc w:val="center"/>
        <w:rPr>
          <w:rFonts w:ascii="Arial" w:eastAsia="Times New Roman" w:hAnsi="Arial" w:cs="Arial"/>
          <w:color w:val="000000"/>
          <w:sz w:val="24"/>
          <w:szCs w:val="24"/>
          <w:lang w:eastAsia="ru-RU"/>
        </w:rPr>
      </w:pPr>
      <w:r w:rsidRPr="00FD0354">
        <w:rPr>
          <w:rFonts w:ascii="Arial" w:eastAsia="Times New Roman" w:hAnsi="Arial" w:cs="Arial"/>
          <w:b/>
          <w:bCs/>
          <w:color w:val="000000"/>
          <w:sz w:val="32"/>
          <w:szCs w:val="32"/>
          <w:lang w:eastAsia="ru-RU"/>
        </w:rPr>
        <w:t>ПЕНЗЕНСКОЙ ОБЛАСТИ</w:t>
      </w:r>
    </w:p>
    <w:p w:rsidR="00FD0354" w:rsidRPr="00FD0354" w:rsidRDefault="00FD0354" w:rsidP="00FD0354">
      <w:pPr>
        <w:spacing w:before="240" w:after="60" w:line="240" w:lineRule="auto"/>
        <w:ind w:firstLine="567"/>
        <w:jc w:val="center"/>
        <w:rPr>
          <w:rFonts w:ascii="Arial" w:eastAsia="Times New Roman" w:hAnsi="Arial" w:cs="Arial"/>
          <w:color w:val="000000"/>
          <w:sz w:val="24"/>
          <w:szCs w:val="24"/>
          <w:lang w:eastAsia="ru-RU"/>
        </w:rPr>
      </w:pPr>
      <w:r w:rsidRPr="00FD0354">
        <w:rPr>
          <w:rFonts w:ascii="Arial" w:eastAsia="Times New Roman" w:hAnsi="Arial" w:cs="Arial"/>
          <w:b/>
          <w:bCs/>
          <w:color w:val="000000"/>
          <w:sz w:val="32"/>
          <w:szCs w:val="32"/>
          <w:lang w:eastAsia="ru-RU"/>
        </w:rPr>
        <w:t>ПОСТАНОВЛЕНИЕ</w:t>
      </w:r>
    </w:p>
    <w:p w:rsidR="00FD0354" w:rsidRPr="00FD0354" w:rsidRDefault="00FD0354" w:rsidP="00FD0354">
      <w:pPr>
        <w:spacing w:before="240" w:after="60" w:line="240" w:lineRule="auto"/>
        <w:ind w:firstLine="567"/>
        <w:jc w:val="center"/>
        <w:rPr>
          <w:rFonts w:ascii="Arial" w:eastAsia="Times New Roman" w:hAnsi="Arial" w:cs="Arial"/>
          <w:color w:val="000000"/>
          <w:sz w:val="24"/>
          <w:szCs w:val="24"/>
          <w:lang w:eastAsia="ru-RU"/>
        </w:rPr>
      </w:pPr>
      <w:r w:rsidRPr="00FD0354">
        <w:rPr>
          <w:rFonts w:ascii="Arial" w:eastAsia="Times New Roman" w:hAnsi="Arial" w:cs="Arial"/>
          <w:b/>
          <w:bCs/>
          <w:color w:val="000000"/>
          <w:sz w:val="32"/>
          <w:szCs w:val="32"/>
          <w:lang w:eastAsia="ru-RU"/>
        </w:rPr>
        <w:t>от 26.03. 2019 № 16</w:t>
      </w:r>
    </w:p>
    <w:p w:rsidR="00FD0354" w:rsidRPr="00FD0354" w:rsidRDefault="00FD0354" w:rsidP="00FD0354">
      <w:pPr>
        <w:spacing w:before="240" w:after="60" w:line="240" w:lineRule="auto"/>
        <w:ind w:firstLine="567"/>
        <w:jc w:val="center"/>
        <w:rPr>
          <w:rFonts w:ascii="Arial" w:eastAsia="Times New Roman" w:hAnsi="Arial" w:cs="Arial"/>
          <w:color w:val="000000"/>
          <w:sz w:val="24"/>
          <w:szCs w:val="24"/>
          <w:lang w:eastAsia="ru-RU"/>
        </w:rPr>
      </w:pPr>
      <w:r w:rsidRPr="00FD0354">
        <w:rPr>
          <w:rFonts w:ascii="Arial" w:eastAsia="Times New Roman" w:hAnsi="Arial" w:cs="Arial"/>
          <w:b/>
          <w:bCs/>
          <w:color w:val="000000"/>
          <w:sz w:val="32"/>
          <w:szCs w:val="32"/>
          <w:lang w:eastAsia="ru-RU"/>
        </w:rPr>
        <w:t>с. Кучки</w:t>
      </w:r>
    </w:p>
    <w:p w:rsidR="00FD0354" w:rsidRPr="00FD0354" w:rsidRDefault="00FD0354" w:rsidP="00FD0354">
      <w:pPr>
        <w:spacing w:before="240" w:after="60" w:line="240" w:lineRule="auto"/>
        <w:ind w:firstLine="567"/>
        <w:jc w:val="center"/>
        <w:rPr>
          <w:rFonts w:ascii="Arial" w:eastAsia="Times New Roman" w:hAnsi="Arial" w:cs="Arial"/>
          <w:color w:val="000000"/>
          <w:sz w:val="24"/>
          <w:szCs w:val="24"/>
          <w:lang w:eastAsia="ru-RU"/>
        </w:rPr>
      </w:pPr>
      <w:r w:rsidRPr="00FD0354">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Кучкинского сельсовета Пензенского района Пензенской области «Предварительное согласование предоставления земельного участка, находящегося в муниципальной собственности Кучкинского сельсовета Пензенского района Пензенской области»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FD0354">
          <w:rPr>
            <w:rFonts w:ascii="Arial" w:eastAsia="Times New Roman" w:hAnsi="Arial" w:cs="Arial"/>
            <w:color w:val="0000FF"/>
            <w:sz w:val="24"/>
            <w:szCs w:val="24"/>
            <w:lang w:eastAsia="ru-RU"/>
          </w:rPr>
          <w:t>Уставом Кучкинского сельсовета Пензенского района Пензенской области</w:t>
        </w:r>
      </w:hyperlink>
      <w:r w:rsidRPr="00FD0354">
        <w:rPr>
          <w:rFonts w:ascii="Arial" w:eastAsia="Times New Roman" w:hAnsi="Arial" w:cs="Arial"/>
          <w:color w:val="000000"/>
          <w:sz w:val="24"/>
          <w:szCs w:val="24"/>
          <w:lang w:eastAsia="ru-RU"/>
        </w:rPr>
        <w:t>, постановлением администрации Кучкинского сельсовета Пензенского района Пензенской области от 24.01.2019 № 3 «Об утверждении Порядка разработки и утверждения административных регламентов предоставления муниципальных услуг органами местного самоуправления Кучкинского сельсовета Пензенского района Пензенской области»,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after="0" w:line="240" w:lineRule="auto"/>
        <w:ind w:firstLine="567"/>
        <w:jc w:val="center"/>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администрация Кучкинского сельсовета Пензенского района Пензенской области постановляет:</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Кучкинского сельсовета Пензенского района Пензенской области «Предварительное согласование предоставления земельного участка, находящегося в муниципальной собственности Кучкинского сельсовета Пензенского района Пензенской области» в соответствии с приложением к настоящему постановлению.</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 Признать утратившими силу:</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 постановление </w:t>
      </w:r>
      <w:hyperlink r:id="rId5" w:tgtFrame="_blank" w:history="1">
        <w:r w:rsidRPr="00FD0354">
          <w:rPr>
            <w:rFonts w:ascii="Arial" w:eastAsia="Times New Roman" w:hAnsi="Arial" w:cs="Arial"/>
            <w:color w:val="0000FF"/>
            <w:sz w:val="24"/>
            <w:szCs w:val="24"/>
            <w:lang w:eastAsia="ru-RU"/>
          </w:rPr>
          <w:t>от 26.12.2016 № 65</w:t>
        </w:r>
      </w:hyperlink>
      <w:r w:rsidRPr="00FD0354">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Кучкинского сельсовета Пензенского района Пензенской области»;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2.2. постановление </w:t>
      </w:r>
      <w:hyperlink r:id="rId6" w:tgtFrame="_blank" w:history="1">
        <w:r w:rsidRPr="00FD0354">
          <w:rPr>
            <w:rFonts w:ascii="Arial" w:eastAsia="Times New Roman" w:hAnsi="Arial" w:cs="Arial"/>
            <w:color w:val="0000FF"/>
            <w:sz w:val="24"/>
            <w:szCs w:val="24"/>
            <w:lang w:eastAsia="ru-RU"/>
          </w:rPr>
          <w:t>от 12.10.2017 № 42</w:t>
        </w:r>
      </w:hyperlink>
      <w:r w:rsidRPr="00FD0354">
        <w:rPr>
          <w:rFonts w:ascii="Arial" w:eastAsia="Times New Roman" w:hAnsi="Arial" w:cs="Arial"/>
          <w:color w:val="000000"/>
          <w:sz w:val="24"/>
          <w:szCs w:val="24"/>
          <w:lang w:eastAsia="ru-RU"/>
        </w:rPr>
        <w:t> «О внесении изменений в административные регламенты предоставления муниципальных услуг Кучкинского сельсовета Пензенского района Пензенской области»;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lastRenderedPageBreak/>
        <w:t>2.3. постановление </w:t>
      </w:r>
      <w:hyperlink r:id="rId7" w:tgtFrame="_blank" w:history="1">
        <w:r w:rsidRPr="00FD0354">
          <w:rPr>
            <w:rFonts w:ascii="Arial" w:eastAsia="Times New Roman" w:hAnsi="Arial" w:cs="Arial"/>
            <w:color w:val="0000FF"/>
            <w:sz w:val="24"/>
            <w:szCs w:val="24"/>
            <w:lang w:eastAsia="ru-RU"/>
          </w:rPr>
          <w:t>от 09.04.2018 № 16</w:t>
        </w:r>
      </w:hyperlink>
      <w:r w:rsidRPr="00FD0354">
        <w:rPr>
          <w:rFonts w:ascii="Arial" w:eastAsia="Times New Roman" w:hAnsi="Arial" w:cs="Arial"/>
          <w:color w:val="000000"/>
          <w:sz w:val="24"/>
          <w:szCs w:val="24"/>
          <w:lang w:eastAsia="ru-RU"/>
        </w:rPr>
        <w:t> «О внесении изменений в постановление администрации Кучкинского сельсовета Пензенского района от 26.12.2016 № 65«Об утверждении административных регламентов предоставления муниципальных услуг Кучкинского сельсовета Пензенского района Пензенской области».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 Настоящее постановление опубликовать в информационном бюллетене Кучкинского сельсовета Пензенского района Пензенской области «Информационный вестник».</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Кучкинского сельсовета Пензенского района Пензенской области.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Глава администрации</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Кучкинского сельсовета</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Н.И.Сычков</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Приложение</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к постановлению администрации</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Кучкинского сельсовета</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Пензенского района Пензенской области</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от 26.03.2019г. №16</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after="0" w:line="240" w:lineRule="auto"/>
        <w:ind w:firstLine="567"/>
        <w:jc w:val="center"/>
        <w:rPr>
          <w:rFonts w:ascii="Arial" w:eastAsia="Times New Roman" w:hAnsi="Arial" w:cs="Arial"/>
          <w:color w:val="000000"/>
          <w:sz w:val="24"/>
          <w:szCs w:val="24"/>
          <w:lang w:eastAsia="ru-RU"/>
        </w:rPr>
      </w:pPr>
      <w:r w:rsidRPr="00FD0354">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ПРЕДВАРИТЕЛЬНОМУ СОГЛАСОВАНИЮ ПРЕДОСТАВЛЕНИЯ ЗЕМЕЛЬНОГО УЧАСТКА,НАХОДЯЩЕГОСЯ В МУНИЦИПАЛЬНОЙ СОБСТВЕННОСТИ КУЧКИНСКОГО СЕЛЬСОВЕТА ПЕНЗЕНСКОГО РАЙОНА ПЕНЗЕНСКОЙ ОБЛАСТИ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after="0" w:line="240" w:lineRule="auto"/>
        <w:ind w:firstLine="567"/>
        <w:jc w:val="center"/>
        <w:rPr>
          <w:rFonts w:ascii="Arial" w:eastAsia="Times New Roman" w:hAnsi="Arial" w:cs="Arial"/>
          <w:color w:val="000000"/>
          <w:sz w:val="24"/>
          <w:szCs w:val="24"/>
          <w:lang w:eastAsia="ru-RU"/>
        </w:rPr>
      </w:pPr>
      <w:r w:rsidRPr="00FD0354">
        <w:rPr>
          <w:rFonts w:ascii="Arial" w:eastAsia="Times New Roman" w:hAnsi="Arial" w:cs="Arial"/>
          <w:b/>
          <w:bCs/>
          <w:color w:val="000000"/>
          <w:sz w:val="30"/>
          <w:szCs w:val="30"/>
          <w:lang w:eastAsia="ru-RU"/>
        </w:rPr>
        <w:t>Раздел I. Общие положения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bookmarkStart w:id="0" w:name="sub_11"/>
      <w:r w:rsidRPr="00FD0354">
        <w:rPr>
          <w:rFonts w:ascii="Arial" w:eastAsia="Times New Roman" w:hAnsi="Arial" w:cs="Arial"/>
          <w:color w:val="000000"/>
          <w:sz w:val="24"/>
          <w:szCs w:val="24"/>
          <w:lang w:eastAsia="ru-RU"/>
        </w:rPr>
        <w:t>1.1.Предмет регулирования регламента</w:t>
      </w:r>
      <w:bookmarkEnd w:id="0"/>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«Предварительное согласование предоставления земельного участка, находящегося в муниципальной собственности Кучкинского сельсовета Пензенского района Пензенской области»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Кучкинского сельсовета Пензенского района Пензенской области (далее - Администрация), а также должностных лиц, муниципальных служащих администрации.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xml:space="preserve">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w:t>
      </w:r>
      <w:r w:rsidRPr="00FD0354">
        <w:rPr>
          <w:rFonts w:ascii="Arial" w:eastAsia="Times New Roman" w:hAnsi="Arial" w:cs="Arial"/>
          <w:color w:val="000000"/>
          <w:sz w:val="24"/>
          <w:szCs w:val="24"/>
          <w:lang w:eastAsia="ru-RU"/>
        </w:rPr>
        <w:lastRenderedPageBreak/>
        <w:t>выполнения административных процедур в электронной форме, при исполнении полномочий по предоставлению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1.2. Круг заявителей:</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1.2.1. Заявителями муниципальной услуги являются физические или юридические лица, обратившиеся с запросом о предоставлении муниципальной услуги, выраженным в письменной или электронной форме.</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1.2.2.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Кучкинского сельсовета Пензенского района Пензенской области (далее – Администрация).</w:t>
      </w:r>
      <w:bookmarkStart w:id="1" w:name="P103"/>
      <w:bookmarkEnd w:id="1"/>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bookmarkStart w:id="2" w:name="P105"/>
      <w:bookmarkEnd w:id="2"/>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 о принятии решения по конкретному заявлению;</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4) о документах, необходимых для получения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5) о требованиях к заверению документов, прилагаемых к заявлению.</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FD0354">
        <w:rPr>
          <w:rFonts w:ascii="Arial" w:eastAsia="Times New Roman" w:hAnsi="Arial" w:cs="Arial"/>
          <w:color w:val="000000"/>
          <w:sz w:val="24"/>
          <w:szCs w:val="24"/>
          <w:lang w:eastAsia="ru-RU"/>
        </w:rPr>
        <w:t xml:space="preserve">региональной муниципальной </w:t>
      </w:r>
      <w:r w:rsidRPr="00FD0354">
        <w:rPr>
          <w:rFonts w:ascii="Arial" w:eastAsia="Times New Roman" w:hAnsi="Arial" w:cs="Arial"/>
          <w:color w:val="000000"/>
          <w:sz w:val="24"/>
          <w:szCs w:val="24"/>
          <w:lang w:eastAsia="ru-RU"/>
        </w:rPr>
        <w:lastRenderedPageBreak/>
        <w:t>информационной системы «Портал государственных и муниципальных услуг (функций) Пензенской области» (https://gosuslugi.pnzreg.ru)» (далее - РПГУ).</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 круг заявителей;</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 срок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lastRenderedPageBreak/>
        <w:t>Информация о порядке предоставления муниципальной услуги предоставляется: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путем опубликования официальной информации в информационном бюллетене «Информационный вестник» Кучкинского сельсовета Пензенского района Пензенской области;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посредством размещения на информационных стендах.</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after="0" w:line="240" w:lineRule="auto"/>
        <w:ind w:firstLine="567"/>
        <w:jc w:val="center"/>
        <w:rPr>
          <w:rFonts w:ascii="Arial" w:eastAsia="Times New Roman" w:hAnsi="Arial" w:cs="Arial"/>
          <w:color w:val="000000"/>
          <w:sz w:val="24"/>
          <w:szCs w:val="24"/>
          <w:lang w:eastAsia="ru-RU"/>
        </w:rPr>
      </w:pPr>
      <w:r w:rsidRPr="00FD0354">
        <w:rPr>
          <w:rFonts w:ascii="Arial" w:eastAsia="Times New Roman" w:hAnsi="Arial" w:cs="Arial"/>
          <w:b/>
          <w:bCs/>
          <w:color w:val="000000"/>
          <w:sz w:val="30"/>
          <w:szCs w:val="30"/>
          <w:lang w:eastAsia="ru-RU"/>
        </w:rPr>
        <w:t>Раздел II. Стандарт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 Наименование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Наименование муниципальной услуги: «Предварительное согласование предоставления земельного участка, находящегося в муниципальной собственности Кучкинского сельсовета Пензенского района Пензенской области».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2.2.2. В предоставлении муниципальной услуги участвуют:</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иные органы и организации, осуществляющие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bookmarkStart w:id="4" w:name="sub_223"/>
      <w:bookmarkEnd w:id="4"/>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2.3. Результат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2.3.1. Результатом предоставления муниципальной услуги является: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решение о предварительном согласовании предоставления земельного участка, находящегося в муниципальной собственности Кучкинского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w:t>
      </w:r>
      <w:r w:rsidRPr="00FD0354">
        <w:rPr>
          <w:rFonts w:ascii="Arial" w:eastAsia="Times New Roman" w:hAnsi="Arial" w:cs="Arial"/>
          <w:color w:val="000000"/>
          <w:sz w:val="24"/>
          <w:szCs w:val="24"/>
          <w:lang w:eastAsia="ru-RU"/>
        </w:rPr>
        <w:lastRenderedPageBreak/>
        <w:t>предусмотренный пунктом 2.3 настоящего регламента,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2.4. Срок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2.4.1. Срок предоставления государственной услуги о предварительном согласовании предоставления земельных участков составляет тридцать дней со дня поступления заявления.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2.5. Правовые основания для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bookmarkStart w:id="5" w:name="sub_26"/>
      <w:r w:rsidRPr="00FD0354">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bookmarkStart w:id="6" w:name="sub_2611"/>
      <w:r w:rsidRPr="00FD0354">
        <w:rPr>
          <w:rFonts w:ascii="Arial" w:eastAsia="Times New Roman" w:hAnsi="Arial" w:cs="Arial"/>
          <w:color w:val="000000"/>
          <w:sz w:val="24"/>
          <w:szCs w:val="24"/>
          <w:lang w:eastAsia="ru-RU"/>
        </w:rPr>
        <w:t>2.6.1</w:t>
      </w:r>
      <w:bookmarkEnd w:id="6"/>
      <w:r w:rsidRPr="00FD0354">
        <w:rPr>
          <w:rFonts w:ascii="Arial" w:eastAsia="Times New Roman" w:hAnsi="Arial" w:cs="Arial"/>
          <w:color w:val="000000"/>
          <w:sz w:val="24"/>
          <w:szCs w:val="24"/>
          <w:lang w:eastAsia="ru-RU"/>
        </w:rPr>
        <w:t>. В заявлении о предварительном согласовании предоставления земельного участка (Приложение к регламенту) указываются: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lastRenderedPageBreak/>
        <w:t>8) цель использования земельного участка;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11) почтовый адрес и (или) адрес электронной почты для связи с заявителем.</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2.6.1.1. К заявлению о предварительном согласовании предоставления земельного участка прилагаются: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2.6.2. Заявление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предоставляется по форме согласно приложению N 2 к настоящему административному регламенту.</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2.6.2.1. В заявлении о предоставлении земельного участка указываются: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 кадастровый номер испрашиваемого земельного участка;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lastRenderedPageBreak/>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7) цель использования земельного участка;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bookmarkStart w:id="7" w:name="P139"/>
      <w:bookmarkEnd w:id="7"/>
      <w:r w:rsidRPr="00FD0354">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2.7.1. Заявитель вправе представить следующие документы:</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с заявлением - письменное согласие на утверждение Администрации иного варианта схемы расположения земельного участка или земельных участков на кадастровом плане территории;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Документы, предусмотренные подпунктом 1 пункта 2.6.1.1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w:t>
      </w:r>
      <w:bookmarkStart w:id="8" w:name="sub_271"/>
      <w:r w:rsidRPr="00FD0354">
        <w:rPr>
          <w:rFonts w:ascii="Arial" w:eastAsia="Times New Roman" w:hAnsi="Arial" w:cs="Arial"/>
          <w:color w:val="000000"/>
          <w:sz w:val="24"/>
          <w:szCs w:val="24"/>
          <w:lang w:eastAsia="ru-RU"/>
        </w:rPr>
        <w:t>ого самоуправления организаций.</w:t>
      </w:r>
      <w:bookmarkEnd w:id="8"/>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bookmarkStart w:id="9" w:name="sub_272"/>
      <w:bookmarkEnd w:id="9"/>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Start w:id="10" w:name="sub_28"/>
      <w:bookmarkEnd w:id="10"/>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2.7.4 Запрещено требовать от заявителя: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2.7.7. При формировании заявления обеспечивается: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lastRenderedPageBreak/>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2.8.1. Основания для отказа в приеме документов:</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2.8.3. Основания для отказа в предоставлении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Муниципальная услуга предоставляется бесплатно.</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bookmarkStart w:id="11" w:name="sub_2131"/>
      <w:bookmarkEnd w:id="11"/>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bookmarkStart w:id="12" w:name="sub_214"/>
      <w:r w:rsidRPr="00FD0354">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2"/>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bookmarkStart w:id="13" w:name="sub_2141"/>
      <w:r w:rsidRPr="00FD0354">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3"/>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bookmarkStart w:id="14" w:name="sub_2142"/>
      <w:r w:rsidRPr="00FD0354">
        <w:rPr>
          <w:rFonts w:ascii="Arial" w:eastAsia="Times New Roman" w:hAnsi="Arial" w:cs="Arial"/>
          <w:color w:val="000000"/>
          <w:sz w:val="24"/>
          <w:szCs w:val="24"/>
          <w:lang w:eastAsia="ru-RU"/>
        </w:rPr>
        <w:lastRenderedPageBreak/>
        <w:t>2.11.2. </w:t>
      </w:r>
      <w:bookmarkStart w:id="15" w:name="sub_2143"/>
      <w:bookmarkEnd w:id="14"/>
      <w:r w:rsidRPr="00FD0354">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5"/>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bookmarkStart w:id="16" w:name="sub_216"/>
      <w:r w:rsidRPr="00FD0354">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6"/>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стульями и столами для возможности оформления документов.</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номера кабинета;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фамилии, имени, отчества и должности специалиста.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lastRenderedPageBreak/>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lastRenderedPageBreak/>
        <w:t>2.13.4. соблюдение требований административного регламента о порядке информирования об оказании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2.13.5. соблюдение сроков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2.13.10. при подаче документов для получения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2.13.11. при получении результата оказания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bookmarkStart w:id="17" w:name="sub_217"/>
      <w:r w:rsidRPr="00FD0354">
        <w:rPr>
          <w:rFonts w:ascii="Arial" w:eastAsia="Times New Roman" w:hAnsi="Arial" w:cs="Arial"/>
          <w:color w:val="000000"/>
          <w:sz w:val="24"/>
          <w:szCs w:val="24"/>
          <w:lang w:eastAsia="ru-RU"/>
        </w:rPr>
        <w:t>2.14. </w:t>
      </w:r>
      <w:bookmarkStart w:id="18" w:name="sub_2171"/>
      <w:bookmarkEnd w:id="17"/>
      <w:r w:rsidRPr="00FD0354">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8"/>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xml:space="preserve">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w:t>
      </w:r>
      <w:r w:rsidRPr="00FD0354">
        <w:rPr>
          <w:rFonts w:ascii="Arial" w:eastAsia="Times New Roman" w:hAnsi="Arial" w:cs="Arial"/>
          <w:color w:val="000000"/>
          <w:sz w:val="24"/>
          <w:szCs w:val="24"/>
          <w:lang w:eastAsia="ru-RU"/>
        </w:rPr>
        <w:lastRenderedPageBreak/>
        <w:t>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в) формирование заявления о предоставлении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е) получение результата предоставления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ж) получение сведений о ходе выполнения заявления;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з) осуществление оценки качества предоставления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Кучкинского сельсовета Пензенского района, должностного лица Администрации.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after="0" w:line="240" w:lineRule="auto"/>
        <w:ind w:firstLine="567"/>
        <w:jc w:val="center"/>
        <w:rPr>
          <w:rFonts w:ascii="Arial" w:eastAsia="Times New Roman" w:hAnsi="Arial" w:cs="Arial"/>
          <w:color w:val="000000"/>
          <w:sz w:val="24"/>
          <w:szCs w:val="24"/>
          <w:lang w:eastAsia="ru-RU"/>
        </w:rPr>
      </w:pPr>
      <w:r w:rsidRPr="00FD0354">
        <w:rPr>
          <w:rFonts w:ascii="Arial" w:eastAsia="Times New Roman" w:hAnsi="Arial" w:cs="Arial"/>
          <w:b/>
          <w:bCs/>
          <w:color w:val="000000"/>
          <w:sz w:val="30"/>
          <w:szCs w:val="30"/>
          <w:lang w:eastAsia="ru-RU"/>
        </w:rPr>
        <w:lastRenderedPageBreak/>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FD0354" w:rsidRPr="00FD0354" w:rsidRDefault="00FD0354" w:rsidP="00FD0354">
      <w:pPr>
        <w:spacing w:after="0" w:line="240" w:lineRule="auto"/>
        <w:ind w:firstLine="567"/>
        <w:jc w:val="center"/>
        <w:rPr>
          <w:rFonts w:ascii="Arial" w:eastAsia="Times New Roman" w:hAnsi="Arial" w:cs="Arial"/>
          <w:color w:val="000000"/>
          <w:sz w:val="24"/>
          <w:szCs w:val="24"/>
          <w:lang w:eastAsia="ru-RU"/>
        </w:rPr>
      </w:pPr>
      <w:r w:rsidRPr="00FD0354">
        <w:rPr>
          <w:rFonts w:ascii="Arial" w:eastAsia="Times New Roman" w:hAnsi="Arial" w:cs="Arial"/>
          <w:b/>
          <w:bCs/>
          <w:color w:val="000000"/>
          <w:sz w:val="30"/>
          <w:szCs w:val="30"/>
          <w:lang w:eastAsia="ru-RU"/>
        </w:rPr>
        <w:t> </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Исчерпывающий перечень административных процедур:</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Рассмотрение заявления главой администрации;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Рассмотрение заявления специалистом администрации;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Рассмотрение заявления и принятие решения;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Выдача результата муниципальной услуги заявителю;</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bookmarkStart w:id="19" w:name="sub_311"/>
      <w:r w:rsidRPr="00FD0354">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Start w:id="20" w:name="sub_312"/>
      <w:bookmarkEnd w:id="19"/>
      <w:bookmarkEnd w:id="20"/>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1" w:name="sub_314"/>
      <w:r w:rsidRPr="00FD0354">
        <w:rPr>
          <w:rFonts w:ascii="Arial" w:eastAsia="Times New Roman" w:hAnsi="Arial" w:cs="Arial"/>
          <w:color w:val="000000"/>
          <w:sz w:val="24"/>
          <w:szCs w:val="24"/>
          <w:lang w:eastAsia="ru-RU"/>
        </w:rPr>
        <w:t>.</w:t>
      </w:r>
      <w:bookmarkEnd w:id="21"/>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lastRenderedPageBreak/>
        <w:t>При наличии оснований для отказа в приеме заявления заявителю направляемся письмо об отказе в приеме к рассмотрению заявления.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Максимальный срок: 1 (один) день.</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проверяет комплектность представленных заявителем документов;</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bookmarkStart w:id="22" w:name="sub_32"/>
      <w:r w:rsidRPr="00FD0354">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2"/>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bookmarkStart w:id="23" w:name="sub_322"/>
      <w:r w:rsidRPr="00FD0354">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3"/>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xml:space="preserve">3.3.1. Основанием для начала административной процедуры по рассмотрению заявления специалистом является направление заявления с </w:t>
      </w:r>
      <w:r w:rsidRPr="00FD0354">
        <w:rPr>
          <w:rFonts w:ascii="Arial" w:eastAsia="Times New Roman" w:hAnsi="Arial" w:cs="Arial"/>
          <w:color w:val="000000"/>
          <w:sz w:val="24"/>
          <w:szCs w:val="24"/>
          <w:lang w:eastAsia="ru-RU"/>
        </w:rPr>
        <w:lastRenderedPageBreak/>
        <w:t>резолюцией главы Администрации с документами, указанными в пункте 2.6 административного регламента, для рассмотрения и дачи ответа заявителю.</w:t>
      </w:r>
      <w:bookmarkStart w:id="24" w:name="sub_332"/>
      <w:bookmarkEnd w:id="24"/>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Start w:id="25" w:name="sub_333"/>
      <w:bookmarkEnd w:id="25"/>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Start w:id="26" w:name="sub_334"/>
      <w:bookmarkEnd w:id="26"/>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Start w:id="27" w:name="sub_335"/>
      <w:bookmarkEnd w:id="27"/>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bookmarkStart w:id="28" w:name="sub_34"/>
      <w:r w:rsidRPr="00FD0354">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8"/>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bookmarkStart w:id="29" w:name="sub_341"/>
      <w:r w:rsidRPr="00FD0354">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Start w:id="30" w:name="sub_342"/>
      <w:bookmarkEnd w:id="29"/>
      <w:bookmarkEnd w:id="30"/>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3.4.3.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w:t>
      </w:r>
      <w:bookmarkStart w:id="31" w:name="sub_344"/>
      <w:r w:rsidRPr="00FD0354">
        <w:rPr>
          <w:rFonts w:ascii="Arial" w:eastAsia="Times New Roman" w:hAnsi="Arial" w:cs="Arial"/>
          <w:color w:val="000000"/>
          <w:sz w:val="24"/>
          <w:szCs w:val="24"/>
          <w:lang w:eastAsia="ru-RU"/>
        </w:rPr>
        <w:t>яют ответ на полученный запрос.</w:t>
      </w:r>
      <w:bookmarkEnd w:id="31"/>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3.4.5. Время выполнения административной процедуры - 6 (шесть) дней.</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bookmarkStart w:id="32" w:name="sub_345"/>
      <w:r w:rsidRPr="00FD0354">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2"/>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lastRenderedPageBreak/>
        <w:t>3.5.2. Ответственным за исполнение данной процедуры является специалист, ответственный за предоставление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3.5.4. В случае поступления заявления гражданина о предварительном согласовании предоставления земельного участка, находящегося в муниципальной собственности Кучкинского сельсовета Пензенского района Пензенской области, специалист, ответственный за предоставление муниципальной услуги, готовит проект решения о предварительном согласовании предоставления земельного участка, находящегося в муниципальной собственности Кучкинского сельсовета Пензенского района Пензенской области, либо проекта решения об отказе в предварительном согласовании предоставления земельного участка.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проект решения о предварительном согласовании предоставления земельного участка либо проекта решения об отказе в предварительном согласовании предоставления земельного участка.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предварительном согласовании предоставления земельного участка либо проекта решения, содержащего отказ в предоставлении муниципальной услуги, подписывает его.</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предварительном согласовании предоставления земельного участка, находящегося в муниципальной собственности Кучкинского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3.6.1.</w:t>
      </w:r>
      <w:bookmarkStart w:id="33" w:name="sub_371"/>
      <w:r w:rsidRPr="00FD0354">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3"/>
      <w:r w:rsidRPr="00FD0354">
        <w:rPr>
          <w:rFonts w:ascii="Arial" w:eastAsia="Times New Roman" w:hAnsi="Arial" w:cs="Arial"/>
          <w:color w:val="000000"/>
          <w:sz w:val="24"/>
          <w:szCs w:val="24"/>
          <w:lang w:eastAsia="ru-RU"/>
        </w:rPr>
        <w:t> результата оказания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xml:space="preserve">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предварительном согласовании предоставления земельного участка, находящегося в муниципальной собственности Кучкинского сельсовета </w:t>
      </w:r>
      <w:r w:rsidRPr="00FD0354">
        <w:rPr>
          <w:rFonts w:ascii="Arial" w:eastAsia="Times New Roman" w:hAnsi="Arial" w:cs="Arial"/>
          <w:color w:val="000000"/>
          <w:sz w:val="24"/>
          <w:szCs w:val="24"/>
          <w:lang w:eastAsia="ru-RU"/>
        </w:rPr>
        <w:lastRenderedPageBreak/>
        <w:t>Пензенского района Пензенской области либо решение об отказе в предварительном согласовании предоставления земельного участка.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3.6.3. Время выполнения административной процедуры -1 (один) день.</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После получения из Администрации информации о принятии решении сотрудник МАУ "МФЦ" в течение 1 (одного) дня, следующего за днем получения информации получает в Администрации 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либо уведомления о возврате заявления о предоставлении муниципальной услуги с указанием причин.</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заявление об исправлении технической ошибки;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lastRenderedPageBreak/>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after="0" w:line="240" w:lineRule="auto"/>
        <w:ind w:firstLine="567"/>
        <w:jc w:val="center"/>
        <w:rPr>
          <w:rFonts w:ascii="Arial" w:eastAsia="Times New Roman" w:hAnsi="Arial" w:cs="Arial"/>
          <w:color w:val="000000"/>
          <w:sz w:val="24"/>
          <w:szCs w:val="24"/>
          <w:lang w:eastAsia="ru-RU"/>
        </w:rPr>
      </w:pPr>
      <w:r w:rsidRPr="00FD0354">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FD0354" w:rsidRPr="00FD0354" w:rsidRDefault="00FD0354" w:rsidP="00FD0354">
      <w:pPr>
        <w:spacing w:after="0" w:line="240" w:lineRule="auto"/>
        <w:ind w:firstLine="567"/>
        <w:jc w:val="center"/>
        <w:rPr>
          <w:rFonts w:ascii="Arial" w:eastAsia="Times New Roman" w:hAnsi="Arial" w:cs="Arial"/>
          <w:color w:val="000000"/>
          <w:sz w:val="24"/>
          <w:szCs w:val="24"/>
          <w:lang w:eastAsia="ru-RU"/>
        </w:rPr>
      </w:pPr>
      <w:r w:rsidRPr="00FD0354">
        <w:rPr>
          <w:rFonts w:ascii="Arial" w:eastAsia="Times New Roman" w:hAnsi="Arial" w:cs="Arial"/>
          <w:b/>
          <w:bCs/>
          <w:color w:val="000000"/>
          <w:sz w:val="30"/>
          <w:szCs w:val="30"/>
          <w:lang w:eastAsia="ru-RU"/>
        </w:rPr>
        <w:t> </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after="0" w:line="240" w:lineRule="auto"/>
        <w:ind w:firstLine="567"/>
        <w:jc w:val="center"/>
        <w:rPr>
          <w:rFonts w:ascii="Arial" w:eastAsia="Times New Roman" w:hAnsi="Arial" w:cs="Arial"/>
          <w:color w:val="000000"/>
          <w:sz w:val="24"/>
          <w:szCs w:val="24"/>
          <w:lang w:eastAsia="ru-RU"/>
        </w:rPr>
      </w:pPr>
      <w:r w:rsidRPr="00FD0354">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5.2. Предмет досудебного (внесудебного) обжалования: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 Федерального закона);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FD0354">
        <w:rPr>
          <w:rFonts w:ascii="Arial" w:eastAsia="Times New Roman" w:hAnsi="Arial" w:cs="Arial"/>
          <w:color w:val="000000"/>
          <w:sz w:val="24"/>
          <w:szCs w:val="24"/>
          <w:lang w:eastAsia="ru-RU"/>
        </w:rPr>
        <w:lastRenderedPageBreak/>
        <w:t>предоставлению соответствующих муниципальных услуг в полном объеме в порядке, определенном частью 1.3 статьи 16 Федерального закона;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bookmarkStart w:id="34" w:name="sub_110109"/>
      <w:r w:rsidRPr="00FD0354">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4"/>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Порядок рассмотрения жалобы:</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w:t>
      </w:r>
      <w:r w:rsidRPr="00FD0354">
        <w:rPr>
          <w:rFonts w:ascii="Arial" w:eastAsia="Times New Roman" w:hAnsi="Arial" w:cs="Arial"/>
          <w:color w:val="000000"/>
          <w:sz w:val="24"/>
          <w:szCs w:val="24"/>
          <w:lang w:eastAsia="ru-RU"/>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www.kuchki.pnz.pnzreg.ru;</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5.5. Жалоба должна содержать:</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bookmarkStart w:id="35" w:name="sub_110252"/>
      <w:r w:rsidRPr="00FD0354">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5"/>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lastRenderedPageBreak/>
        <w:t>5.6. Сроки и порядок рассмотрения жалобы:</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Жалоба заявителя направляется на имя главы Администрации.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2) в удовлетворении жалобы отказывается.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xml:space="preserve">а) консультирование заявителей о порядке обжалования решений и действий (бездействия) органа, предоставляющего муниципальную услугу, его должностных </w:t>
      </w:r>
      <w:r w:rsidRPr="00FD0354">
        <w:rPr>
          <w:rFonts w:ascii="Arial" w:eastAsia="Times New Roman" w:hAnsi="Arial" w:cs="Arial"/>
          <w:color w:val="000000"/>
          <w:sz w:val="24"/>
          <w:szCs w:val="24"/>
          <w:lang w:eastAsia="ru-RU"/>
        </w:rPr>
        <w:lastRenderedPageBreak/>
        <w:t>лиц либо муниципальных служащих, в том числе посредством почтовой, телефонной связи, электронной почты, при личном обращении;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Приложение к регламенту</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«Предварительное согласование предоставления</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земельного участка находящегося в муниципальной</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собственности Кучкинского сельсовета</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Пензенского района Пензенской области»</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__________________________________________________________</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(наименование органа местного самоуправления)</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от_____________________________________________________________________</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(наименование заявителя (юр. лица или ФИ( и при наличии Отчество) гражданина)</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Место жительства заявителя (место нахождения юридического лица)</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___________________________________________________________</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регистрации юридического лица в ЕГРЮЛ</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____________________________________________________________</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ИНН налогоплательщика ______________________________________</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Реквизиты документа, удостоверяющего личность заявителя</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(для гражданина)</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___________________________________________________________</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___________________________________________________________</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Почтовый адрес и (или) адрес электронной почты_________________</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____________________________________________________________</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after="0" w:line="240" w:lineRule="auto"/>
        <w:ind w:firstLine="567"/>
        <w:jc w:val="center"/>
        <w:rPr>
          <w:rFonts w:ascii="Arial" w:eastAsia="Times New Roman" w:hAnsi="Arial" w:cs="Arial"/>
          <w:color w:val="000000"/>
          <w:sz w:val="24"/>
          <w:szCs w:val="24"/>
          <w:lang w:eastAsia="ru-RU"/>
        </w:rPr>
      </w:pPr>
      <w:r w:rsidRPr="00FD0354">
        <w:rPr>
          <w:rFonts w:ascii="Arial" w:eastAsia="Times New Roman" w:hAnsi="Arial" w:cs="Arial"/>
          <w:b/>
          <w:bCs/>
          <w:color w:val="000000"/>
          <w:sz w:val="30"/>
          <w:szCs w:val="30"/>
          <w:lang w:eastAsia="ru-RU"/>
        </w:rPr>
        <w:t>Заявление о предварительном согласовании предоставления земельного участка</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На основании ст.39.15 Земельного кодекса Российской Федерации прошу о предварительном согласовании предоставления земельного участка на праве ______________________________ для использования в целях ________________________________________ площадью_________________</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Кадастровый номер земельного участка, заявление, о предварительном согласовании которого подано, в случае, если границы такого земельного участка подлежат уточнению в соответствии с ФЗ «О государственном кадастре недвижимости»______________________________________________</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w:t>
      </w:r>
      <w:r w:rsidRPr="00FD0354">
        <w:rPr>
          <w:rFonts w:ascii="Arial" w:eastAsia="Times New Roman" w:hAnsi="Arial" w:cs="Arial"/>
          <w:color w:val="000000"/>
          <w:sz w:val="24"/>
          <w:szCs w:val="24"/>
          <w:lang w:eastAsia="ru-RU"/>
        </w:rPr>
        <w:lastRenderedPageBreak/>
        <w:t>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недвижимости___________________________________________________________________________</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__________________________________________________________________________________</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_______________________________________________________________________________</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______________________________________________________________________________</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испрашиваемого земельного участка предусмотрено указанным проектом</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_______________________________________________________________________________</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К заявлению прилагаются:________________________________________________________</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__________________________________________________________________________________</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Заявитель: _______________________________________ _________________</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(Ф.И.О., наименование организации) (подпись)</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"___"_______________ 20_____ г.</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after="0" w:line="240" w:lineRule="auto"/>
        <w:ind w:firstLine="567"/>
        <w:jc w:val="right"/>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Приложение к заявлению</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FD0354" w:rsidRPr="00FD0354" w:rsidRDefault="00FD0354" w:rsidP="00FD0354">
      <w:pPr>
        <w:spacing w:after="0" w:line="240" w:lineRule="auto"/>
        <w:ind w:firstLine="567"/>
        <w:jc w:val="center"/>
        <w:rPr>
          <w:rFonts w:ascii="Arial" w:eastAsia="Times New Roman" w:hAnsi="Arial" w:cs="Arial"/>
          <w:color w:val="000000"/>
          <w:sz w:val="24"/>
          <w:szCs w:val="24"/>
          <w:lang w:eastAsia="ru-RU"/>
        </w:rPr>
      </w:pPr>
      <w:r w:rsidRPr="00FD0354">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tbl>
      <w:tblPr>
        <w:tblW w:w="19641" w:type="dxa"/>
        <w:jc w:val="center"/>
        <w:tblCellMar>
          <w:left w:w="0" w:type="dxa"/>
          <w:right w:w="0" w:type="dxa"/>
        </w:tblCellMar>
        <w:tblLook w:val="04A0" w:firstRow="1" w:lastRow="0" w:firstColumn="1" w:lastColumn="0" w:noHBand="0" w:noVBand="1"/>
      </w:tblPr>
      <w:tblGrid>
        <w:gridCol w:w="3395"/>
        <w:gridCol w:w="12987"/>
        <w:gridCol w:w="3259"/>
      </w:tblGrid>
      <w:tr w:rsidR="00FD0354" w:rsidRPr="00FD0354" w:rsidTr="00FD0354">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FD0354" w:rsidRPr="00FD0354" w:rsidRDefault="00FD0354" w:rsidP="00FD0354">
            <w:pPr>
              <w:spacing w:after="0" w:line="240" w:lineRule="auto"/>
              <w:jc w:val="both"/>
              <w:rPr>
                <w:rFonts w:ascii="Times New Roman" w:eastAsia="Times New Roman" w:hAnsi="Times New Roman" w:cs="Times New Roman"/>
                <w:sz w:val="24"/>
                <w:szCs w:val="24"/>
                <w:lang w:eastAsia="ru-RU"/>
              </w:rPr>
            </w:pPr>
            <w:r w:rsidRPr="00FD0354">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FD0354" w:rsidRPr="00FD0354" w:rsidRDefault="00FD0354" w:rsidP="00FD0354">
            <w:pPr>
              <w:spacing w:after="0" w:line="240" w:lineRule="auto"/>
              <w:jc w:val="both"/>
              <w:rPr>
                <w:rFonts w:ascii="Times New Roman" w:eastAsia="Times New Roman" w:hAnsi="Times New Roman" w:cs="Times New Roman"/>
                <w:sz w:val="24"/>
                <w:szCs w:val="24"/>
                <w:lang w:eastAsia="ru-RU"/>
              </w:rPr>
            </w:pPr>
            <w:r w:rsidRPr="00FD0354">
              <w:rPr>
                <w:rFonts w:ascii="Arial" w:eastAsia="Times New Roman" w:hAnsi="Arial" w:cs="Arial"/>
                <w:sz w:val="24"/>
                <w:szCs w:val="24"/>
                <w:lang w:eastAsia="ru-RU"/>
              </w:rPr>
              <w:t>______________________________________________________________________________</w:t>
            </w:r>
          </w:p>
          <w:p w:rsidR="00FD0354" w:rsidRPr="00FD0354" w:rsidRDefault="00FD0354" w:rsidP="00FD0354">
            <w:pPr>
              <w:spacing w:after="0" w:line="240" w:lineRule="auto"/>
              <w:jc w:val="both"/>
              <w:rPr>
                <w:rFonts w:ascii="Times New Roman" w:eastAsia="Times New Roman" w:hAnsi="Times New Roman" w:cs="Times New Roman"/>
                <w:sz w:val="24"/>
                <w:szCs w:val="24"/>
                <w:lang w:eastAsia="ru-RU"/>
              </w:rPr>
            </w:pPr>
            <w:r w:rsidRPr="00FD0354">
              <w:rPr>
                <w:rFonts w:ascii="Arial" w:eastAsia="Times New Roman" w:hAnsi="Arial" w:cs="Arial"/>
                <w:sz w:val="24"/>
                <w:szCs w:val="24"/>
                <w:lang w:eastAsia="ru-RU"/>
              </w:rPr>
              <w:t>Адрес субъекта персональных данных (представителя субъекта персональных</w:t>
            </w:r>
          </w:p>
          <w:p w:rsidR="00FD0354" w:rsidRPr="00FD0354" w:rsidRDefault="00FD0354" w:rsidP="00FD0354">
            <w:pPr>
              <w:spacing w:after="0" w:line="240" w:lineRule="auto"/>
              <w:jc w:val="both"/>
              <w:rPr>
                <w:rFonts w:ascii="Times New Roman" w:eastAsia="Times New Roman" w:hAnsi="Times New Roman" w:cs="Times New Roman"/>
                <w:sz w:val="24"/>
                <w:szCs w:val="24"/>
                <w:lang w:eastAsia="ru-RU"/>
              </w:rPr>
            </w:pPr>
            <w:r w:rsidRPr="00FD0354">
              <w:rPr>
                <w:rFonts w:ascii="Arial" w:eastAsia="Times New Roman" w:hAnsi="Arial" w:cs="Arial"/>
                <w:sz w:val="24"/>
                <w:szCs w:val="24"/>
                <w:lang w:eastAsia="ru-RU"/>
              </w:rPr>
              <w:t>данных)____________________________________________________________________</w:t>
            </w:r>
          </w:p>
          <w:p w:rsidR="00FD0354" w:rsidRPr="00FD0354" w:rsidRDefault="00FD0354" w:rsidP="00FD0354">
            <w:pPr>
              <w:spacing w:after="0" w:line="240" w:lineRule="auto"/>
              <w:jc w:val="both"/>
              <w:rPr>
                <w:rFonts w:ascii="Times New Roman" w:eastAsia="Times New Roman" w:hAnsi="Times New Roman" w:cs="Times New Roman"/>
                <w:sz w:val="24"/>
                <w:szCs w:val="24"/>
                <w:lang w:eastAsia="ru-RU"/>
              </w:rPr>
            </w:pPr>
            <w:r w:rsidRPr="00FD0354">
              <w:rPr>
                <w:rFonts w:ascii="Arial" w:eastAsia="Times New Roman" w:hAnsi="Arial" w:cs="Arial"/>
                <w:sz w:val="24"/>
                <w:szCs w:val="24"/>
                <w:lang w:eastAsia="ru-RU"/>
              </w:rPr>
              <w:t>______________________________________________________________________________</w:t>
            </w:r>
          </w:p>
        </w:tc>
      </w:tr>
      <w:tr w:rsidR="00FD0354" w:rsidRPr="00FD0354" w:rsidTr="00FD0354">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FD0354" w:rsidRPr="00FD0354" w:rsidRDefault="00FD0354" w:rsidP="00FD0354">
            <w:pPr>
              <w:spacing w:after="0" w:line="240" w:lineRule="auto"/>
              <w:jc w:val="both"/>
              <w:rPr>
                <w:rFonts w:ascii="Times New Roman" w:eastAsia="Times New Roman" w:hAnsi="Times New Roman" w:cs="Times New Roman"/>
                <w:sz w:val="24"/>
                <w:szCs w:val="24"/>
                <w:lang w:eastAsia="ru-RU"/>
              </w:rPr>
            </w:pPr>
            <w:r w:rsidRPr="00FD0354">
              <w:rPr>
                <w:rFonts w:ascii="Arial" w:eastAsia="Times New Roman" w:hAnsi="Arial" w:cs="Arial"/>
                <w:sz w:val="24"/>
                <w:szCs w:val="24"/>
                <w:lang w:eastAsia="ru-RU"/>
              </w:rPr>
              <w:lastRenderedPageBreak/>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FD0354" w:rsidRPr="00FD0354" w:rsidRDefault="00FD0354" w:rsidP="00FD0354">
            <w:pPr>
              <w:spacing w:after="0" w:line="240" w:lineRule="auto"/>
              <w:jc w:val="both"/>
              <w:rPr>
                <w:rFonts w:ascii="Times New Roman" w:eastAsia="Times New Roman" w:hAnsi="Times New Roman" w:cs="Times New Roman"/>
                <w:sz w:val="24"/>
                <w:szCs w:val="24"/>
                <w:lang w:eastAsia="ru-RU"/>
              </w:rPr>
            </w:pPr>
            <w:r w:rsidRPr="00FD0354">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FD0354" w:rsidRPr="00FD0354" w:rsidRDefault="00FD0354" w:rsidP="00FD0354">
            <w:pPr>
              <w:spacing w:after="0" w:line="240" w:lineRule="auto"/>
              <w:jc w:val="both"/>
              <w:rPr>
                <w:rFonts w:ascii="Times New Roman" w:eastAsia="Times New Roman" w:hAnsi="Times New Roman" w:cs="Times New Roman"/>
                <w:sz w:val="24"/>
                <w:szCs w:val="24"/>
                <w:lang w:eastAsia="ru-RU"/>
              </w:rPr>
            </w:pPr>
            <w:r w:rsidRPr="00FD0354">
              <w:rPr>
                <w:rFonts w:ascii="Arial" w:eastAsia="Times New Roman" w:hAnsi="Arial" w:cs="Arial"/>
                <w:sz w:val="24"/>
                <w:szCs w:val="24"/>
                <w:lang w:eastAsia="ru-RU"/>
              </w:rPr>
              <w:t>_____________________________________________________________________________</w:t>
            </w:r>
          </w:p>
          <w:p w:rsidR="00FD0354" w:rsidRPr="00FD0354" w:rsidRDefault="00FD0354" w:rsidP="00FD0354">
            <w:pPr>
              <w:spacing w:after="0" w:line="240" w:lineRule="auto"/>
              <w:jc w:val="both"/>
              <w:rPr>
                <w:rFonts w:ascii="Times New Roman" w:eastAsia="Times New Roman" w:hAnsi="Times New Roman" w:cs="Times New Roman"/>
                <w:sz w:val="24"/>
                <w:szCs w:val="24"/>
                <w:lang w:eastAsia="ru-RU"/>
              </w:rPr>
            </w:pPr>
            <w:r w:rsidRPr="00FD0354">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FD0354" w:rsidRPr="00FD0354" w:rsidRDefault="00FD0354" w:rsidP="00FD0354">
            <w:pPr>
              <w:spacing w:after="0" w:line="240" w:lineRule="auto"/>
              <w:jc w:val="both"/>
              <w:rPr>
                <w:rFonts w:ascii="Times New Roman" w:eastAsia="Times New Roman" w:hAnsi="Times New Roman" w:cs="Times New Roman"/>
                <w:sz w:val="24"/>
                <w:szCs w:val="24"/>
                <w:lang w:eastAsia="ru-RU"/>
              </w:rPr>
            </w:pPr>
            <w:r w:rsidRPr="00FD0354">
              <w:rPr>
                <w:rFonts w:ascii="Arial" w:eastAsia="Times New Roman" w:hAnsi="Arial" w:cs="Arial"/>
                <w:sz w:val="24"/>
                <w:szCs w:val="24"/>
                <w:lang w:eastAsia="ru-RU"/>
              </w:rPr>
              <w:t>Цель обработки персональных данных __________________________________________________</w:t>
            </w:r>
          </w:p>
          <w:p w:rsidR="00FD0354" w:rsidRPr="00FD0354" w:rsidRDefault="00FD0354" w:rsidP="00FD0354">
            <w:pPr>
              <w:spacing w:after="0" w:line="240" w:lineRule="auto"/>
              <w:jc w:val="both"/>
              <w:rPr>
                <w:rFonts w:ascii="Times New Roman" w:eastAsia="Times New Roman" w:hAnsi="Times New Roman" w:cs="Times New Roman"/>
                <w:sz w:val="24"/>
                <w:szCs w:val="24"/>
                <w:lang w:eastAsia="ru-RU"/>
              </w:rPr>
            </w:pPr>
            <w:r w:rsidRPr="00FD0354">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FD0354" w:rsidRPr="00FD0354" w:rsidRDefault="00FD0354" w:rsidP="00FD0354">
            <w:pPr>
              <w:spacing w:after="0" w:line="240" w:lineRule="auto"/>
              <w:jc w:val="both"/>
              <w:rPr>
                <w:rFonts w:ascii="Times New Roman" w:eastAsia="Times New Roman" w:hAnsi="Times New Roman" w:cs="Times New Roman"/>
                <w:sz w:val="24"/>
                <w:szCs w:val="24"/>
                <w:lang w:eastAsia="ru-RU"/>
              </w:rPr>
            </w:pPr>
            <w:r w:rsidRPr="00FD0354">
              <w:rPr>
                <w:rFonts w:ascii="Arial" w:eastAsia="Times New Roman" w:hAnsi="Arial" w:cs="Arial"/>
                <w:sz w:val="24"/>
                <w:szCs w:val="24"/>
                <w:lang w:eastAsia="ru-RU"/>
              </w:rPr>
              <w:t>__________________________________________________________________________________</w:t>
            </w:r>
          </w:p>
          <w:p w:rsidR="00FD0354" w:rsidRPr="00FD0354" w:rsidRDefault="00FD0354" w:rsidP="00FD0354">
            <w:pPr>
              <w:spacing w:after="0" w:line="240" w:lineRule="auto"/>
              <w:jc w:val="both"/>
              <w:rPr>
                <w:rFonts w:ascii="Times New Roman" w:eastAsia="Times New Roman" w:hAnsi="Times New Roman" w:cs="Times New Roman"/>
                <w:sz w:val="24"/>
                <w:szCs w:val="24"/>
                <w:lang w:eastAsia="ru-RU"/>
              </w:rPr>
            </w:pPr>
            <w:r w:rsidRPr="00FD0354">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FD0354" w:rsidRPr="00FD0354" w:rsidRDefault="00FD0354" w:rsidP="00FD0354">
            <w:pPr>
              <w:spacing w:after="0" w:line="240" w:lineRule="auto"/>
              <w:jc w:val="both"/>
              <w:rPr>
                <w:rFonts w:ascii="Times New Roman" w:eastAsia="Times New Roman" w:hAnsi="Times New Roman" w:cs="Times New Roman"/>
                <w:sz w:val="24"/>
                <w:szCs w:val="24"/>
                <w:lang w:eastAsia="ru-RU"/>
              </w:rPr>
            </w:pPr>
            <w:r w:rsidRPr="00FD0354">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FD0354" w:rsidRPr="00FD0354" w:rsidRDefault="00FD0354" w:rsidP="00FD0354">
            <w:pPr>
              <w:spacing w:after="0" w:line="240" w:lineRule="auto"/>
              <w:jc w:val="both"/>
              <w:rPr>
                <w:rFonts w:ascii="Times New Roman" w:eastAsia="Times New Roman" w:hAnsi="Times New Roman" w:cs="Times New Roman"/>
                <w:sz w:val="24"/>
                <w:szCs w:val="24"/>
                <w:lang w:eastAsia="ru-RU"/>
              </w:rPr>
            </w:pPr>
            <w:r w:rsidRPr="00FD0354">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FD0354" w:rsidRPr="00FD0354" w:rsidTr="00FD0354">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FD0354" w:rsidRPr="00FD0354" w:rsidRDefault="00FD0354" w:rsidP="00FD0354">
            <w:pPr>
              <w:spacing w:after="0" w:line="240" w:lineRule="auto"/>
              <w:jc w:val="both"/>
              <w:rPr>
                <w:rFonts w:ascii="Times New Roman" w:eastAsia="Times New Roman" w:hAnsi="Times New Roman" w:cs="Times New Roman"/>
                <w:sz w:val="24"/>
                <w:szCs w:val="24"/>
                <w:lang w:eastAsia="ru-RU"/>
              </w:rPr>
            </w:pPr>
            <w:r w:rsidRPr="00FD0354">
              <w:rPr>
                <w:rFonts w:ascii="Arial" w:eastAsia="Times New Roman" w:hAnsi="Arial" w:cs="Arial"/>
                <w:sz w:val="24"/>
                <w:szCs w:val="24"/>
                <w:lang w:eastAsia="ru-RU"/>
              </w:rPr>
              <w:t>СОГЛАСИЕ НА ОБРАБОТКУ ПЕРСОНАЛЬНЫХ ДАННЫХ</w:t>
            </w:r>
          </w:p>
        </w:tc>
      </w:tr>
      <w:tr w:rsidR="00FD0354" w:rsidRPr="00FD0354" w:rsidTr="00FD0354">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FD0354" w:rsidRPr="00FD0354" w:rsidRDefault="00FD0354" w:rsidP="00FD0354">
            <w:pPr>
              <w:spacing w:after="0" w:line="240" w:lineRule="auto"/>
              <w:jc w:val="both"/>
              <w:rPr>
                <w:rFonts w:ascii="Times New Roman" w:eastAsia="Times New Roman" w:hAnsi="Times New Roman" w:cs="Times New Roman"/>
                <w:sz w:val="24"/>
                <w:szCs w:val="24"/>
                <w:lang w:eastAsia="ru-RU"/>
              </w:rPr>
            </w:pPr>
            <w:r w:rsidRPr="00FD0354">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Кучкинского сельсовета Пензенского района муниципальной услуги по __________________________________________________________________________________________________________________________________________________</w:t>
            </w:r>
          </w:p>
        </w:tc>
      </w:tr>
      <w:tr w:rsidR="00FD0354" w:rsidRPr="00FD0354" w:rsidTr="00FD0354">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FD0354" w:rsidRPr="00FD0354" w:rsidRDefault="00FD0354" w:rsidP="00FD0354">
            <w:pPr>
              <w:spacing w:after="0" w:line="240" w:lineRule="auto"/>
              <w:jc w:val="both"/>
              <w:rPr>
                <w:rFonts w:ascii="Times New Roman" w:eastAsia="Times New Roman" w:hAnsi="Times New Roman" w:cs="Times New Roman"/>
                <w:sz w:val="24"/>
                <w:szCs w:val="24"/>
                <w:lang w:eastAsia="ru-RU"/>
              </w:rPr>
            </w:pPr>
            <w:r w:rsidRPr="00FD0354">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FD0354" w:rsidRPr="00FD0354" w:rsidTr="00FD0354">
        <w:trPr>
          <w:jc w:val="center"/>
        </w:trPr>
        <w:tc>
          <w:tcPr>
            <w:tcW w:w="2780" w:type="dxa"/>
            <w:tcBorders>
              <w:left w:val="single" w:sz="6" w:space="0" w:color="000000"/>
              <w:bottom w:val="single" w:sz="6" w:space="0" w:color="000000"/>
            </w:tcBorders>
            <w:tcMar>
              <w:top w:w="102" w:type="dxa"/>
              <w:left w:w="62" w:type="dxa"/>
              <w:bottom w:w="102" w:type="dxa"/>
              <w:right w:w="62" w:type="dxa"/>
            </w:tcMar>
            <w:vAlign w:val="center"/>
            <w:hideMark/>
          </w:tcPr>
          <w:p w:rsidR="00FD0354" w:rsidRPr="00FD0354" w:rsidRDefault="00FD0354" w:rsidP="00FD0354">
            <w:pPr>
              <w:spacing w:after="0" w:line="240" w:lineRule="auto"/>
              <w:jc w:val="both"/>
              <w:rPr>
                <w:rFonts w:ascii="Times New Roman" w:eastAsia="Times New Roman" w:hAnsi="Times New Roman" w:cs="Times New Roman"/>
                <w:sz w:val="24"/>
                <w:szCs w:val="24"/>
                <w:lang w:eastAsia="ru-RU"/>
              </w:rPr>
            </w:pPr>
            <w:r w:rsidRPr="00FD0354">
              <w:rPr>
                <w:rFonts w:ascii="Arial" w:eastAsia="Times New Roman" w:hAnsi="Arial" w:cs="Arial"/>
                <w:sz w:val="24"/>
                <w:szCs w:val="24"/>
                <w:lang w:eastAsia="ru-RU"/>
              </w:rPr>
              <w:t>Подпись</w:t>
            </w:r>
          </w:p>
        </w:tc>
        <w:tc>
          <w:tcPr>
            <w:tcW w:w="12772" w:type="dxa"/>
            <w:tcBorders>
              <w:bottom w:val="single" w:sz="6" w:space="0" w:color="000000"/>
            </w:tcBorders>
            <w:tcMar>
              <w:top w:w="102" w:type="dxa"/>
              <w:left w:w="62" w:type="dxa"/>
              <w:bottom w:w="102" w:type="dxa"/>
              <w:right w:w="62" w:type="dxa"/>
            </w:tcMar>
            <w:vAlign w:val="center"/>
            <w:hideMark/>
          </w:tcPr>
          <w:p w:rsidR="00FD0354" w:rsidRPr="00FD0354" w:rsidRDefault="00FD0354" w:rsidP="00FD0354">
            <w:pPr>
              <w:spacing w:after="0" w:line="240" w:lineRule="auto"/>
              <w:jc w:val="center"/>
              <w:rPr>
                <w:rFonts w:ascii="Times New Roman" w:eastAsia="Times New Roman" w:hAnsi="Times New Roman" w:cs="Times New Roman"/>
                <w:sz w:val="24"/>
                <w:szCs w:val="24"/>
                <w:lang w:eastAsia="ru-RU"/>
              </w:rPr>
            </w:pPr>
            <w:r w:rsidRPr="00FD0354">
              <w:rPr>
                <w:rFonts w:ascii="Arial" w:eastAsia="Times New Roman" w:hAnsi="Arial" w:cs="Arial"/>
                <w:sz w:val="24"/>
                <w:szCs w:val="24"/>
                <w:lang w:eastAsia="ru-RU"/>
              </w:rPr>
              <w:t>_____________________________________________</w:t>
            </w:r>
          </w:p>
        </w:tc>
        <w:tc>
          <w:tcPr>
            <w:tcW w:w="3687" w:type="dxa"/>
            <w:tcBorders>
              <w:bottom w:val="single" w:sz="6" w:space="0" w:color="000000"/>
              <w:right w:val="single" w:sz="6" w:space="0" w:color="000000"/>
            </w:tcBorders>
            <w:tcMar>
              <w:top w:w="102" w:type="dxa"/>
              <w:left w:w="62" w:type="dxa"/>
              <w:bottom w:w="102" w:type="dxa"/>
              <w:right w:w="62" w:type="dxa"/>
            </w:tcMar>
            <w:vAlign w:val="center"/>
            <w:hideMark/>
          </w:tcPr>
          <w:p w:rsidR="00FD0354" w:rsidRPr="00FD0354" w:rsidRDefault="00FD0354" w:rsidP="00FD0354">
            <w:pPr>
              <w:spacing w:after="0" w:line="240" w:lineRule="auto"/>
              <w:jc w:val="center"/>
              <w:rPr>
                <w:rFonts w:ascii="Times New Roman" w:eastAsia="Times New Roman" w:hAnsi="Times New Roman" w:cs="Times New Roman"/>
                <w:sz w:val="24"/>
                <w:szCs w:val="24"/>
                <w:lang w:eastAsia="ru-RU"/>
              </w:rPr>
            </w:pPr>
            <w:r w:rsidRPr="00FD0354">
              <w:rPr>
                <w:rFonts w:ascii="Arial" w:eastAsia="Times New Roman" w:hAnsi="Arial" w:cs="Arial"/>
                <w:sz w:val="24"/>
                <w:szCs w:val="24"/>
                <w:lang w:eastAsia="ru-RU"/>
              </w:rPr>
              <w:t>Дата _____________</w:t>
            </w:r>
          </w:p>
        </w:tc>
      </w:tr>
    </w:tbl>
    <w:p w:rsidR="00FD0354" w:rsidRPr="00FD0354" w:rsidRDefault="00FD0354" w:rsidP="00FD0354">
      <w:pPr>
        <w:spacing w:after="0" w:line="240" w:lineRule="auto"/>
        <w:ind w:firstLine="567"/>
        <w:jc w:val="both"/>
        <w:rPr>
          <w:rFonts w:ascii="Arial" w:eastAsia="Times New Roman" w:hAnsi="Arial" w:cs="Arial"/>
          <w:color w:val="000000"/>
          <w:sz w:val="24"/>
          <w:szCs w:val="24"/>
          <w:lang w:eastAsia="ru-RU"/>
        </w:rPr>
      </w:pPr>
      <w:r w:rsidRPr="00FD0354">
        <w:rPr>
          <w:rFonts w:ascii="Arial" w:eastAsia="Times New Roman" w:hAnsi="Arial" w:cs="Arial"/>
          <w:color w:val="000000"/>
          <w:sz w:val="24"/>
          <w:szCs w:val="24"/>
          <w:lang w:eastAsia="ru-RU"/>
        </w:rPr>
        <w:t> </w:t>
      </w:r>
    </w:p>
    <w:p w:rsidR="003559E9" w:rsidRDefault="003559E9">
      <w:bookmarkStart w:id="36" w:name="_GoBack"/>
      <w:bookmarkEnd w:id="36"/>
    </w:p>
    <w:sectPr w:rsidR="003559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54"/>
    <w:rsid w:val="003559E9"/>
    <w:rsid w:val="00FD0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91683-6EF7-4869-BEE2-CDAA54AD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FD0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FD0354"/>
  </w:style>
  <w:style w:type="paragraph" w:styleId="a3">
    <w:name w:val="Normal (Web)"/>
    <w:basedOn w:val="a"/>
    <w:uiPriority w:val="99"/>
    <w:semiHidden/>
    <w:unhideWhenUsed/>
    <w:rsid w:val="00FD0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D0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563787">
      <w:bodyDiv w:val="1"/>
      <w:marLeft w:val="0"/>
      <w:marRight w:val="0"/>
      <w:marTop w:val="0"/>
      <w:marBottom w:val="0"/>
      <w:divBdr>
        <w:top w:val="none" w:sz="0" w:space="0" w:color="auto"/>
        <w:left w:val="none" w:sz="0" w:space="0" w:color="auto"/>
        <w:bottom w:val="none" w:sz="0" w:space="0" w:color="auto"/>
        <w:right w:val="none" w:sz="0" w:space="0" w:color="auto"/>
      </w:divBdr>
      <w:divsChild>
        <w:div w:id="716124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C1E51AFA-B14E-4A52-BC0B-EE9291E7E95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9E81F2EB-EAC9-4E50-AD35-DE319ED86582" TargetMode="External"/><Relationship Id="rId5" Type="http://schemas.openxmlformats.org/officeDocument/2006/relationships/hyperlink" Target="https://pravo-search.minjust.ru/bigs/showDocument.html?id=186FB42E-BDF1-4EDA-8A4D-8F09FD3ED934" TargetMode="External"/><Relationship Id="rId4" Type="http://schemas.openxmlformats.org/officeDocument/2006/relationships/hyperlink" Target="https://pravo-search.minjust.ru/bigs/showDocument.html?id=5CB2AE5D-56A7-4438-8F8B-B07F24385085"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12484</Words>
  <Characters>71163</Characters>
  <Application>Microsoft Office Word</Application>
  <DocSecurity>0</DocSecurity>
  <Lines>593</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2024-04-22T08:39:00Z</dcterms:created>
  <dcterms:modified xsi:type="dcterms:W3CDTF">2024-04-22T08:40:00Z</dcterms:modified>
</cp:coreProperties>
</file>