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43F" w:rsidRPr="0021443F" w:rsidRDefault="001B16A5" w:rsidP="001B16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95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43F" w:rsidRP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443F" w:rsidRP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21443F" w:rsidRP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D7E96">
        <w:rPr>
          <w:rFonts w:ascii="Times New Roman" w:hAnsi="Times New Roman" w:cs="Times New Roman"/>
          <w:b/>
          <w:sz w:val="36"/>
          <w:szCs w:val="36"/>
        </w:rPr>
        <w:t>ДОЛГОРУКОВСКОГО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21443F" w:rsidRP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443F" w:rsidRP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21443F" w:rsidRPr="0021443F" w:rsidRDefault="0021443F" w:rsidP="0021443F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141" w:tblpY="54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16A5" w:rsidRPr="0021443F" w:rsidTr="001B16A5">
        <w:tc>
          <w:tcPr>
            <w:tcW w:w="284" w:type="dxa"/>
            <w:vAlign w:val="bottom"/>
          </w:tcPr>
          <w:p w:rsidR="001B16A5" w:rsidRPr="0021443F" w:rsidRDefault="001B16A5" w:rsidP="001B1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B16A5" w:rsidRPr="0021443F" w:rsidRDefault="001B16A5" w:rsidP="001B1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397" w:type="dxa"/>
          </w:tcPr>
          <w:p w:rsidR="001B16A5" w:rsidRPr="0021443F" w:rsidRDefault="001B16A5" w:rsidP="001B1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B16A5" w:rsidRPr="0021443F" w:rsidRDefault="001B16A5" w:rsidP="001B1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1B16A5" w:rsidRPr="0021443F" w:rsidTr="001B16A5">
        <w:tc>
          <w:tcPr>
            <w:tcW w:w="4650" w:type="dxa"/>
            <w:gridSpan w:val="4"/>
          </w:tcPr>
          <w:p w:rsidR="001B16A5" w:rsidRPr="0021443F" w:rsidRDefault="001B16A5" w:rsidP="001B1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Долгоруково</w:t>
            </w:r>
          </w:p>
        </w:tc>
      </w:tr>
    </w:tbl>
    <w:p w:rsidR="0021443F" w:rsidRDefault="0021443F" w:rsidP="0021443F">
      <w:pPr>
        <w:pStyle w:val="ConsPlusNormal"/>
        <w:rPr>
          <w:rFonts w:eastAsia="SimSun"/>
          <w:kern w:val="1"/>
          <w:lang w:eastAsia="zh-CN" w:bidi="hi-IN"/>
        </w:rPr>
      </w:pPr>
    </w:p>
    <w:p w:rsidR="0021443F" w:rsidRDefault="0021443F" w:rsidP="0021443F">
      <w:pPr>
        <w:pStyle w:val="ConsPlusNormal"/>
        <w:rPr>
          <w:rFonts w:eastAsia="SimSun"/>
          <w:kern w:val="1"/>
          <w:lang w:eastAsia="zh-CN" w:bidi="hi-IN"/>
        </w:rPr>
      </w:pPr>
    </w:p>
    <w:p w:rsidR="0021443F" w:rsidRDefault="0021443F" w:rsidP="0021443F">
      <w:pPr>
        <w:pStyle w:val="ConsPlusNormal"/>
        <w:rPr>
          <w:rFonts w:eastAsia="SimSun"/>
          <w:kern w:val="1"/>
          <w:lang w:eastAsia="zh-CN" w:bidi="hi-IN"/>
        </w:rPr>
      </w:pPr>
    </w:p>
    <w:p w:rsidR="0021443F" w:rsidRPr="0021443F" w:rsidRDefault="0021443F" w:rsidP="0021443F">
      <w:pPr>
        <w:pStyle w:val="ConsPlusNormal"/>
        <w:jc w:val="center"/>
        <w:rPr>
          <w:b/>
        </w:rPr>
      </w:pPr>
      <w:r w:rsidRPr="0021443F">
        <w:rPr>
          <w:b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сервитута»</w:t>
      </w:r>
    </w:p>
    <w:p w:rsidR="0021443F" w:rsidRPr="0021443F" w:rsidRDefault="0021443F" w:rsidP="00214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43F" w:rsidRPr="0021443F" w:rsidRDefault="0021443F" w:rsidP="0021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3D7E96" w:rsidRPr="008B47C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3D7E96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3D7E96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3D7E96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3D7E96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31.05.2022 № 26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3D7E96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3D7E96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3D7E96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3D7E96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от </w:t>
      </w:r>
      <w:r w:rsidR="003D7E96" w:rsidRPr="001B16A5">
        <w:rPr>
          <w:rFonts w:ascii="Times New Roman" w:hAnsi="Times New Roman" w:cs="Times New Roman"/>
          <w:sz w:val="24"/>
          <w:szCs w:val="24"/>
        </w:rPr>
        <w:t>12.07.2023 № 44</w:t>
      </w:r>
      <w:r w:rsidR="003D7E96" w:rsidRPr="008B47CC">
        <w:rPr>
          <w:rFonts w:ascii="Times New Roman" w:hAnsi="Times New Roman" w:cs="Times New Roman"/>
          <w:sz w:val="24"/>
          <w:szCs w:val="24"/>
        </w:rPr>
        <w:t xml:space="preserve"> "Об утверждении Реестра муниципальных услуг </w:t>
      </w:r>
      <w:proofErr w:type="spellStart"/>
      <w:r w:rsidR="003D7E96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3D7E96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3D7E96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3D7E96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области"</w:t>
      </w:r>
      <w:r w:rsidRPr="0021443F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proofErr w:type="spellStart"/>
      <w:r w:rsidR="003D7E96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21443F" w:rsidRPr="0021443F" w:rsidRDefault="0021443F" w:rsidP="0021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E96" w:rsidRDefault="003D7E96" w:rsidP="00214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1443F" w:rsidRPr="0021443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21443F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21443F" w:rsidRP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3D7E96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21443F">
        <w:rPr>
          <w:rFonts w:ascii="Times New Roman" w:hAnsi="Times New Roman" w:cs="Times New Roman"/>
          <w:sz w:val="24"/>
          <w:szCs w:val="24"/>
        </w:rPr>
        <w:t>:</w:t>
      </w:r>
    </w:p>
    <w:p w:rsidR="0021443F" w:rsidRPr="0021443F" w:rsidRDefault="0021443F" w:rsidP="0021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A19" w:rsidRDefault="0021443F" w:rsidP="00DF7A19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«Принятие решения об установлении публичного сервитута».</w:t>
      </w:r>
    </w:p>
    <w:p w:rsidR="003D7E96" w:rsidRPr="00850B37" w:rsidRDefault="00DF7A19" w:rsidP="003D7E96">
      <w:pPr>
        <w:pStyle w:val="ConsPlusNormal"/>
        <w:jc w:val="both"/>
        <w:rPr>
          <w:color w:val="000000" w:themeColor="text1"/>
        </w:rPr>
      </w:pPr>
      <w:r w:rsidRPr="00DF7A19">
        <w:t xml:space="preserve">      </w:t>
      </w:r>
      <w:r w:rsidR="003D7E96">
        <w:t>2</w:t>
      </w:r>
      <w:r w:rsidR="0021443F" w:rsidRPr="00DF7A19">
        <w:t>.</w:t>
      </w:r>
      <w:r w:rsidR="00FF455C" w:rsidRPr="00FF455C">
        <w:rPr>
          <w:color w:val="000000" w:themeColor="text1"/>
        </w:rPr>
        <w:t xml:space="preserve"> </w:t>
      </w:r>
      <w:r w:rsidR="003D7E96" w:rsidRPr="00850B37">
        <w:rPr>
          <w:color w:val="000000"/>
        </w:rPr>
        <w:t xml:space="preserve">Опубликовать настоящее постановление в информационном бюллетене «Сельские ведомости» и разместить на официальной странице администрации </w:t>
      </w:r>
      <w:proofErr w:type="spellStart"/>
      <w:r w:rsidR="003D7E96" w:rsidRPr="00850B37">
        <w:rPr>
          <w:color w:val="000000"/>
        </w:rPr>
        <w:t>Долгоруковского</w:t>
      </w:r>
      <w:proofErr w:type="spellEnd"/>
      <w:r w:rsidR="003D7E96" w:rsidRPr="00850B37">
        <w:rPr>
          <w:color w:val="000000"/>
        </w:rPr>
        <w:t xml:space="preserve"> сельсовета </w:t>
      </w:r>
      <w:proofErr w:type="spellStart"/>
      <w:r w:rsidR="003D7E96" w:rsidRPr="00850B37">
        <w:rPr>
          <w:color w:val="000000"/>
        </w:rPr>
        <w:t>Сердобского</w:t>
      </w:r>
      <w:proofErr w:type="spellEnd"/>
      <w:r w:rsidR="003D7E96" w:rsidRPr="00850B37">
        <w:rPr>
          <w:color w:val="000000"/>
        </w:rPr>
        <w:t xml:space="preserve"> района Пензенской области раздела Сельсоветы на сайте администрации </w:t>
      </w:r>
      <w:proofErr w:type="spellStart"/>
      <w:r w:rsidR="003D7E96" w:rsidRPr="00850B37">
        <w:rPr>
          <w:color w:val="000000"/>
        </w:rPr>
        <w:t>Сердобского</w:t>
      </w:r>
      <w:proofErr w:type="spellEnd"/>
      <w:r w:rsidR="003D7E96" w:rsidRPr="00850B37">
        <w:rPr>
          <w:color w:val="000000"/>
        </w:rPr>
        <w:t xml:space="preserve"> района в сети «Интернет» https://serdobsk.pnzreg.ru/selsovety/dolgorukovskiy-selsovet/.</w:t>
      </w:r>
    </w:p>
    <w:p w:rsidR="0021443F" w:rsidRPr="00DF7A19" w:rsidRDefault="00FF455C" w:rsidP="0021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D7E96">
        <w:rPr>
          <w:rFonts w:ascii="Times New Roman" w:hAnsi="Times New Roman" w:cs="Times New Roman"/>
          <w:sz w:val="24"/>
          <w:szCs w:val="24"/>
        </w:rPr>
        <w:t>3</w:t>
      </w:r>
      <w:r w:rsidR="0021443F"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3D7E96" w:rsidRPr="00A02D80" w:rsidRDefault="0021443F" w:rsidP="003D7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</w:t>
      </w:r>
      <w:r w:rsidR="00FF455C">
        <w:rPr>
          <w:rFonts w:ascii="Times New Roman" w:hAnsi="Times New Roman" w:cs="Times New Roman"/>
          <w:sz w:val="24"/>
          <w:szCs w:val="24"/>
        </w:rPr>
        <w:t xml:space="preserve"> </w:t>
      </w:r>
      <w:r w:rsidR="003D7E96">
        <w:rPr>
          <w:rFonts w:ascii="Times New Roman" w:hAnsi="Times New Roman" w:cs="Times New Roman"/>
          <w:sz w:val="24"/>
          <w:szCs w:val="24"/>
        </w:rPr>
        <w:t>4</w:t>
      </w:r>
      <w:r w:rsidRPr="00DF7A19">
        <w:rPr>
          <w:rFonts w:ascii="Times New Roman" w:hAnsi="Times New Roman" w:cs="Times New Roman"/>
          <w:sz w:val="24"/>
          <w:szCs w:val="24"/>
        </w:rPr>
        <w:t xml:space="preserve">. </w:t>
      </w:r>
      <w:r w:rsidR="003D7E96" w:rsidRPr="00750D9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главу Администрации </w:t>
      </w:r>
      <w:proofErr w:type="spellStart"/>
      <w:r w:rsidR="003D7E96" w:rsidRPr="00750D9F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3D7E96" w:rsidRPr="00750D9F">
        <w:rPr>
          <w:rFonts w:ascii="Times New Roman" w:hAnsi="Times New Roman" w:cs="Times New Roman"/>
          <w:sz w:val="24"/>
          <w:szCs w:val="24"/>
        </w:rPr>
        <w:t xml:space="preserve">   сельсовета </w:t>
      </w:r>
      <w:proofErr w:type="spellStart"/>
      <w:proofErr w:type="gramStart"/>
      <w:r w:rsidR="003D7E96" w:rsidRPr="00750D9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3D7E96" w:rsidRPr="00750D9F">
        <w:rPr>
          <w:rFonts w:ascii="Times New Roman" w:hAnsi="Times New Roman" w:cs="Times New Roman"/>
          <w:sz w:val="24"/>
          <w:szCs w:val="24"/>
        </w:rPr>
        <w:t xml:space="preserve">  района</w:t>
      </w:r>
      <w:proofErr w:type="gramEnd"/>
      <w:r w:rsidR="003D7E96" w:rsidRPr="00750D9F">
        <w:rPr>
          <w:rFonts w:ascii="Times New Roman" w:hAnsi="Times New Roman" w:cs="Times New Roman"/>
          <w:sz w:val="24"/>
          <w:szCs w:val="24"/>
        </w:rPr>
        <w:t xml:space="preserve"> Пензенской области.</w:t>
      </w:r>
    </w:p>
    <w:p w:rsidR="003D7E96" w:rsidRDefault="003D7E96" w:rsidP="003D7E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7E96" w:rsidRDefault="003D7E96" w:rsidP="003D7E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7E96" w:rsidRPr="003C3230" w:rsidRDefault="003D7E96" w:rsidP="003D7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230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C323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3C3230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3C3230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3D7E96" w:rsidRPr="003C3230" w:rsidRDefault="003D7E96" w:rsidP="003D7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3230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3C3230">
        <w:rPr>
          <w:rFonts w:ascii="Times New Roman" w:hAnsi="Times New Roman" w:cs="Times New Roman"/>
          <w:sz w:val="24"/>
          <w:szCs w:val="24"/>
        </w:rPr>
        <w:t xml:space="preserve"> района Пензенской области                                                     Т.В. </w:t>
      </w:r>
      <w:proofErr w:type="spellStart"/>
      <w:r w:rsidRPr="003C3230">
        <w:rPr>
          <w:rFonts w:ascii="Times New Roman" w:hAnsi="Times New Roman" w:cs="Times New Roman"/>
          <w:sz w:val="24"/>
          <w:szCs w:val="24"/>
        </w:rPr>
        <w:t>Воронкина</w:t>
      </w:r>
      <w:proofErr w:type="spellEnd"/>
    </w:p>
    <w:p w:rsidR="0021443F" w:rsidRDefault="0021443F" w:rsidP="003D7E96">
      <w:pPr>
        <w:spacing w:after="0" w:line="240" w:lineRule="auto"/>
        <w:jc w:val="both"/>
      </w:pPr>
    </w:p>
    <w:p w:rsidR="003D7E96" w:rsidRDefault="003D7E96" w:rsidP="0021443F">
      <w:pPr>
        <w:pStyle w:val="ConsPlusNormal"/>
        <w:jc w:val="right"/>
      </w:pPr>
    </w:p>
    <w:p w:rsidR="0021443F" w:rsidRDefault="0021443F" w:rsidP="0021443F">
      <w:pPr>
        <w:pStyle w:val="ConsPlusNormal"/>
        <w:jc w:val="right"/>
      </w:pPr>
      <w:r>
        <w:lastRenderedPageBreak/>
        <w:t>Утвержден</w:t>
      </w:r>
    </w:p>
    <w:p w:rsidR="006E1CCC" w:rsidRDefault="0021443F" w:rsidP="0021443F">
      <w:pPr>
        <w:pStyle w:val="ConsPlusNormal"/>
        <w:jc w:val="right"/>
      </w:pPr>
      <w:r>
        <w:t xml:space="preserve">постановлением администрации </w:t>
      </w:r>
    </w:p>
    <w:p w:rsidR="0021443F" w:rsidRDefault="003D7E96" w:rsidP="0021443F">
      <w:pPr>
        <w:pStyle w:val="ConsPlusNormal"/>
        <w:jc w:val="right"/>
      </w:pPr>
      <w:proofErr w:type="spellStart"/>
      <w:r>
        <w:t>Долгоруковского</w:t>
      </w:r>
      <w:proofErr w:type="spellEnd"/>
      <w:r w:rsidR="00DF7A19">
        <w:t xml:space="preserve"> </w:t>
      </w:r>
      <w:r w:rsidR="0021443F">
        <w:t>сельсовета</w:t>
      </w:r>
    </w:p>
    <w:p w:rsidR="0021443F" w:rsidRDefault="00DF7A19" w:rsidP="0021443F">
      <w:pPr>
        <w:pStyle w:val="ConsPlusNormal"/>
        <w:jc w:val="right"/>
      </w:pPr>
      <w:r>
        <w:t xml:space="preserve">Сердобского </w:t>
      </w:r>
      <w:r w:rsidR="0021443F">
        <w:t>района Пензенской области</w:t>
      </w:r>
    </w:p>
    <w:p w:rsidR="0021443F" w:rsidRDefault="0021443F" w:rsidP="0021443F">
      <w:pPr>
        <w:pStyle w:val="ConsPlusNormal"/>
        <w:jc w:val="right"/>
      </w:pPr>
      <w:r>
        <w:t xml:space="preserve">от </w:t>
      </w:r>
      <w:r w:rsidR="001B16A5">
        <w:t>14.07.2023</w:t>
      </w:r>
      <w:r w:rsidR="00DF7A19">
        <w:t xml:space="preserve"> № </w:t>
      </w:r>
      <w:r w:rsidR="001B16A5">
        <w:t>53</w:t>
      </w:r>
    </w:p>
    <w:p w:rsidR="0021443F" w:rsidRDefault="0021443F" w:rsidP="0021443F">
      <w:pPr>
        <w:pStyle w:val="ConsPlusNormal"/>
        <w:ind w:firstLine="540"/>
        <w:jc w:val="both"/>
      </w:pPr>
    </w:p>
    <w:p w:rsidR="0021443F" w:rsidRPr="00DF7A19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Административный регламент</w:t>
      </w:r>
    </w:p>
    <w:p w:rsidR="0021443F" w:rsidRPr="00DF7A19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предо</w:t>
      </w:r>
      <w:r w:rsidR="00DF7A19" w:rsidRPr="00DF7A19">
        <w:rPr>
          <w:b/>
        </w:rPr>
        <w:t>ставления муниципальной услуги «</w:t>
      </w:r>
      <w:r w:rsidRPr="00DF7A19">
        <w:rPr>
          <w:b/>
        </w:rPr>
        <w:t>Принятие решения об ус</w:t>
      </w:r>
      <w:r w:rsidR="00DF7A19" w:rsidRPr="00DF7A19">
        <w:rPr>
          <w:b/>
        </w:rPr>
        <w:t>тановлении публичного сервитута»</w:t>
      </w:r>
    </w:p>
    <w:p w:rsidR="0021443F" w:rsidRPr="00DF7A19" w:rsidRDefault="0021443F" w:rsidP="0021443F">
      <w:pPr>
        <w:pStyle w:val="ConsPlusNormal"/>
        <w:ind w:firstLine="540"/>
        <w:jc w:val="both"/>
        <w:rPr>
          <w:b/>
        </w:rPr>
      </w:pPr>
    </w:p>
    <w:p w:rsidR="0021443F" w:rsidRPr="00DF7A19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I. Общие положения</w:t>
      </w:r>
    </w:p>
    <w:p w:rsidR="0021443F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Предмет регулирования регламента</w:t>
      </w:r>
    </w:p>
    <w:p w:rsidR="00DF7A19" w:rsidRPr="00DF7A19" w:rsidRDefault="00DF7A19" w:rsidP="0021443F">
      <w:pPr>
        <w:pStyle w:val="ConsPlusNormal"/>
        <w:jc w:val="center"/>
        <w:rPr>
          <w:b/>
        </w:rPr>
      </w:pPr>
    </w:p>
    <w:p w:rsidR="0021443F" w:rsidRDefault="0021443F" w:rsidP="0021443F">
      <w:pPr>
        <w:pStyle w:val="ConsPlusNormal"/>
        <w:ind w:firstLine="540"/>
        <w:jc w:val="both"/>
      </w:pPr>
      <w:r>
        <w:t>1.1.Административный регламент предо</w:t>
      </w:r>
      <w:r w:rsidR="00DF7A19">
        <w:t>ставления муниципальной услуги «</w:t>
      </w:r>
      <w:r>
        <w:t>Принятие решения об ус</w:t>
      </w:r>
      <w:r w:rsidR="00DF7A19">
        <w:t>тановлении публичного сервитута»</w:t>
      </w:r>
      <w:r>
        <w:t xml:space="preserve"> (далее - Регламент) регулирует деятельность по предо</w:t>
      </w:r>
      <w:r w:rsidR="00DF7A19">
        <w:t>ставлению муниципальной услуги «</w:t>
      </w:r>
      <w:r>
        <w:t xml:space="preserve">Принятие решения об установлении </w:t>
      </w:r>
      <w:r w:rsidR="00DF7A19">
        <w:t>публичного сервитута»</w:t>
      </w:r>
      <w: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3D7E96">
        <w:t>Долгоруковского</w:t>
      </w:r>
      <w:proofErr w:type="spellEnd"/>
      <w:r w:rsidR="00DF7A19">
        <w:t xml:space="preserve"> </w:t>
      </w:r>
      <w:r>
        <w:t xml:space="preserve">сельсовета </w:t>
      </w:r>
      <w:proofErr w:type="spellStart"/>
      <w:r w:rsidR="00DF7A19">
        <w:t>Сердобского</w:t>
      </w:r>
      <w:proofErr w:type="spellEnd"/>
      <w:r w:rsidR="00DF7A19">
        <w:t xml:space="preserve"> </w:t>
      </w:r>
      <w:r>
        <w:t>района Пензенской области</w:t>
      </w:r>
      <w:r w:rsidR="00DF7A19">
        <w:t xml:space="preserve"> </w:t>
      </w:r>
      <w:r>
        <w:t>(далее - Администрация) при предоставлении муниципальной услуги.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1 - 7 пункта 4 статьи 23 Земельного кодекса Российской Федерации (далее - ЗК РФ), в том числе в случае реконструкции инженерных сооружений, переносимых в связи с изъятием земельных участков, на которых они располагались, для муниципальных нужд (далее также - инженерные сооружения).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в случаях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39.37ЗКРФ и не указанных в подпунктах 1 - 3 статьи39.38 ЗК РФ, в отношении земельных участков и (или) земель, расположенных в границах сельских поселений, на межселенных терри</w:t>
      </w:r>
      <w:r w:rsidR="00DF7A19">
        <w:t>ториях муниципального района.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Публичный сервитут в отношении земельных участков и (или) земель для их использования в целях, предусмотренных в пункте</w:t>
      </w:r>
      <w:r w:rsidR="00DF7A19">
        <w:t xml:space="preserve"> </w:t>
      </w:r>
      <w:r>
        <w:t>1.2 Регламента, устанавливается</w:t>
      </w:r>
      <w:r w:rsidR="00DF7A19">
        <w:t xml:space="preserve"> </w:t>
      </w:r>
      <w:r>
        <w:t>постановлением Администрации.</w:t>
      </w:r>
    </w:p>
    <w:p w:rsidR="0021443F" w:rsidRPr="004E48BA" w:rsidRDefault="0021443F" w:rsidP="004E48BA">
      <w:pPr>
        <w:pStyle w:val="ConsPlusNormal"/>
        <w:spacing w:before="240"/>
        <w:ind w:firstLine="540"/>
      </w:pPr>
      <w:r w:rsidRPr="004E48BA">
        <w:t>1.3. Круг заявителей.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1.3.1. С ходатайством об установлении публичного сервитута (далее ходатайство) вправе обратиться организации, указанные в пунктах 1 - 5 статьи 39.40 ЗК РФ.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DF7A19" w:rsidRPr="004E48BA" w:rsidRDefault="0021443F" w:rsidP="00DF7A19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Требования к порядку информирования о предоставлении муниципальной услуги</w:t>
      </w:r>
    </w:p>
    <w:p w:rsidR="00DF7A19" w:rsidRDefault="00DF7A19" w:rsidP="00DF7A19">
      <w:pPr>
        <w:pStyle w:val="ConsPlusNormal"/>
        <w:spacing w:before="240"/>
        <w:jc w:val="center"/>
      </w:pPr>
    </w:p>
    <w:p w:rsidR="0021443F" w:rsidRDefault="0021443F" w:rsidP="0021443F">
      <w:pPr>
        <w:pStyle w:val="ConsPlusNormal"/>
        <w:ind w:firstLine="540"/>
        <w:jc w:val="both"/>
      </w:pPr>
      <w:r>
        <w:t>1.4. Информирование Заявителя (представителя заявителя) о предоставлении муниципальной услуги осуществляется: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1.4.1. Лично;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1.4.3. Посредством использования телефонной, почтовой связи, а также электронной почты;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1.4.4. В многофункциональном центре предоставления государственных и муниципальных услуг </w:t>
      </w:r>
      <w:r w:rsidR="00DF7A19">
        <w:t xml:space="preserve">Сердобского </w:t>
      </w:r>
      <w:r>
        <w:t>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91BC5" w:rsidRDefault="0021443F" w:rsidP="00591BC5">
      <w:pPr>
        <w:pStyle w:val="ConsPlusNormal"/>
        <w:spacing w:before="240"/>
        <w:ind w:firstLine="540"/>
        <w:jc w:val="both"/>
      </w:pPr>
      <w:r>
        <w:t>1.4.5.</w:t>
      </w:r>
      <w:r w:rsidR="00DF7A19">
        <w:t xml:space="preserve"> </w:t>
      </w:r>
      <w:r w:rsidR="00591BC5" w:rsidRPr="00C74440">
        <w:t>Посредством разм</w:t>
      </w:r>
      <w:r w:rsidR="00591BC5">
        <w:t>ещения информации на официальной</w:t>
      </w:r>
      <w:r w:rsidR="00591BC5" w:rsidRPr="00C74440">
        <w:t xml:space="preserve"> </w:t>
      </w:r>
      <w:r w:rsidR="00591BC5">
        <w:t>странице а</w:t>
      </w:r>
      <w:r w:rsidR="00591BC5" w:rsidRPr="00442104">
        <w:t xml:space="preserve">дминистрации </w:t>
      </w:r>
      <w:proofErr w:type="spellStart"/>
      <w:r w:rsidR="003D7E96">
        <w:t>Долгоруковского</w:t>
      </w:r>
      <w:proofErr w:type="spellEnd"/>
      <w:r w:rsidR="00591BC5" w:rsidRPr="00442104">
        <w:t xml:space="preserve"> сельсовета </w:t>
      </w:r>
      <w:proofErr w:type="spellStart"/>
      <w:r w:rsidR="00591BC5" w:rsidRPr="00442104">
        <w:t>Сердобского</w:t>
      </w:r>
      <w:proofErr w:type="spellEnd"/>
      <w:r w:rsidR="00591BC5" w:rsidRPr="00442104">
        <w:t xml:space="preserve"> района Пензенской области раздела Сельсоветы Сердобского района на сайте администрации Сердобского района в сети «Интернет»</w:t>
      </w:r>
      <w:r w:rsidR="00591BC5" w:rsidRPr="00382244">
        <w:t xml:space="preserve"> </w:t>
      </w:r>
      <w:r w:rsidR="00591BC5" w:rsidRPr="00442104">
        <w:t>https://serdobsk.pnzreg.ru/selsovety/</w:t>
      </w:r>
      <w:r w:rsidR="006E1CCC" w:rsidRPr="00850B37">
        <w:rPr>
          <w:color w:val="000000"/>
        </w:rPr>
        <w:t>dolgorukovskiy</w:t>
      </w:r>
      <w:r w:rsidR="00591BC5" w:rsidRPr="00442104">
        <w:t>-selsovet/</w:t>
      </w:r>
      <w:r w:rsidR="00591BC5" w:rsidRPr="00C74440">
        <w:t xml:space="preserve"> </w:t>
      </w:r>
      <w:r w:rsidR="00591BC5">
        <w:t>(далее - официальный сайт а</w:t>
      </w:r>
      <w:r w:rsidR="00591BC5" w:rsidRPr="00C74440">
        <w:t>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а) при личном обращении заявителя (представителя заявителя);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в) по телефону.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Индивидуальное устное консультирование каждого заявителя (представителя </w:t>
      </w:r>
      <w:r>
        <w:lastRenderedPageBreak/>
        <w:t>заявителя), в том числе обратившегося по телефону, осуществляется не более 10 минут.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1.6. Информация по вопросам предоставления муниципальной услуги включает в себя следующие сведения: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3) перечень </w:t>
      </w:r>
      <w:proofErr w:type="gramStart"/>
      <w:r>
        <w:t>документов</w:t>
      </w:r>
      <w:proofErr w:type="gramEnd"/>
      <w:r>
        <w:t xml:space="preserve">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</w:t>
      </w:r>
      <w:proofErr w:type="spellStart"/>
      <w:r w:rsidR="003D7E96">
        <w:t>Долгоруковского</w:t>
      </w:r>
      <w:proofErr w:type="spellEnd"/>
      <w:r w:rsidR="00DF7A19">
        <w:t xml:space="preserve"> </w:t>
      </w:r>
      <w:r>
        <w:t xml:space="preserve">сельсовета </w:t>
      </w:r>
      <w:proofErr w:type="spellStart"/>
      <w:r w:rsidR="00DF7A19">
        <w:t>Сердобского</w:t>
      </w:r>
      <w:proofErr w:type="spellEnd"/>
      <w:r w:rsidR="00DF7A19">
        <w:t xml:space="preserve"> </w:t>
      </w:r>
      <w:r>
        <w:t>района Пензенской области.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10)</w:t>
      </w:r>
      <w:r w:rsidR="00DF7A19">
        <w:t xml:space="preserve"> </w:t>
      </w:r>
      <w: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DF7A19">
        <w:t>онно-телекоммуникационной сети «Интернет»</w:t>
      </w:r>
      <w:r>
        <w:t xml:space="preserve"> (далее - официальный сайт МФЦ), а также электронной почты;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1.10. Порядок, форма, место размещения и способы получения справочной информации.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</w:t>
      </w:r>
      <w:r w:rsidR="00DF7A19">
        <w:t xml:space="preserve"> </w:t>
      </w:r>
      <w:r>
        <w:t>Регламента.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справочные телефоны Администрации, в том числе номер телефона-автоинформатора (при наличии);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адрес официального сайта Администрации, адрес ее электронной почты.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1.11. Справочная информация, предусмотренная пунктом 1.10</w:t>
      </w:r>
      <w:r w:rsidR="00DF7A19">
        <w:t xml:space="preserve"> </w:t>
      </w:r>
      <w:r>
        <w:t xml:space="preserve">Регламента, размещается на информационных стендах Администрации, МФЦ, на официальном сайте </w:t>
      </w:r>
      <w:r>
        <w:lastRenderedPageBreak/>
        <w:t>Администрации, МФЦ, на Едином портале, Региональном портале.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1.14.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Требования к информационным стендам МФЦ установлены пунктом 2.19 Регламента.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1443F" w:rsidRDefault="0021443F" w:rsidP="0021443F">
      <w:pPr>
        <w:pStyle w:val="ConsPlusNormal"/>
        <w:ind w:firstLine="540"/>
        <w:jc w:val="both"/>
      </w:pPr>
    </w:p>
    <w:p w:rsidR="0021443F" w:rsidRPr="00DF7A19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II. Стандарт предоставления муниципальной услуги</w:t>
      </w:r>
    </w:p>
    <w:p w:rsidR="0021443F" w:rsidRPr="00DF7A19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Наименование муниципальной услуги</w:t>
      </w:r>
    </w:p>
    <w:p w:rsidR="0021443F" w:rsidRDefault="0021443F" w:rsidP="0021443F">
      <w:pPr>
        <w:pStyle w:val="ConsPlusNormal"/>
        <w:ind w:firstLine="540"/>
        <w:jc w:val="both"/>
      </w:pPr>
      <w:r>
        <w:t>2.1. Принятие решения об установлении публичного сервитута.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:rsidR="0021443F" w:rsidRPr="00DF7A19" w:rsidRDefault="0021443F" w:rsidP="0021443F">
      <w:pPr>
        <w:pStyle w:val="ConsPlusNormal"/>
        <w:spacing w:before="240"/>
        <w:jc w:val="center"/>
        <w:rPr>
          <w:b/>
        </w:rPr>
      </w:pPr>
      <w:r w:rsidRPr="00DF7A19">
        <w:rPr>
          <w:b/>
        </w:rPr>
        <w:t>Наименование органа местного самоуправления, предоставляющего муниципальную услугу</w:t>
      </w:r>
    </w:p>
    <w:p w:rsidR="0021443F" w:rsidRDefault="0021443F" w:rsidP="0021443F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21443F" w:rsidRPr="00DF7A19" w:rsidRDefault="0021443F" w:rsidP="0021443F">
      <w:pPr>
        <w:pStyle w:val="ConsPlusNormal"/>
        <w:spacing w:before="240"/>
        <w:jc w:val="center"/>
        <w:rPr>
          <w:b/>
        </w:rPr>
      </w:pPr>
      <w:r w:rsidRPr="00DF7A19">
        <w:rPr>
          <w:b/>
        </w:rPr>
        <w:t>Результат предоставления муниципальной услуги</w:t>
      </w:r>
    </w:p>
    <w:p w:rsidR="0021443F" w:rsidRDefault="0021443F" w:rsidP="0021443F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21443F" w:rsidRDefault="00DF7A19" w:rsidP="0021443F">
      <w:pPr>
        <w:pStyle w:val="ConsPlusNormal"/>
        <w:spacing w:before="240"/>
        <w:ind w:firstLine="540"/>
        <w:jc w:val="both"/>
      </w:pPr>
      <w:r>
        <w:t>- постановление Администрации «</w:t>
      </w:r>
      <w:r w:rsidR="0021443F">
        <w:t>Об ус</w:t>
      </w:r>
      <w:r>
        <w:t>тановлении публичного сервитута»</w:t>
      </w:r>
      <w:r w:rsidR="0021443F">
        <w:t>;</w:t>
      </w:r>
    </w:p>
    <w:p w:rsidR="0021443F" w:rsidRDefault="00DF7A19" w:rsidP="0021443F">
      <w:pPr>
        <w:pStyle w:val="ConsPlusNormal"/>
        <w:spacing w:before="240"/>
        <w:ind w:firstLine="540"/>
        <w:jc w:val="both"/>
      </w:pPr>
      <w:r>
        <w:t>- постановление Администрации «</w:t>
      </w:r>
      <w:r w:rsidR="0021443F">
        <w:t>Об отказе в установлении публичного серв</w:t>
      </w:r>
      <w:r>
        <w:t>итута»</w:t>
      </w:r>
      <w:r w:rsidR="0021443F">
        <w:t>.</w:t>
      </w:r>
    </w:p>
    <w:p w:rsidR="0021443F" w:rsidRPr="00DF7A19" w:rsidRDefault="0021443F" w:rsidP="00DF7A19">
      <w:pPr>
        <w:pStyle w:val="ConsPlusNormal"/>
        <w:spacing w:before="240"/>
        <w:ind w:firstLine="540"/>
        <w:jc w:val="center"/>
        <w:rPr>
          <w:b/>
        </w:rPr>
      </w:pPr>
      <w:r w:rsidRPr="00DF7A19">
        <w:rPr>
          <w:b/>
        </w:rPr>
        <w:t>Срок предоставления муниципальной услуги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 составляет: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1)</w:t>
      </w:r>
      <w:r w:rsidR="004E48BA">
        <w:t xml:space="preserve"> </w:t>
      </w:r>
      <w:proofErr w:type="gramStart"/>
      <w:r>
        <w:t>В</w:t>
      </w:r>
      <w:proofErr w:type="gramEnd"/>
      <w:r>
        <w:t xml:space="preserve"> случае установления публичного сервитута в целях, предусмотренных подпунктом 3 статьи 39.37 ЗК РФ, - 20 дней со дня поступления в Администрацию ходатайства и прилагаемых к нему документов.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2)</w:t>
      </w:r>
      <w:r w:rsidR="004E48BA">
        <w:t xml:space="preserve"> </w:t>
      </w:r>
      <w:proofErr w:type="gramStart"/>
      <w:r>
        <w:t>В</w:t>
      </w:r>
      <w:proofErr w:type="gramEnd"/>
      <w:r>
        <w:t xml:space="preserve">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через 30 дней со дня опубликования сообщения о поступившем ходатайстве, предусмотренном подпунктом 1 пункта 3 статьи 39.42</w:t>
      </w:r>
      <w:r w:rsidR="004E48BA">
        <w:t xml:space="preserve"> </w:t>
      </w:r>
      <w:r>
        <w:t>ЗК РФ.</w:t>
      </w:r>
    </w:p>
    <w:p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Правовые основания для предоставления муниципальной услуги</w:t>
      </w:r>
    </w:p>
    <w:p w:rsidR="0021443F" w:rsidRDefault="0021443F" w:rsidP="0021443F">
      <w:pPr>
        <w:pStyle w:val="ConsPlusNormal"/>
        <w:ind w:firstLine="540"/>
        <w:jc w:val="both"/>
      </w:pPr>
      <w:r>
        <w:t xml:space="preserve">2.5. Перечень нормативных правовых актов, регулирующих предоставление </w:t>
      </w:r>
      <w:r>
        <w:lastRenderedPageBreak/>
        <w:t>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1443F" w:rsidRDefault="0021443F" w:rsidP="0021443F">
      <w:pPr>
        <w:pStyle w:val="ConsPlusNormal"/>
        <w:ind w:firstLine="540"/>
        <w:jc w:val="both"/>
      </w:pPr>
      <w:r>
        <w:t>2.6. Муниципальная услуга по установлению публичного сервитута предоставляется на основании ходатайства, предусмотренного приложением 1 к настоящему Регламенту и соответствующего пунктам 1 - 3 статьи 39.41 ЗК РФ, а также требованиям, определенным Приказом Минэ</w:t>
      </w:r>
      <w:r w:rsidR="004E48BA">
        <w:t>кономразвития РФ от 10.10.2018 № 542 «</w:t>
      </w:r>
      <w:r>
        <w:t>Об утверждении требований к форме ходатайства об установлении публичного сервитута, содержанию обоснования необходимости установления публичного с</w:t>
      </w:r>
      <w:r w:rsidR="004E48BA">
        <w:t>ервитута»</w:t>
      </w:r>
      <w:r>
        <w:t>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2.6.1. К ходатайству прилагаются следующие документы: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2.6.2. Заявитель, получающий муниципальную услугу по установлению публичного сервитута, вправе представить: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- копию свидетельства о государственной регистрации организации или выписку из </w:t>
      </w:r>
      <w:r>
        <w:lastRenderedPageBreak/>
        <w:t>Единого государственного реестра юридических лиц;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выписку из Единого государственного реестра недвижимости о правах на инженерное сооружение.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2.6.3. Рассмотрение ходатайств осуществляется в порядке их поступления.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1) лично по адресу Администрации;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2) посредством почтовой связи по адресу Администрации;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3) в форме электронного документа, путем направления на официальную электронную почту Администрации;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4) на бумажном носителе через МФЦ.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В ходатайстве указываются сведения о способах представления результата муниципальной услуги: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в виде электронного документа, который направляется Администрацией заявителю посредством электронной почты;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Образцы заполнения электронной формы ходатайства размещаются на официальном сайте Администрации</w:t>
      </w:r>
      <w:r w:rsidR="004E48BA">
        <w:t xml:space="preserve"> </w:t>
      </w:r>
      <w:r>
        <w:t>с возможностью бесплатного копирования.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Ходатайство от имени юридического лица заверяется по выбору заявителя </w:t>
      </w:r>
      <w:proofErr w:type="gramStart"/>
      <w:r>
        <w:t>электронной подписью</w:t>
      </w:r>
      <w:proofErr w:type="gramEnd"/>
      <w:r>
        <w:t xml:space="preserve"> либо усиленной квалифицированной электронной подписью (если заявителем является юридическое лицо):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- лица, действующего от имени юридического лица без доверенности;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1443F" w:rsidRDefault="0021443F" w:rsidP="0021443F">
      <w:pPr>
        <w:pStyle w:val="ConsPlusNormal"/>
        <w:ind w:firstLine="540"/>
        <w:jc w:val="both"/>
      </w:pPr>
      <w:r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1) Администрация не уполномочена на установление публичного сервитута для целей, указанных в ходатайстве;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2) подано ходатайство об установлении публичного сервитута в целях, не предусмотренных статьей 39.37 ЗК РФ;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3) заявитель не является лицом, предусмотренным статьей 39.40 ЗК РФ;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4) к ходатайству об установлении публичного сервитута не приложены документы, предусмотренные пунктом 5 статьи 39.41 ЗК РФ;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 ЗК РФ.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</w:t>
      </w:r>
      <w:r w:rsidR="004E48BA">
        <w:t>о закона от 06.04.2011 № 63-ФЗ «Об электронной подписи»</w:t>
      </w:r>
      <w:r>
        <w:t xml:space="preserve"> условий признания ее действительности (при подаче ходатайства в электронной форме).</w:t>
      </w:r>
    </w:p>
    <w:p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1443F" w:rsidRDefault="0021443F" w:rsidP="0021443F">
      <w:pPr>
        <w:pStyle w:val="ConsPlusNormal"/>
        <w:ind w:firstLine="540"/>
        <w:jc w:val="both"/>
      </w:pPr>
      <w:r>
        <w:t>2.8. В предоставлении муниципальной услуги по установлению публичного сервитута отказывается в случае, если: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1) в ходатайстве отсутствуют сведения, предусмотренные статьей 39.41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 ЗК РФ;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2) не соблюдены условия установления публичного сервитута, предусмотренные статьями 23 и 39.39 ЗК РФ;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3, 4 статьи 39.37 ЗК РФ;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2.8.1. Оснований для приостановления предоставления муниципальной услуги не предусмотрено.</w:t>
      </w:r>
    </w:p>
    <w:p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21443F" w:rsidRDefault="0021443F" w:rsidP="0021443F">
      <w:pPr>
        <w:pStyle w:val="ConsPlusNormal"/>
        <w:ind w:firstLine="540"/>
        <w:jc w:val="both"/>
      </w:pPr>
      <w:r>
        <w:t>2.9. Муниципальная услуга предоставляется бесплатно.</w:t>
      </w:r>
    </w:p>
    <w:p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1443F" w:rsidRDefault="0021443F" w:rsidP="0021443F">
      <w:pPr>
        <w:pStyle w:val="ConsPlusNormal"/>
        <w:ind w:firstLine="540"/>
        <w:jc w:val="both"/>
      </w:pPr>
      <w:r>
        <w:t>2.10. Время ожидания в очереди не должно превышать: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при подаче ходатайства и (или) документов - 15 минут;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- при получении результата предоставления муниципальной услуги - 15 минут.</w:t>
      </w:r>
    </w:p>
    <w:p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Срок регистрации запроса заявителя о предоставлении муниципальной услуги</w:t>
      </w:r>
    </w:p>
    <w:p w:rsidR="0021443F" w:rsidRDefault="0021443F" w:rsidP="0021443F">
      <w:pPr>
        <w:pStyle w:val="ConsPlusNormal"/>
        <w:ind w:firstLine="540"/>
        <w:jc w:val="both"/>
      </w:pPr>
      <w:r>
        <w:t>2.11. Регистрация ходатайства о предоставлении муниципальной услуги осуществляется в день его получения.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2.12.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получения.</w:t>
      </w:r>
    </w:p>
    <w:p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1443F" w:rsidRDefault="0021443F" w:rsidP="0021443F">
      <w:pPr>
        <w:pStyle w:val="ConsPlusNormal"/>
        <w:ind w:firstLine="540"/>
        <w:jc w:val="both"/>
      </w:pPr>
      <w: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2.14.</w:t>
      </w:r>
      <w:r w:rsidR="004E48BA">
        <w:t xml:space="preserve"> </w:t>
      </w:r>
      <w:r>
        <w:t>Помещения Администрации, МФЦ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установленным Постановлением Главного государственного санитарного</w:t>
      </w:r>
      <w:r w:rsidR="004E48BA">
        <w:t xml:space="preserve"> врача РФ от 2 декабря 2020 г. № 40 «</w:t>
      </w:r>
      <w:r>
        <w:t>Об утверждении с</w:t>
      </w:r>
      <w:r w:rsidR="004E48BA">
        <w:t>анитарны</w:t>
      </w:r>
      <w:r w:rsidR="008F4FD5">
        <w:t>х правил СП 2.2.3670-20</w:t>
      </w:r>
      <w:r>
        <w:t xml:space="preserve"> </w:t>
      </w:r>
      <w:r w:rsidR="008F4FD5">
        <w:t>«</w:t>
      </w:r>
      <w:r>
        <w:t>Санитарно-эпидемиологические требования к условиям труда</w:t>
      </w:r>
      <w:r w:rsidR="008F4FD5">
        <w:t>»</w:t>
      </w:r>
      <w:r>
        <w:t>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2.15. Предоставление муниципальной услуги осуществляется в специально выделенных для этой цели помещениях.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2.16. Помещения, в которых осуществляется предоставление муниципальной услуги, оборудуются: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2.19. Кабинеты приема заявителей должны иметь информационные таблички (вывески) с указанием: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специалиста.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текст административного регламента;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краткое описание порядка предоставления муниципальной услуги;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образцы заявлений;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справочная информация.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наличии) и должности.</w:t>
      </w:r>
    </w:p>
    <w:p w:rsidR="0021443F" w:rsidRDefault="0021443F" w:rsidP="0021443F">
      <w:pPr>
        <w:pStyle w:val="ConsPlusNormal"/>
        <w:spacing w:before="240"/>
        <w:jc w:val="center"/>
      </w:pPr>
      <w:r>
        <w:t>Показатели доступности и качества муниципальной услуги</w:t>
      </w:r>
    </w:p>
    <w:p w:rsidR="0021443F" w:rsidRDefault="0021443F" w:rsidP="0021443F">
      <w:pPr>
        <w:pStyle w:val="ConsPlusNormal"/>
        <w:ind w:firstLine="540"/>
        <w:jc w:val="both"/>
      </w:pPr>
      <w:r>
        <w:t>2.24. Показатели доступности и качества предоставления муниципальной услуги.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2.24.1. Показателями доступности предоставления муниципальной услуги являются: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в средствах массовой информации.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2.24.2. Показателями качества предоставления муниципальной услуги являются отсутствие: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нарушений сроков предоставления муниципальной услуги;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21443F" w:rsidRDefault="0021443F" w:rsidP="0021443F">
      <w:pPr>
        <w:pStyle w:val="ConsPlusNormal"/>
        <w:spacing w:before="240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1443F" w:rsidRDefault="0021443F" w:rsidP="0021443F">
      <w:pPr>
        <w:pStyle w:val="ConsPlusNormal"/>
        <w:ind w:firstLine="540"/>
        <w:jc w:val="both"/>
      </w:pPr>
      <w:r>
        <w:t>2.25. Для получения муниципальной услуги заявителю (представителю заявителя) предоставляется возможность представить ходатайство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В МФЦ осуществляются прием и выдача документов только при личном обращении заявителя (представителя заявителя).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Предоставление муниципальной услуги в МФЦ осуществляется по принципу "одного окна" после однократного обращения заявителя (представителя заявителя) с соответствующим заявлением.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2.26.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ходатайства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</w:t>
      </w:r>
      <w:proofErr w:type="gramStart"/>
      <w:r>
        <w:t>возможности)обеспечивается</w:t>
      </w:r>
      <w:proofErr w:type="gramEnd"/>
      <w:r>
        <w:t>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2) </w:t>
      </w:r>
      <w:proofErr w:type="spellStart"/>
      <w:r>
        <w:t>направлениеходатайства</w:t>
      </w:r>
      <w:proofErr w:type="spellEnd"/>
      <w:r>
        <w:t>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3) досудебное (внесудебное) обжалование решений и действий (бездействия) </w:t>
      </w:r>
      <w:r>
        <w:lastRenderedPageBreak/>
        <w:t>Администрации, должностного лица или муниципального служащего Администрации.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Результат муниципальной услуги направляется заявителю одним из способов указанном в ходатайстве: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в виде электронного документа, который направляется Администрацией заявителю посредством электронной почты;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 в Администрацию, МФЦ;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21443F" w:rsidRDefault="0021443F" w:rsidP="0021443F">
      <w:pPr>
        <w:pStyle w:val="ConsPlusNormal"/>
        <w:ind w:firstLine="540"/>
        <w:jc w:val="both"/>
      </w:pPr>
    </w:p>
    <w:p w:rsidR="0021443F" w:rsidRPr="004E48BA" w:rsidRDefault="0021443F" w:rsidP="0021443F">
      <w:pPr>
        <w:pStyle w:val="ConsPlusNormal"/>
        <w:jc w:val="center"/>
        <w:rPr>
          <w:b/>
        </w:rPr>
      </w:pPr>
      <w:r w:rsidRPr="004E48BA">
        <w:rPr>
          <w:b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1443F" w:rsidRDefault="0021443F" w:rsidP="0021443F">
      <w:pPr>
        <w:pStyle w:val="ConsPlusNormal"/>
        <w:ind w:firstLine="540"/>
        <w:jc w:val="both"/>
      </w:pPr>
      <w:r>
        <w:t>3.1. Исчерпывающий перечень административных процедур.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3.1.</w:t>
      </w:r>
      <w:proofErr w:type="gramStart"/>
      <w:r>
        <w:t>1.Прием</w:t>
      </w:r>
      <w:proofErr w:type="gramEnd"/>
      <w:r>
        <w:t xml:space="preserve"> и регистрация документов, представленных заявителем (представителем заявителя);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3.1.2. Установление оснований для возврата документов, представленных заявителем (представителем заявителя);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3.1.</w:t>
      </w:r>
      <w:proofErr w:type="gramStart"/>
      <w:r>
        <w:t>3.Проведение</w:t>
      </w:r>
      <w:proofErr w:type="gramEnd"/>
      <w:r>
        <w:t xml:space="preserve"> мероприятий по выявлению правообладателей земельных участков;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3.1.4. Подготовка Админи</w:t>
      </w:r>
      <w:r w:rsidR="004E48BA">
        <w:t>страцией проекта постановления «</w:t>
      </w:r>
      <w:r>
        <w:t>Об ус</w:t>
      </w:r>
      <w:r w:rsidR="004E48BA">
        <w:t>тановлении публичного сервитута» или «</w:t>
      </w:r>
      <w:r>
        <w:t>Об отказе в ус</w:t>
      </w:r>
      <w:r w:rsidR="004E48BA">
        <w:t>тановлении публичного сервитута»</w:t>
      </w:r>
      <w:r>
        <w:t>, согласование его, подписание Главой Администрации и направление заявителю;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3.2. Описание последовательности действий при предоставлении муниципальной услуги.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3.2.1. Прием и регистрация документов, представленных заявителем (представителем заявителя).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3.2.2. Установление оснований для возврата документов, представленных заявителем.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устанавливает соответствие документов, поданных в электронной форме, требованиям приказа Минэ</w:t>
      </w:r>
      <w:r w:rsidR="001022D8">
        <w:t>кономразвития РФ от 23.04.2015 № 250 «</w:t>
      </w:r>
      <w:r>
        <w:t>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</w:t>
      </w:r>
      <w:r w:rsidR="001022D8">
        <w:t>онно-телекоммуникационной сети «Интернет» и требований к их формату»</w:t>
      </w:r>
      <w:r>
        <w:t>, а также приказа Минэконо</w:t>
      </w:r>
      <w:r w:rsidR="001022D8">
        <w:t>мразвития России от 10.10.2018 № 542 «</w:t>
      </w:r>
      <w:r>
        <w:t>Об утверждении требований к форме ходатайства об установлении публичного сервитута, содержанию обоснования необходимости ус</w:t>
      </w:r>
      <w:r w:rsidR="001022D8">
        <w:t>тановления публичного сервитута»</w:t>
      </w:r>
      <w:r>
        <w:t>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- проводит проверку условий признания </w:t>
      </w:r>
      <w:proofErr w:type="gramStart"/>
      <w:r>
        <w:t>действительности</w:t>
      </w:r>
      <w:proofErr w:type="gramEnd"/>
      <w:r>
        <w:t xml:space="preserve"> усиленной квалифицированной электронной подписи заявителя требованиям статьи 11 Фед</w:t>
      </w:r>
      <w:r w:rsidR="001022D8">
        <w:t>ерального закона от 06.04.2011 № 63-ФЗ «Об электронной подписи»</w:t>
      </w:r>
      <w:r>
        <w:t xml:space="preserve">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проверяет наличие или отсутствие оснований, предусмотренных пунктом 2.7</w:t>
      </w:r>
      <w:r w:rsidR="001022D8">
        <w:t xml:space="preserve"> </w:t>
      </w:r>
      <w:r>
        <w:t>Регламента.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При наличии оснований, указанных в пункте 2.7</w:t>
      </w:r>
      <w:r w:rsidR="001022D8">
        <w:t xml:space="preserve"> </w:t>
      </w:r>
      <w:r>
        <w:t>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При отсутствии оснований, предусмотренных пунктом 2.7</w:t>
      </w:r>
      <w:r w:rsidR="001022D8">
        <w:t xml:space="preserve"> </w:t>
      </w:r>
      <w:r>
        <w:t>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3.2.3. Проведение мероприятий по выявлению правообладателей земельных участков.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отсутствие оснований, предусмотренных пунктом 2.7 Регламента.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В случае установления публичного сервитута в целях, указанных в подпункте 3 статьи 39.37</w:t>
      </w:r>
      <w:r w:rsidR="001022D8">
        <w:t xml:space="preserve"> </w:t>
      </w:r>
      <w:r>
        <w:t>ЗК РФ, мероприятия, предусмотренные настоящим подпунктом, не проводятся, специалист осуществляет действия в соответствии с подпунктом 3.2.4 пункта3.2</w:t>
      </w:r>
      <w:r w:rsidR="001022D8">
        <w:t xml:space="preserve"> </w:t>
      </w:r>
      <w:r>
        <w:t>Регламента.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если подано ходатайство об установлении публичного сервитута в целях, указанных в подпунктах 1, 4 и 5 статьи 39.37 ЗК РФ, Администрацией обеспечивается выявление правообладателей земельных участков</w:t>
      </w:r>
      <w:r w:rsidR="001022D8">
        <w:t xml:space="preserve"> </w:t>
      </w:r>
      <w:r>
        <w:t>в порядке, предусмотренном пунктами 3 - 8 статьи 39.42</w:t>
      </w:r>
      <w:r w:rsidR="001022D8">
        <w:t xml:space="preserve"> </w:t>
      </w:r>
      <w:r>
        <w:t>Земельного кодекса РФ.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Администрация в срок не более чем семь рабочих дней со дня поступления ходатайства в Администрацию: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Администрации </w:t>
      </w:r>
      <w:proofErr w:type="spellStart"/>
      <w:r w:rsidR="003D7E96">
        <w:t>Долгоруковского</w:t>
      </w:r>
      <w:proofErr w:type="spellEnd"/>
      <w:r w:rsidR="00DF7A19">
        <w:t xml:space="preserve"> </w:t>
      </w:r>
      <w:r>
        <w:t xml:space="preserve">сельсовета </w:t>
      </w:r>
      <w:proofErr w:type="spellStart"/>
      <w:r w:rsidR="00DF7A19">
        <w:t>Сердобского</w:t>
      </w:r>
      <w:proofErr w:type="spellEnd"/>
      <w:r w:rsidR="00DF7A19">
        <w:t xml:space="preserve"> </w:t>
      </w:r>
      <w:r>
        <w:t>района</w:t>
      </w:r>
      <w:r w:rsidR="001022D8">
        <w:t xml:space="preserve"> </w:t>
      </w:r>
      <w:r>
        <w:t>по месту нахождения земельного участка и (или) земель, в отношении которых подано указанное ходатайство;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- размещает сообщение о возможном установлении публичного сервитута на официальном сайте Администрации;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 об установлении публичного сервитута, подают в Администрацию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приобщает полученные заявления, а также данные из органа регистрации прав на недвижимое имущество и сделок с ним к ходатайству.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3.2.4. Подготовка Админи</w:t>
      </w:r>
      <w:r w:rsidR="001022D8">
        <w:t>страцией проекта постановления «</w:t>
      </w:r>
      <w:r>
        <w:t>Об установл</w:t>
      </w:r>
      <w:r w:rsidR="001022D8">
        <w:t>ении публичного сервитута» или «</w:t>
      </w:r>
      <w:r>
        <w:t>Об отказе в установлении п</w:t>
      </w:r>
      <w:r w:rsidR="001022D8">
        <w:t>убличного сервитута»</w:t>
      </w:r>
      <w:r>
        <w:t>, согласование его, подписание Главой Администрации и направление заявителю (представителю заявителя).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подго</w:t>
      </w:r>
      <w:r w:rsidR="001022D8">
        <w:t>тавливает проект постановления «</w:t>
      </w:r>
      <w:r>
        <w:t>Об установл</w:t>
      </w:r>
      <w:r w:rsidR="001022D8">
        <w:t>ении публичного сервитута» или «</w:t>
      </w:r>
      <w:r>
        <w:t>Об отказе в ус</w:t>
      </w:r>
      <w:r w:rsidR="001022D8">
        <w:t>тановлении публичного сервитута»</w:t>
      </w:r>
      <w:r>
        <w:t xml:space="preserve">, обеспечивает его согласование, в установленном порядке, подписание Главой Администрации и </w:t>
      </w:r>
      <w:r>
        <w:lastRenderedPageBreak/>
        <w:t>направление заявителю (представителю заявителя) способом, указанным в ходатайстве.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Критерий принятия решения о подготовке проекта постановления:</w:t>
      </w:r>
    </w:p>
    <w:p w:rsidR="0021443F" w:rsidRDefault="001022D8" w:rsidP="0021443F">
      <w:pPr>
        <w:pStyle w:val="ConsPlusNormal"/>
        <w:spacing w:before="240"/>
        <w:ind w:firstLine="540"/>
        <w:jc w:val="both"/>
      </w:pPr>
      <w:r>
        <w:t>- «</w:t>
      </w:r>
      <w:r w:rsidR="0021443F">
        <w:t>Об ус</w:t>
      </w:r>
      <w:r>
        <w:t>тановлении публичного сервитута»</w:t>
      </w:r>
      <w:r w:rsidR="0021443F">
        <w:t>- отсутствие оснований, указанных в пункте 2.8 Регламента;</w:t>
      </w:r>
    </w:p>
    <w:p w:rsidR="0021443F" w:rsidRDefault="001022D8" w:rsidP="0021443F">
      <w:pPr>
        <w:pStyle w:val="ConsPlusNormal"/>
        <w:spacing w:before="240"/>
        <w:ind w:firstLine="540"/>
        <w:jc w:val="both"/>
      </w:pPr>
      <w:r>
        <w:t>- «</w:t>
      </w:r>
      <w:r w:rsidR="0021443F">
        <w:t>Об отказе в ус</w:t>
      </w:r>
      <w:r>
        <w:t>тановлении публичного сервитута»</w:t>
      </w:r>
      <w:r w:rsidR="0021443F">
        <w:t>- наличие оснований, указанных в пункте 2.8 Регламента.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</w:t>
      </w:r>
      <w:r w:rsidR="001022D8">
        <w:t>ия «</w:t>
      </w:r>
      <w:r>
        <w:t>Об ус</w:t>
      </w:r>
      <w:r w:rsidR="001022D8">
        <w:t>тановлении публичного сервитута» или «</w:t>
      </w:r>
      <w:r>
        <w:t>Об отказе в ус</w:t>
      </w:r>
      <w:r w:rsidR="001022D8">
        <w:t>тановлении публичного сервитута»</w:t>
      </w:r>
      <w:r>
        <w:t>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Результатом административной процедуры является подписанное Главой Администрации зарегистрированное в устан</w:t>
      </w:r>
      <w:r w:rsidR="001022D8">
        <w:t>овленном порядке постановление «</w:t>
      </w:r>
      <w:r>
        <w:t>Об установлении публично</w:t>
      </w:r>
      <w:r w:rsidR="001022D8">
        <w:t>го сервитута» или «</w:t>
      </w:r>
      <w:r>
        <w:t>Об отказе в установлении публичного сервитута".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Принят</w:t>
      </w:r>
      <w:r w:rsidR="001022D8">
        <w:t>ое постановление Администрации «</w:t>
      </w:r>
      <w:r>
        <w:t>Об ус</w:t>
      </w:r>
      <w:r w:rsidR="001022D8">
        <w:t>тановлении публичного сервитута» или «</w:t>
      </w:r>
      <w:r>
        <w:t>Об отказе в ус</w:t>
      </w:r>
      <w:r w:rsidR="001022D8">
        <w:t>тановлении публичного сервитута»</w:t>
      </w:r>
      <w:r>
        <w:t xml:space="preserve"> направляется заявителю в течение пяти рабочих дней со дня его принятия: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в виде электронного документа, поданного посредством официальной</w:t>
      </w:r>
      <w:r w:rsidR="001022D8">
        <w:t xml:space="preserve"> </w:t>
      </w:r>
      <w:r>
        <w:t>электронной почты Администрации (при наличии технической возможности);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 в Администрацию, МФЦ;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административной процедуры составляет: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в случае установления публичного сервитута в целях, предусмотренных подпунктом 3 статьи 39.37 ЗК РФ - 20 дней со дня поступления в Администрацию ходатайства и прилагаемых к нему документов.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</w:t>
      </w:r>
      <w:r w:rsidR="001022D8">
        <w:t xml:space="preserve"> </w:t>
      </w:r>
      <w:r>
        <w:t>ЗК РФ;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При обращении об исправлении технической ошибки заявитель представляет: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</w:t>
      </w:r>
      <w:r w:rsidR="001022D8">
        <w:t xml:space="preserve"> «Интернет»</w:t>
      </w:r>
      <w:r>
        <w:t>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</w:t>
      </w:r>
      <w:r w:rsidR="001022D8">
        <w:t xml:space="preserve"> </w:t>
      </w:r>
      <w:r>
        <w:t>(далее - специалист Администрации), в установленном порядке.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Результатом выполнения административной процедуры по исправлению </w:t>
      </w:r>
      <w:r>
        <w:lastRenderedPageBreak/>
        <w:t>технической ошибки в выданном в результате предоставления муниципальной услуги документе является: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3.4. Особенности предоставления муниципальной услуги в МФЦ.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если муниципальная услуга оказывается на базе МФЦ, специалист МФЦ: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принимает от заявителя (представителя заявителя) ходатайство, регистрирует его в соответствии с документооборотом МФЦ;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проверяет правильность заполнения ходатайства;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проверяет комплектность представленных заявителем (представителем заявителя) документов;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выдает расписку о принятии ходатайства с указанием срока получения результата муниципальной услуги.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если при подаче ходатайства специалистом МФЦ обнаружено несоответствие ходатайства требованиям Регламента, специалист МФЦ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Передача документов заявителя из МФЦ в Администрацию осуществляется специалистом, ответственным за доставку документов МФЦ, в закрытом конверте под </w:t>
      </w:r>
      <w:r>
        <w:lastRenderedPageBreak/>
        <w:t>подпись специалисту Администрации, ответственному за прием документов заявителя, в сопроводительной ведомости.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В срок получения результата специалист МФЦ, ответственный за доставку документов, получает в</w:t>
      </w:r>
      <w:r w:rsidR="001022D8">
        <w:t xml:space="preserve"> </w:t>
      </w:r>
      <w:r>
        <w:t>Администрации</w:t>
      </w:r>
      <w:r w:rsidR="001022D8">
        <w:t xml:space="preserve"> </w:t>
      </w:r>
      <w:r>
        <w:t>результат предоставления муниципальной услуги под подпись.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Полученные специалистом МФЦ</w:t>
      </w:r>
      <w:r w:rsidR="001022D8">
        <w:t xml:space="preserve"> </w:t>
      </w:r>
      <w:r>
        <w:t>документы регистрируется в установленном МФЦ порядке.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21443F" w:rsidRDefault="0021443F" w:rsidP="0021443F">
      <w:pPr>
        <w:pStyle w:val="ConsPlusNormal"/>
        <w:ind w:firstLine="540"/>
        <w:jc w:val="both"/>
      </w:pPr>
    </w:p>
    <w:p w:rsidR="0021443F" w:rsidRPr="001022D8" w:rsidRDefault="0021443F" w:rsidP="0021443F">
      <w:pPr>
        <w:pStyle w:val="ConsPlusNormal"/>
        <w:jc w:val="center"/>
        <w:rPr>
          <w:b/>
        </w:rPr>
      </w:pPr>
      <w:r w:rsidRPr="001022D8">
        <w:rPr>
          <w:b/>
        </w:rPr>
        <w:t>IV. Формы контроля за исполнением Регламента</w:t>
      </w:r>
    </w:p>
    <w:p w:rsidR="0021443F" w:rsidRDefault="0021443F" w:rsidP="0021443F">
      <w:pPr>
        <w:pStyle w:val="ConsPlusNormal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proofErr w:type="spellStart"/>
      <w:r w:rsidR="003D7E96">
        <w:t>Долгоруковского</w:t>
      </w:r>
      <w:proofErr w:type="spellEnd"/>
      <w:r w:rsidR="00DF7A19">
        <w:t xml:space="preserve"> </w:t>
      </w:r>
      <w:r>
        <w:t xml:space="preserve">сельсовета </w:t>
      </w:r>
      <w:proofErr w:type="spellStart"/>
      <w:r w:rsidR="00DF7A19">
        <w:t>Сердобского</w:t>
      </w:r>
      <w:proofErr w:type="spellEnd"/>
      <w:r w:rsidR="00DF7A19">
        <w:t xml:space="preserve"> </w:t>
      </w:r>
      <w:r>
        <w:t>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4.3. По результатам проведенных проверок в случае выявления нарушений прав </w:t>
      </w:r>
      <w:r>
        <w:lastRenderedPageBreak/>
        <w:t>заявителей виновные лица привлекаются к ответственности в порядке, установленном законодательством Российской Федерации.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21443F" w:rsidRDefault="0021443F" w:rsidP="0021443F">
      <w:pPr>
        <w:pStyle w:val="ConsPlusNormal"/>
        <w:ind w:firstLine="540"/>
        <w:jc w:val="both"/>
      </w:pPr>
    </w:p>
    <w:p w:rsidR="0021443F" w:rsidRPr="001022D8" w:rsidRDefault="0021443F" w:rsidP="0021443F">
      <w:pPr>
        <w:pStyle w:val="ConsPlusNormal"/>
        <w:jc w:val="center"/>
        <w:rPr>
          <w:b/>
        </w:rPr>
      </w:pPr>
      <w:r w:rsidRPr="001022D8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21443F" w:rsidRDefault="0021443F" w:rsidP="0021443F">
      <w:pPr>
        <w:pStyle w:val="ConsPlusNormal"/>
        <w:ind w:firstLine="540"/>
        <w:jc w:val="both"/>
      </w:pPr>
    </w:p>
    <w:p w:rsidR="0021443F" w:rsidRDefault="0021443F" w:rsidP="0021443F">
      <w:pPr>
        <w:pStyle w:val="ConsPlusNormal"/>
        <w:ind w:firstLine="540"/>
        <w:jc w:val="both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</w:t>
      </w:r>
      <w:r w:rsidR="001022D8">
        <w:t>ях, указанных в статье 11.1 ФЗ №</w:t>
      </w:r>
      <w:r>
        <w:t xml:space="preserve"> 210-ФЗ, и в порядке,</w:t>
      </w:r>
      <w:r w:rsidR="001022D8">
        <w:t xml:space="preserve"> предусмотренном главой 2.1 ФЗ №</w:t>
      </w:r>
      <w:r>
        <w:t xml:space="preserve"> 210-ФЗ.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1443F" w:rsidRDefault="001022D8" w:rsidP="0021443F">
      <w:pPr>
        <w:pStyle w:val="ConsPlusNormal"/>
        <w:spacing w:before="240"/>
        <w:ind w:firstLine="540"/>
        <w:jc w:val="both"/>
      </w:pPr>
      <w:r>
        <w:t>- ФЗ №</w:t>
      </w:r>
      <w:r w:rsidR="0021443F">
        <w:t xml:space="preserve"> 210-ФЗ;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- постановление Правительства Росс</w:t>
      </w:r>
      <w:r w:rsidR="001022D8">
        <w:t>ийской Федерации от 20.11.2012 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9C2B5C">
        <w:t>рственных и муниципальных услуг»</w:t>
      </w:r>
      <w:r>
        <w:t>;</w:t>
      </w:r>
    </w:p>
    <w:p w:rsidR="006E1CCC" w:rsidRDefault="006E1CCC" w:rsidP="0021443F">
      <w:pPr>
        <w:pStyle w:val="ConsPlusNormal"/>
        <w:spacing w:before="240"/>
        <w:ind w:firstLine="540"/>
        <w:jc w:val="both"/>
        <w:rPr>
          <w:rFonts w:eastAsia="Times New Roman"/>
        </w:rPr>
      </w:pPr>
      <w:r w:rsidRPr="009E3947">
        <w:rPr>
          <w:rFonts w:eastAsia="Times New Roman"/>
        </w:rPr>
        <w:t xml:space="preserve">постановление Администрации от 20.09.2018 № 38 «Об утверждении Порядка подачи и рассмотрения жалоб на решения и действия (бездействие) администрации </w:t>
      </w:r>
      <w:proofErr w:type="spellStart"/>
      <w:r w:rsidRPr="009E3947">
        <w:rPr>
          <w:rFonts w:eastAsia="Times New Roman"/>
        </w:rPr>
        <w:t>Долгоруковского</w:t>
      </w:r>
      <w:proofErr w:type="spellEnd"/>
      <w:r w:rsidRPr="009E3947">
        <w:rPr>
          <w:rFonts w:eastAsia="Times New Roman"/>
        </w:rPr>
        <w:t xml:space="preserve"> сельсовета </w:t>
      </w:r>
      <w:proofErr w:type="spellStart"/>
      <w:r w:rsidRPr="009E3947">
        <w:rPr>
          <w:rFonts w:eastAsia="Times New Roman"/>
        </w:rPr>
        <w:t>Сердобского</w:t>
      </w:r>
      <w:proofErr w:type="spellEnd"/>
      <w:r w:rsidRPr="009E3947">
        <w:rPr>
          <w:rFonts w:eastAsia="Times New Roman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Pr="009E3947">
        <w:rPr>
          <w:rFonts w:eastAsia="Times New Roman"/>
        </w:rPr>
        <w:t>Долгоруковского</w:t>
      </w:r>
      <w:proofErr w:type="spellEnd"/>
      <w:r w:rsidRPr="009E3947">
        <w:rPr>
          <w:rFonts w:eastAsia="Times New Roman"/>
        </w:rPr>
        <w:t xml:space="preserve"> сельсовета </w:t>
      </w:r>
      <w:proofErr w:type="spellStart"/>
      <w:r w:rsidRPr="009E3947">
        <w:rPr>
          <w:rFonts w:eastAsia="Times New Roman"/>
        </w:rPr>
        <w:t>Сердобского</w:t>
      </w:r>
      <w:proofErr w:type="spellEnd"/>
      <w:r w:rsidRPr="009E3947">
        <w:rPr>
          <w:rFonts w:eastAsia="Times New Roman"/>
        </w:rPr>
        <w:t xml:space="preserve"> района Пензенской области при предоставлении муниципальных услуг». </w:t>
      </w:r>
    </w:p>
    <w:p w:rsidR="0021443F" w:rsidRDefault="0021443F" w:rsidP="0021443F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89692E">
        <w:t>оответствии со статьей 11.2 ФЗ №</w:t>
      </w:r>
      <w:r>
        <w:t xml:space="preserve"> 210-ФЗ.</w:t>
      </w:r>
    </w:p>
    <w:p w:rsidR="0021443F" w:rsidRDefault="0021443F" w:rsidP="0021443F">
      <w:pPr>
        <w:pStyle w:val="ConsPlusNormal"/>
        <w:ind w:firstLine="540"/>
        <w:jc w:val="both"/>
      </w:pPr>
    </w:p>
    <w:p w:rsidR="006E1CCC" w:rsidRDefault="006E1CCC" w:rsidP="0021443F">
      <w:pPr>
        <w:pStyle w:val="ConsPlusNormal"/>
        <w:jc w:val="right"/>
      </w:pPr>
    </w:p>
    <w:p w:rsidR="001B16A5" w:rsidRDefault="001B16A5" w:rsidP="0021443F">
      <w:pPr>
        <w:pStyle w:val="ConsPlusNormal"/>
        <w:jc w:val="right"/>
      </w:pPr>
    </w:p>
    <w:p w:rsidR="0021443F" w:rsidRDefault="0021443F" w:rsidP="0021443F">
      <w:pPr>
        <w:pStyle w:val="ConsPlusNormal"/>
        <w:jc w:val="right"/>
      </w:pPr>
      <w:r>
        <w:t>Приложение 1</w:t>
      </w:r>
    </w:p>
    <w:p w:rsidR="0021443F" w:rsidRDefault="0021443F" w:rsidP="0021443F">
      <w:pPr>
        <w:pStyle w:val="ConsPlusNormal"/>
        <w:jc w:val="right"/>
      </w:pPr>
      <w:r>
        <w:t>к административному регламенту</w:t>
      </w:r>
    </w:p>
    <w:p w:rsidR="0021443F" w:rsidRDefault="0021443F" w:rsidP="0021443F">
      <w:pPr>
        <w:pStyle w:val="ConsPlusNormal"/>
        <w:jc w:val="right"/>
      </w:pPr>
      <w:r>
        <w:t>предоставления муниципальной услуги</w:t>
      </w:r>
    </w:p>
    <w:p w:rsidR="0021443F" w:rsidRDefault="0089692E" w:rsidP="0021443F">
      <w:pPr>
        <w:pStyle w:val="ConsPlusNormal"/>
        <w:jc w:val="right"/>
      </w:pPr>
      <w:r>
        <w:t>«</w:t>
      </w:r>
      <w:r w:rsidR="0021443F">
        <w:t>Принятие решений об ус</w:t>
      </w:r>
      <w:r>
        <w:t>тановлении публичного сервитута»</w:t>
      </w:r>
    </w:p>
    <w:p w:rsidR="0021443F" w:rsidRDefault="0021443F" w:rsidP="0021443F">
      <w:pPr>
        <w:pStyle w:val="ConsPlusNormal"/>
        <w:ind w:firstLine="540"/>
        <w:jc w:val="both"/>
      </w:pPr>
    </w:p>
    <w:p w:rsidR="0021443F" w:rsidRDefault="0021443F" w:rsidP="0021443F">
      <w:pPr>
        <w:pStyle w:val="ConsPlusNormal"/>
        <w:jc w:val="center"/>
      </w:pPr>
      <w:r>
        <w:t>Форма ходатайства</w:t>
      </w:r>
    </w:p>
    <w:p w:rsidR="0021443F" w:rsidRDefault="0021443F" w:rsidP="0021443F">
      <w:pPr>
        <w:pStyle w:val="ConsPlusNormal"/>
        <w:sectPr w:rsidR="0021443F" w:rsidSect="00DF7A19">
          <w:pgSz w:w="11906" w:h="16838"/>
          <w:pgMar w:top="1440" w:right="849" w:bottom="1440" w:left="1701" w:header="0" w:footer="0" w:gutter="0"/>
          <w:cols w:space="720"/>
          <w:noEndnote/>
          <w:titlePg/>
        </w:sect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515"/>
        <w:gridCol w:w="3814"/>
        <w:gridCol w:w="4591"/>
      </w:tblGrid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Ходатайство об установлении публичного сервитута</w:t>
            </w: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______________________________________________________________</w:t>
            </w:r>
          </w:p>
          <w:p w:rsidR="0021443F" w:rsidRDefault="0021443F" w:rsidP="00DF7A19">
            <w:pPr>
              <w:pStyle w:val="ConsPlusNormal"/>
              <w:jc w:val="both"/>
            </w:pPr>
            <w:r>
              <w:t>(наименование органа, принимающего решение об установлении публичного сервитута)</w:t>
            </w: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2.1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Полное наименование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2.2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Сокращенное наименование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2.3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Организационно-правовая форма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2.4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2.5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2.6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2.7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ОГРН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2.8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Сведения о представителе заявителя:</w:t>
            </w:r>
          </w:p>
        </w:tc>
      </w:tr>
      <w:tr w:rsidR="0021443F" w:rsidTr="00DF7A1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3.1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Фамилия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</w:tr>
      <w:tr w:rsidR="0021443F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Имя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</w:tr>
      <w:tr w:rsidR="0021443F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Отчество (при наличии)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3.2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3.3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lastRenderedPageBreak/>
              <w:t>3.4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Прошу установить публичный сервитут в отношении земель и (или) земельного</w:t>
            </w:r>
            <w:r w:rsidR="0089692E">
              <w:t xml:space="preserve"> </w:t>
            </w:r>
            <w:r>
              <w:t>(</w:t>
            </w:r>
            <w:proofErr w:type="spellStart"/>
            <w:r>
              <w:t>ых</w:t>
            </w:r>
            <w:proofErr w:type="spellEnd"/>
            <w:r>
              <w:t>) участка</w:t>
            </w:r>
            <w:r w:rsidR="0089692E">
              <w:t xml:space="preserve"> </w:t>
            </w:r>
            <w:r>
              <w:t>(</w:t>
            </w:r>
            <w:proofErr w:type="spellStart"/>
            <w:r>
              <w:t>ов</w:t>
            </w:r>
            <w:proofErr w:type="spellEnd"/>
            <w:r>
              <w:t>) в целях (указываются цели, предусмотренные статьей 39.37 Земельного кодекса Российской Федерации или статьей 3.6 Федеральног</w:t>
            </w:r>
            <w:r w:rsidR="0089692E">
              <w:t>о закона от 25 октября 2001 г. № 137-ФЗ «</w:t>
            </w:r>
            <w:r>
              <w:t>О введении в действие Земельно</w:t>
            </w:r>
            <w:r w:rsidR="0089692E">
              <w:t>го кодекса Российской Федерации»</w:t>
            </w:r>
            <w:r>
              <w:t>):</w:t>
            </w:r>
          </w:p>
          <w:p w:rsidR="0021443F" w:rsidRDefault="0021443F" w:rsidP="00DF7A19">
            <w:pPr>
              <w:pStyle w:val="ConsPlusNormal"/>
              <w:jc w:val="both"/>
            </w:pPr>
            <w:r>
              <w:t>____________________________________________________________________</w:t>
            </w: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Испрашиваемый срок публичного сервитута _______________________</w:t>
            </w: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21443F" w:rsidRDefault="0021443F" w:rsidP="00DF7A19">
            <w:pPr>
              <w:pStyle w:val="ConsPlusNormal"/>
              <w:jc w:val="both"/>
            </w:pPr>
            <w:r>
              <w:t>________________________________</w:t>
            </w: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Обоснование необходимости установления публичного сервитута ___________</w:t>
            </w: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21443F" w:rsidRDefault="0021443F" w:rsidP="00DF7A19">
            <w:pPr>
              <w:pStyle w:val="ConsPlusNormal"/>
              <w:jc w:val="both"/>
            </w:pPr>
            <w:r>
              <w:t>________________________________________________________</w:t>
            </w:r>
          </w:p>
        </w:tc>
      </w:tr>
      <w:tr w:rsidR="0021443F" w:rsidTr="00DF7A1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8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</w:tr>
      <w:tr w:rsidR="0021443F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</w:tr>
      <w:tr w:rsidR="0021443F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21443F" w:rsidTr="00DF7A1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Сведения о способах представления результатов рассмотрения ходатайства:</w:t>
            </w:r>
          </w:p>
        </w:tc>
      </w:tr>
      <w:tr w:rsidR="0021443F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в виде электронного документа, который направляется...... (наименование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3F" w:rsidRDefault="0021443F" w:rsidP="00DF7A19">
            <w:pPr>
              <w:pStyle w:val="ConsPlusNormal"/>
              <w:jc w:val="both"/>
            </w:pPr>
            <w:r>
              <w:t>___________</w:t>
            </w:r>
          </w:p>
          <w:p w:rsidR="0021443F" w:rsidRDefault="0021443F" w:rsidP="00DF7A19">
            <w:pPr>
              <w:pStyle w:val="ConsPlusNormal"/>
              <w:jc w:val="both"/>
            </w:pPr>
            <w:r>
              <w:t>(да/нет)</w:t>
            </w:r>
          </w:p>
        </w:tc>
      </w:tr>
      <w:tr w:rsidR="0021443F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3F" w:rsidRDefault="0021443F" w:rsidP="00DF7A19">
            <w:pPr>
              <w:pStyle w:val="ConsPlusNormal"/>
              <w:jc w:val="both"/>
            </w:pPr>
            <w:r>
              <w:t>___________</w:t>
            </w:r>
          </w:p>
          <w:p w:rsidR="0021443F" w:rsidRDefault="0021443F" w:rsidP="00DF7A19">
            <w:pPr>
              <w:pStyle w:val="ConsPlusNormal"/>
              <w:jc w:val="both"/>
            </w:pPr>
            <w:r>
              <w:t>(да/нет)</w:t>
            </w: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Документы, прилагаемые к ходатайству: _________________________________</w:t>
            </w: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Дата:</w:t>
            </w:r>
          </w:p>
        </w:tc>
      </w:tr>
      <w:tr w:rsidR="0021443F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_________________</w:t>
            </w:r>
          </w:p>
          <w:p w:rsidR="0021443F" w:rsidRDefault="0021443F" w:rsidP="00DF7A19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___________________________</w:t>
            </w:r>
          </w:p>
          <w:p w:rsidR="0021443F" w:rsidRDefault="0021443F" w:rsidP="00DF7A19">
            <w:pPr>
              <w:pStyle w:val="ConsPlusNormal"/>
              <w:jc w:val="both"/>
            </w:pPr>
            <w:r>
              <w:t>(инициалы, фамилия)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F" w:rsidRDefault="0021443F" w:rsidP="00DF7A19">
            <w:pPr>
              <w:pStyle w:val="ConsPlusNormal"/>
              <w:jc w:val="both"/>
            </w:pPr>
            <w:r>
              <w:t>"__" ____ ___ г.</w:t>
            </w:r>
          </w:p>
        </w:tc>
      </w:tr>
    </w:tbl>
    <w:p w:rsidR="00302369" w:rsidRDefault="00302369" w:rsidP="0089692E">
      <w:pPr>
        <w:pStyle w:val="ConsPlusNormal"/>
        <w:ind w:firstLine="540"/>
        <w:jc w:val="both"/>
      </w:pPr>
    </w:p>
    <w:sectPr w:rsidR="00302369" w:rsidSect="001B16A5">
      <w:headerReference w:type="default" r:id="rId8"/>
      <w:footerReference w:type="default" r:id="rId9"/>
      <w:pgSz w:w="16838" w:h="11906" w:orient="landscape"/>
      <w:pgMar w:top="1135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5C" w:rsidRDefault="0037555C" w:rsidP="0021443F">
      <w:pPr>
        <w:spacing w:after="0" w:line="240" w:lineRule="auto"/>
      </w:pPr>
      <w:r>
        <w:separator/>
      </w:r>
    </w:p>
  </w:endnote>
  <w:endnote w:type="continuationSeparator" w:id="0">
    <w:p w:rsidR="0037555C" w:rsidRDefault="0037555C" w:rsidP="0021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D7E96"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E96" w:rsidRDefault="003D7E9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E96" w:rsidRDefault="003D7E96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E96" w:rsidRDefault="003D7E96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3D7E96" w:rsidRDefault="003D7E9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5C" w:rsidRDefault="0037555C" w:rsidP="0021443F">
      <w:pPr>
        <w:spacing w:after="0" w:line="240" w:lineRule="auto"/>
      </w:pPr>
      <w:r>
        <w:separator/>
      </w:r>
    </w:p>
  </w:footnote>
  <w:footnote w:type="continuationSeparator" w:id="0">
    <w:p w:rsidR="0037555C" w:rsidRDefault="0037555C" w:rsidP="00214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E96" w:rsidRPr="0089692E" w:rsidRDefault="003D7E96" w:rsidP="008969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1DD"/>
    <w:multiLevelType w:val="hybridMultilevel"/>
    <w:tmpl w:val="B7A86030"/>
    <w:lvl w:ilvl="0" w:tplc="6D2A4926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43F"/>
    <w:rsid w:val="001022D8"/>
    <w:rsid w:val="001B16A5"/>
    <w:rsid w:val="001D0D1A"/>
    <w:rsid w:val="00201ACD"/>
    <w:rsid w:val="0021443F"/>
    <w:rsid w:val="0026708C"/>
    <w:rsid w:val="00302369"/>
    <w:rsid w:val="0037555C"/>
    <w:rsid w:val="003D7E96"/>
    <w:rsid w:val="00474E6F"/>
    <w:rsid w:val="004E48BA"/>
    <w:rsid w:val="00504B5F"/>
    <w:rsid w:val="00577F4D"/>
    <w:rsid w:val="00591BC5"/>
    <w:rsid w:val="006E1CCC"/>
    <w:rsid w:val="007C4D57"/>
    <w:rsid w:val="00871ED1"/>
    <w:rsid w:val="0089692E"/>
    <w:rsid w:val="008F4FD5"/>
    <w:rsid w:val="009C2B5C"/>
    <w:rsid w:val="00B2686D"/>
    <w:rsid w:val="00BC7057"/>
    <w:rsid w:val="00C07585"/>
    <w:rsid w:val="00C13101"/>
    <w:rsid w:val="00C23A8E"/>
    <w:rsid w:val="00C97D2D"/>
    <w:rsid w:val="00D73439"/>
    <w:rsid w:val="00DF7A19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18FD"/>
  <w15:docId w15:val="{950F699A-519A-4277-A288-FB6DCD33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43F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4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14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443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14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443F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F7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27</Pages>
  <Words>9453</Words>
  <Characters>53888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8</cp:revision>
  <dcterms:created xsi:type="dcterms:W3CDTF">2023-06-13T06:38:00Z</dcterms:created>
  <dcterms:modified xsi:type="dcterms:W3CDTF">2023-07-17T08:56:00Z</dcterms:modified>
</cp:coreProperties>
</file>