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A5" w:rsidRDefault="008817A5" w:rsidP="00657636">
      <w:pPr>
        <w:tabs>
          <w:tab w:val="left" w:pos="-426"/>
          <w:tab w:val="left" w:pos="0"/>
        </w:tabs>
        <w:spacing w:after="200" w:line="100" w:lineRule="atLeast"/>
        <w:ind w:right="-569"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2744999</wp:posOffset>
            </wp:positionH>
            <wp:positionV relativeFrom="paragraph">
              <wp:posOffset>-318135</wp:posOffset>
            </wp:positionV>
            <wp:extent cx="720090" cy="863600"/>
            <wp:effectExtent l="19050" t="0" r="381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354A" w:rsidRDefault="00657636" w:rsidP="00657636">
      <w:pPr>
        <w:tabs>
          <w:tab w:val="left" w:pos="-426"/>
          <w:tab w:val="left" w:pos="0"/>
        </w:tabs>
        <w:spacing w:after="200" w:line="100" w:lineRule="atLeast"/>
        <w:ind w:right="-569"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</w:p>
    <w:p w:rsidR="00657636" w:rsidRPr="00657636" w:rsidRDefault="00CC00A8" w:rsidP="00657636">
      <w:pPr>
        <w:tabs>
          <w:tab w:val="left" w:pos="-426"/>
          <w:tab w:val="left" w:pos="0"/>
        </w:tabs>
        <w:spacing w:after="200" w:line="100" w:lineRule="atLeast"/>
        <w:ind w:right="-569"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АДМИ</w:t>
      </w:r>
      <w:r w:rsidR="00657636">
        <w:rPr>
          <w:rFonts w:ascii="Times New Roman" w:hAnsi="Times New Roman" w:cs="Times New Roman"/>
          <w:b/>
          <w:sz w:val="36"/>
          <w:szCs w:val="36"/>
        </w:rPr>
        <w:t xml:space="preserve">НИСТРАЦИЯ </w:t>
      </w:r>
      <w:r>
        <w:rPr>
          <w:rFonts w:ascii="Times New Roman" w:hAnsi="Times New Roman" w:cs="Times New Roman"/>
          <w:b/>
          <w:sz w:val="36"/>
          <w:szCs w:val="36"/>
        </w:rPr>
        <w:t>ВАЧЕЛАЙСКОГО</w:t>
      </w:r>
      <w:r w:rsidR="00657636">
        <w:rPr>
          <w:rFonts w:ascii="Times New Roman" w:hAnsi="Times New Roman" w:cs="Times New Roman"/>
          <w:b/>
          <w:sz w:val="36"/>
          <w:szCs w:val="36"/>
        </w:rPr>
        <w:t xml:space="preserve"> СЕЛЬСОВЕТА СОСНОВОБОРСКОГО РАЙОНА ПЕНЗЕНСКОЙ ОБЛАСТИ</w:t>
      </w:r>
    </w:p>
    <w:p w:rsidR="00657636" w:rsidRDefault="008817A5" w:rsidP="008817A5">
      <w:pPr>
        <w:spacing w:after="200"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57636" w:rsidRPr="00657636" w:rsidRDefault="005D19D2" w:rsidP="00657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22.06.2021</w:t>
      </w:r>
      <w:r w:rsidR="00657636" w:rsidRPr="0065763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26</w:t>
      </w:r>
    </w:p>
    <w:p w:rsidR="00657636" w:rsidRDefault="00657636" w:rsidP="00657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7636">
        <w:rPr>
          <w:rFonts w:ascii="Times New Roman" w:hAnsi="Times New Roman" w:cs="Times New Roman"/>
          <w:sz w:val="24"/>
          <w:szCs w:val="24"/>
        </w:rPr>
        <w:t xml:space="preserve">с. </w:t>
      </w:r>
      <w:r w:rsidR="00CC00A8">
        <w:rPr>
          <w:rFonts w:ascii="Times New Roman" w:hAnsi="Times New Roman" w:cs="Times New Roman"/>
          <w:sz w:val="24"/>
          <w:szCs w:val="24"/>
        </w:rPr>
        <w:t>Вачелай</w:t>
      </w:r>
    </w:p>
    <w:p w:rsidR="00657636" w:rsidRPr="00657636" w:rsidRDefault="00657636" w:rsidP="00657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94FFA" w:rsidRPr="008817A5" w:rsidRDefault="00E94FFA" w:rsidP="008817A5">
      <w:pPr>
        <w:spacing w:after="200" w:line="10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FFA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Административный регламент предоставления муниципальной услуги «Перевод жилого помещения в нежилое </w:t>
      </w:r>
      <w:r w:rsidR="00CD0F51">
        <w:rPr>
          <w:rFonts w:ascii="Times New Roman" w:hAnsi="Times New Roman" w:cs="Times New Roman"/>
          <w:b/>
          <w:sz w:val="26"/>
          <w:szCs w:val="26"/>
        </w:rPr>
        <w:t>помещение и</w:t>
      </w:r>
      <w:r w:rsidRPr="00E94FFA">
        <w:rPr>
          <w:rFonts w:ascii="Times New Roman" w:hAnsi="Times New Roman" w:cs="Times New Roman"/>
          <w:b/>
          <w:sz w:val="26"/>
          <w:szCs w:val="26"/>
        </w:rPr>
        <w:t xml:space="preserve"> нежилого помещения в жилое</w:t>
      </w:r>
      <w:r w:rsidR="00CD0F51">
        <w:rPr>
          <w:rFonts w:ascii="Times New Roman" w:hAnsi="Times New Roman" w:cs="Times New Roman"/>
          <w:b/>
          <w:sz w:val="26"/>
          <w:szCs w:val="26"/>
        </w:rPr>
        <w:t xml:space="preserve"> помещение</w:t>
      </w:r>
      <w:r w:rsidRPr="00E94FFA">
        <w:rPr>
          <w:rFonts w:ascii="Times New Roman" w:hAnsi="Times New Roman" w:cs="Times New Roman"/>
          <w:b/>
          <w:sz w:val="26"/>
          <w:szCs w:val="26"/>
        </w:rPr>
        <w:t xml:space="preserve">», утвержденный постановлением администрации </w:t>
      </w:r>
      <w:r w:rsidR="00CC00A8">
        <w:rPr>
          <w:rFonts w:ascii="Times New Roman" w:hAnsi="Times New Roman" w:cs="Times New Roman"/>
          <w:b/>
          <w:sz w:val="26"/>
          <w:szCs w:val="26"/>
        </w:rPr>
        <w:t>Вачелайского</w:t>
      </w:r>
      <w:r w:rsidR="00657636" w:rsidRPr="00657636">
        <w:rPr>
          <w:rFonts w:ascii="Times New Roman" w:hAnsi="Times New Roman" w:cs="Times New Roman"/>
          <w:b/>
          <w:sz w:val="26"/>
          <w:szCs w:val="26"/>
        </w:rPr>
        <w:t xml:space="preserve"> сельсовета Сосновоборского района Пензенской области</w:t>
      </w:r>
      <w:r w:rsidR="0065763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94FF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C00A8">
        <w:rPr>
          <w:rFonts w:ascii="Times New Roman" w:hAnsi="Times New Roman" w:cs="Times New Roman"/>
          <w:b/>
          <w:sz w:val="26"/>
          <w:szCs w:val="26"/>
        </w:rPr>
        <w:t>от 26</w:t>
      </w:r>
      <w:r w:rsidR="00A515F8">
        <w:rPr>
          <w:rFonts w:ascii="Times New Roman" w:hAnsi="Times New Roman" w:cs="Times New Roman"/>
          <w:b/>
          <w:sz w:val="26"/>
          <w:szCs w:val="26"/>
        </w:rPr>
        <w:t>.</w:t>
      </w:r>
      <w:r w:rsidR="00CC00A8">
        <w:rPr>
          <w:rFonts w:ascii="Times New Roman" w:hAnsi="Times New Roman" w:cs="Times New Roman"/>
          <w:b/>
          <w:sz w:val="26"/>
          <w:szCs w:val="26"/>
        </w:rPr>
        <w:t>10.2018</w:t>
      </w:r>
      <w:r w:rsidR="00A515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4FFA">
        <w:rPr>
          <w:rFonts w:ascii="Times New Roman" w:hAnsi="Times New Roman" w:cs="Times New Roman"/>
          <w:b/>
          <w:sz w:val="26"/>
          <w:szCs w:val="26"/>
        </w:rPr>
        <w:t>№</w:t>
      </w:r>
      <w:r w:rsidR="00CC00A8">
        <w:rPr>
          <w:rFonts w:ascii="Times New Roman" w:hAnsi="Times New Roman" w:cs="Times New Roman"/>
          <w:b/>
          <w:sz w:val="26"/>
          <w:szCs w:val="26"/>
        </w:rPr>
        <w:t xml:space="preserve"> 58</w:t>
      </w:r>
    </w:p>
    <w:p w:rsidR="00657636" w:rsidRPr="00CC00A8" w:rsidRDefault="00E94FFA" w:rsidP="006576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приведения в соответствие с законодательством Российской Федерации, руководствуясь постановлениями администрации </w:t>
      </w:r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Вачелайского</w:t>
      </w:r>
      <w:r w:rsidR="0065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Сосновоборского района Пензенской области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A51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00A8">
        <w:rPr>
          <w:rFonts w:ascii="Times New Roman" w:eastAsia="Calibri" w:hAnsi="Times New Roman" w:cs="Times New Roman"/>
          <w:sz w:val="24"/>
          <w:szCs w:val="24"/>
        </w:rPr>
        <w:t>24</w:t>
      </w:r>
      <w:r w:rsidR="00A515F8" w:rsidRPr="000567CA">
        <w:rPr>
          <w:rFonts w:ascii="Times New Roman" w:eastAsia="Calibri" w:hAnsi="Times New Roman" w:cs="Times New Roman"/>
          <w:sz w:val="24"/>
          <w:szCs w:val="24"/>
        </w:rPr>
        <w:t xml:space="preserve">.06.2019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>36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Вачелайского</w:t>
      </w:r>
      <w:r w:rsidR="0065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Сосновоборского района Пензенской области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от</w:t>
      </w:r>
      <w:r w:rsidR="00A51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24.01.2019</w:t>
      </w:r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A51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Реестра муниципальных услуг </w:t>
      </w:r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Вачелайского</w:t>
      </w:r>
      <w:r w:rsidR="0065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Сосновоборского района Пензенской области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657636" w:rsidRPr="00657636">
        <w:rPr>
          <w:rFonts w:ascii="Times New Roman" w:hAnsi="Times New Roman" w:cs="Times New Roman"/>
        </w:rPr>
        <w:t xml:space="preserve">Уставом </w:t>
      </w:r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Вачелайского</w:t>
      </w:r>
      <w:r w:rsidR="00657636" w:rsidRPr="00657636">
        <w:rPr>
          <w:rFonts w:ascii="Times New Roman" w:hAnsi="Times New Roman" w:cs="Times New Roman"/>
        </w:rPr>
        <w:t xml:space="preserve"> </w:t>
      </w:r>
      <w:r w:rsidR="00657636" w:rsidRPr="00CC00A8">
        <w:rPr>
          <w:rFonts w:ascii="Times New Roman" w:hAnsi="Times New Roman" w:cs="Times New Roman"/>
          <w:sz w:val="26"/>
          <w:szCs w:val="26"/>
        </w:rPr>
        <w:t>сельсовета Сосновоборского района Пензенской области,</w:t>
      </w:r>
      <w:r w:rsidR="00657636" w:rsidRP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Вачелайского</w:t>
      </w:r>
      <w:r w:rsidR="00657636" w:rsidRP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Сосновоборского района Пензенской области </w:t>
      </w:r>
    </w:p>
    <w:p w:rsidR="00657636" w:rsidRPr="00CC00A8" w:rsidRDefault="00657636" w:rsidP="006576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657636" w:rsidRDefault="00E94FFA" w:rsidP="0065763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76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изменения в Административный </w:t>
      </w:r>
      <w:hyperlink w:anchor="P31">
        <w:r w:rsidRPr="005D19D2">
          <w:rPr>
            <w:rFonts w:ascii="Times New Roman" w:eastAsia="Times New Roman" w:hAnsi="Times New Roman" w:cs="Calibri"/>
            <w:sz w:val="26"/>
            <w:szCs w:val="26"/>
            <w:u w:val="single"/>
            <w:lang w:eastAsia="ar-SA"/>
          </w:rPr>
          <w:t>регламент</w:t>
        </w:r>
      </w:hyperlink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муниципальной услуги «Перевод жилого помещения в жилое или нежилого помещения в жилое»,</w:t>
      </w:r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утвержденный постановлением администрации </w:t>
      </w:r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Вачелайского</w:t>
      </w:r>
      <w:r w:rsidR="0065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Сосновоборского района Пензенской области</w:t>
      </w:r>
      <w:r w:rsidR="00657636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>26.10.2018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>58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изложив его в новой редакции согласно приложению к настоящему постановлению.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Опубликовать настоящее постановление </w:t>
      </w:r>
      <w:r w:rsidRPr="00657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57636" w:rsidRPr="006576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 бюллетене «Местные ведомости»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администрации </w:t>
      </w:r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Вачелайского</w:t>
      </w:r>
      <w:r w:rsidR="0065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Сосновоборского района Пензенской области</w:t>
      </w:r>
      <w:r w:rsidR="00657636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Контроль за исполнением настоящего постановления возложить </w:t>
      </w:r>
      <w:r w:rsidRPr="0065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657636" w:rsidRPr="0065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главу администрации </w:t>
      </w:r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Вачелайского</w:t>
      </w:r>
      <w:r w:rsidR="00657636" w:rsidRPr="0065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r w:rsidR="0065763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Сосновоборского района Пензенской области.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657636" w:rsidRDefault="00657636" w:rsidP="00E94FFA">
      <w:pPr>
        <w:tabs>
          <w:tab w:val="left" w:pos="851"/>
          <w:tab w:val="left" w:pos="3975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7636">
        <w:rPr>
          <w:rFonts w:ascii="Times New Roman" w:hAnsi="Times New Roman"/>
          <w:sz w:val="26"/>
          <w:szCs w:val="26"/>
        </w:rPr>
        <w:t>И.о.г</w:t>
      </w:r>
      <w:r w:rsidR="00E94FFA" w:rsidRPr="00657636">
        <w:rPr>
          <w:rFonts w:ascii="Times New Roman" w:hAnsi="Times New Roman"/>
          <w:sz w:val="26"/>
          <w:szCs w:val="26"/>
        </w:rPr>
        <w:t>лав</w:t>
      </w:r>
      <w:r w:rsidRPr="00657636">
        <w:rPr>
          <w:rFonts w:ascii="Times New Roman" w:hAnsi="Times New Roman"/>
          <w:sz w:val="26"/>
          <w:szCs w:val="26"/>
        </w:rPr>
        <w:t>ы</w:t>
      </w:r>
      <w:r w:rsidR="00E94FFA" w:rsidRPr="00657636">
        <w:rPr>
          <w:rFonts w:ascii="Times New Roman" w:hAnsi="Times New Roman"/>
          <w:sz w:val="26"/>
          <w:szCs w:val="26"/>
        </w:rPr>
        <w:t xml:space="preserve"> администрации</w:t>
      </w:r>
      <w:r w:rsidR="00E94FFA" w:rsidRPr="00657636">
        <w:rPr>
          <w:rFonts w:ascii="Times New Roman" w:hAnsi="Times New Roman"/>
          <w:sz w:val="26"/>
          <w:szCs w:val="26"/>
        </w:rPr>
        <w:tab/>
      </w:r>
    </w:p>
    <w:p w:rsidR="00E94FFA" w:rsidRPr="00657636" w:rsidRDefault="00CC00A8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Вачелайского</w:t>
      </w:r>
      <w:r w:rsidR="00657636" w:rsidRPr="00657636">
        <w:rPr>
          <w:rFonts w:ascii="Times New Roman" w:hAnsi="Times New Roman"/>
          <w:sz w:val="26"/>
          <w:szCs w:val="26"/>
        </w:rPr>
        <w:t xml:space="preserve"> сельсовета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В.В.Арефьев</w:t>
      </w:r>
    </w:p>
    <w:p w:rsidR="00E94FFA" w:rsidRPr="008817A5" w:rsidRDefault="00E94FFA" w:rsidP="008817A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4FFA">
        <w:rPr>
          <w:rFonts w:ascii="Times New Roman" w:hAnsi="Times New Roman"/>
          <w:sz w:val="26"/>
          <w:szCs w:val="26"/>
        </w:rPr>
        <w:br w:type="page"/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A515F8" w:rsidRDefault="00CC00A8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Вачелайского</w:t>
      </w:r>
      <w:r w:rsidRPr="0065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15F8" w:rsidRPr="0065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сельсовета </w:t>
      </w:r>
    </w:p>
    <w:p w:rsidR="00A515F8" w:rsidRPr="00E94FFA" w:rsidRDefault="00A515F8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Сосновоборского района Пензенской области</w:t>
      </w:r>
    </w:p>
    <w:p w:rsidR="00E94FFA" w:rsidRPr="005D19D2" w:rsidRDefault="005D19D2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D19D2">
        <w:rPr>
          <w:rFonts w:ascii="Times New Roman" w:eastAsia="Times New Roman" w:hAnsi="Times New Roman" w:cs="Times New Roman"/>
          <w:sz w:val="26"/>
          <w:szCs w:val="26"/>
          <w:lang w:eastAsia="ru-RU"/>
        </w:rPr>
        <w:t>т 22.06.2021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4FFA" w:rsidRPr="005D19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</w:p>
    <w:p w:rsidR="00E94FFA" w:rsidRPr="005D19D2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Административный регламент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предоставления муниципальной услуги «Перевод жилого помещения в нежилое или нежилого помещения в жилое»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I. Общие положения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регулирования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Вачелайского</w:t>
      </w:r>
      <w:r w:rsidR="00A515F8" w:rsidRPr="0065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r w:rsidR="00A515F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Сосновоборского района Пензенской области</w:t>
      </w:r>
      <w:r w:rsidR="00A515F8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Администрация)  при предоставлении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Круг заявителей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1.3.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1.3.1. Лично;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1.3.3. Посредством использования телефонной, почтовой связи, а также электронной почты;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7" w:history="1">
        <w:r w:rsidR="007B354A" w:rsidRPr="005A1723">
          <w:rPr>
            <w:rStyle w:val="ad"/>
            <w:rFonts w:ascii="Times New Roman" w:hAnsi="Times New Roman"/>
            <w:color w:val="auto"/>
            <w:position w:val="-2"/>
            <w:sz w:val="24"/>
            <w:szCs w:val="24"/>
            <w:lang w:val="en-US"/>
          </w:rPr>
          <w:t>http</w:t>
        </w:r>
        <w:r w:rsidR="007B354A" w:rsidRPr="005A1723">
          <w:rPr>
            <w:rStyle w:val="ad"/>
            <w:rFonts w:ascii="Times New Roman" w:hAnsi="Times New Roman"/>
            <w:color w:val="auto"/>
            <w:position w:val="-2"/>
            <w:sz w:val="24"/>
            <w:szCs w:val="24"/>
          </w:rPr>
          <w:t>://</w:t>
        </w:r>
        <w:r w:rsidR="007B354A" w:rsidRPr="005A1723">
          <w:rPr>
            <w:rStyle w:val="ad"/>
            <w:rFonts w:ascii="Times New Roman" w:hAnsi="Times New Roman"/>
            <w:color w:val="auto"/>
            <w:position w:val="-2"/>
            <w:sz w:val="24"/>
            <w:szCs w:val="24"/>
            <w:lang w:val="en-US"/>
          </w:rPr>
          <w:t>pihilejsky</w:t>
        </w:r>
        <w:r w:rsidR="007B354A" w:rsidRPr="005A1723">
          <w:rPr>
            <w:rStyle w:val="ad"/>
            <w:rFonts w:ascii="Times New Roman" w:hAnsi="Times New Roman"/>
            <w:color w:val="auto"/>
            <w:position w:val="-2"/>
            <w:sz w:val="24"/>
            <w:szCs w:val="24"/>
          </w:rPr>
          <w:t>.</w:t>
        </w:r>
        <w:r w:rsidR="007B354A" w:rsidRPr="005A1723">
          <w:rPr>
            <w:rStyle w:val="ad"/>
            <w:rFonts w:ascii="Times New Roman" w:hAnsi="Times New Roman"/>
            <w:color w:val="auto"/>
            <w:position w:val="-2"/>
            <w:sz w:val="24"/>
            <w:szCs w:val="24"/>
            <w:lang w:val="en-US"/>
          </w:rPr>
          <w:t>sosnovoborsk</w:t>
        </w:r>
        <w:r w:rsidR="007B354A" w:rsidRPr="005A1723">
          <w:rPr>
            <w:rStyle w:val="ad"/>
            <w:rFonts w:ascii="Times New Roman" w:hAnsi="Times New Roman"/>
            <w:color w:val="auto"/>
            <w:position w:val="-2"/>
            <w:sz w:val="24"/>
            <w:szCs w:val="24"/>
          </w:rPr>
          <w:t>.</w:t>
        </w:r>
        <w:r w:rsidR="007B354A" w:rsidRPr="005A1723">
          <w:rPr>
            <w:rStyle w:val="ad"/>
            <w:rFonts w:ascii="Times New Roman" w:hAnsi="Times New Roman"/>
            <w:color w:val="auto"/>
            <w:position w:val="-2"/>
            <w:sz w:val="24"/>
            <w:szCs w:val="24"/>
            <w:lang w:val="en-US"/>
          </w:rPr>
          <w:t>pnzreg</w:t>
        </w:r>
        <w:r w:rsidR="007B354A" w:rsidRPr="005A1723">
          <w:rPr>
            <w:rStyle w:val="ad"/>
            <w:rFonts w:ascii="Times New Roman" w:hAnsi="Times New Roman"/>
            <w:color w:val="auto"/>
            <w:position w:val="-2"/>
            <w:sz w:val="24"/>
            <w:szCs w:val="24"/>
          </w:rPr>
          <w:t>.</w:t>
        </w:r>
        <w:r w:rsidR="007B354A" w:rsidRPr="005A1723">
          <w:rPr>
            <w:rStyle w:val="ad"/>
            <w:rFonts w:ascii="Times New Roman" w:hAnsi="Times New Roman"/>
            <w:color w:val="auto"/>
            <w:position w:val="-2"/>
            <w:sz w:val="24"/>
            <w:szCs w:val="24"/>
            <w:lang w:val="en-US"/>
          </w:rPr>
          <w:t>ru</w:t>
        </w:r>
      </w:hyperlink>
      <w:r w:rsidR="007B354A"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1.3.5. В многофункциональном центре предоставления государственных и муниципальных услуг (далее - МФЦ) с использованием средств наглядной информации,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в том числе информационных стендов и средств информирования с использованием информационно-коммуникационных технологий.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б) по письменным обращениям.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в) по телефону.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</w:t>
      </w:r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Вачелайского</w:t>
      </w:r>
      <w:r w:rsidR="00CC00A8" w:rsidRPr="0065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3918" w:rsidRPr="0065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сельсовета </w:t>
      </w:r>
      <w:r w:rsidR="002B3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Сосновоборского района </w:t>
      </w:r>
      <w:r w:rsidR="002B391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Пензенской области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1.12. Подробную информацию о предоставляемой муниципальной услуге, о сроках и ходе ее предоставления можно получить также в МФЦ в соответствии с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соглашением о взаимодействии, заключенным между МФЦ и Администрацией.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Требования к информационным стендам МФЦ установлены пунктом 2.20 Административного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предоставляющего муниципальную услугу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 </w:t>
      </w:r>
      <w:r w:rsidRPr="00E94FFA">
        <w:rPr>
          <w:rFonts w:ascii="Times New Roman" w:hAnsi="Times New Roman"/>
          <w:lang w:eastAsia="ru-RU"/>
        </w:rPr>
        <w:t>(</w:t>
      </w:r>
      <w:r w:rsidRPr="00E94FFA">
        <w:rPr>
          <w:rFonts w:ascii="Times New Roman" w:hAnsi="Times New Roman"/>
          <w:i/>
          <w:lang w:eastAsia="ru-RU"/>
        </w:rPr>
        <w:t>указывается при наличии технической возможности</w:t>
      </w:r>
      <w:r w:rsidRPr="00E94FFA">
        <w:rPr>
          <w:rFonts w:ascii="Times New Roman" w:hAnsi="Times New Roman"/>
          <w:lang w:eastAsia="ru-RU"/>
        </w:rPr>
        <w:t>)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Правовые основания для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94FFA">
        <w:rPr>
          <w:rFonts w:ascii="Times New Roman" w:hAnsi="Times New Roman"/>
          <w:b/>
          <w:sz w:val="26"/>
          <w:szCs w:val="26"/>
        </w:rPr>
        <w:t>И</w:t>
      </w:r>
      <w:r w:rsidRPr="00E94FFA">
        <w:rPr>
          <w:rFonts w:ascii="Times New Roman" w:hAnsi="Times New Roman"/>
          <w:b/>
          <w:sz w:val="26"/>
          <w:szCs w:val="26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поэтажный план дома, в котором находится переводимое помещение.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2.8. Запрещается требовать от заявителя представления документов и информации или осуществления действий, представление или осуществление которых не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</w:t>
      </w:r>
      <w:r w:rsidRPr="00E94FFA">
        <w:rPr>
          <w:rFonts w:ascii="Times New Roman" w:eastAsia="Times New Roman" w:hAnsi="Times New Roman" w:cs="Times New Roman"/>
          <w:i/>
          <w:lang w:eastAsia="ru-RU"/>
        </w:rPr>
        <w:t>(указывается при наличии технической возможности)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официальной электронной почты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услуг, которые являются необходимыми 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обязательными для предоставления муниципальной услуги</w:t>
      </w:r>
      <w:r w:rsidRPr="00E94FFA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2"/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плана переводимого помещения с его техническим описанием;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поэтажного плана дома, в котором находится переводимое помещение;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проекта переустройства и (или) перепланировки переводимого помещения.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документов, необходимых для предоставления муниципальной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предоставлении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8" w:history="1">
        <w:r w:rsidRPr="00E94FF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 статьи 23</w:t>
        </w:r>
      </w:hyperlink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9" w:history="1">
        <w:r w:rsidRPr="00E94FF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 статьи 23</w:t>
        </w:r>
      </w:hyperlink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представления документов в ненадлежащий орган;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E94FFA">
        <w:rPr>
          <w:rFonts w:ascii="Times New Roman" w:hAnsi="Times New Roman"/>
          <w:b/>
          <w:position w:val="-2"/>
          <w:sz w:val="26"/>
          <w:szCs w:val="26"/>
        </w:rPr>
        <w:t xml:space="preserve">Исчерпывающий перечень оснований для приостановления предоставления муниципальной услуги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0" w:name="P189"/>
      <w:bookmarkEnd w:id="0"/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2.14. Муниципальная услуга предоставляется бесплатно.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2.15. Время ожидания в очереди не должно превышать: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 xml:space="preserve">Регистрация заявления, направленного в форме электронного документа с использованием Единого портала, Регионального портала и официального сайта </w:t>
      </w:r>
      <w:r w:rsidRPr="00E94FFA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Администрации </w:t>
      </w:r>
      <w:r w:rsidRPr="00E94FFA">
        <w:rPr>
          <w:rFonts w:ascii="Times New Roman" w:hAnsi="Times New Roman" w:cs="Times New Roman"/>
          <w:i/>
        </w:rPr>
        <w:t>(указывается при наличии технической возможности)</w:t>
      </w:r>
      <w:r w:rsidRPr="00E94FFA">
        <w:rPr>
          <w:rFonts w:ascii="Times New Roman" w:hAnsi="Times New Roman" w:cs="Times New Roman"/>
          <w:sz w:val="26"/>
          <w:szCs w:val="26"/>
        </w:rPr>
        <w:t>, осуществляется в автоматическом режиме.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94FFA" w:rsidRPr="00150778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2.18. Здания, в которых располагаются помещения Администрации, МФЦ должны быть </w:t>
      </w:r>
      <w:bookmarkStart w:id="1" w:name="_GoBack"/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расположены с учетом транспортной и пешеходной доступности для заявителей.</w:t>
      </w:r>
    </w:p>
    <w:p w:rsidR="00E94FFA" w:rsidRPr="00150778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 Администрации и МФЦ должны соответствовать </w:t>
      </w:r>
      <w:r w:rsidR="00C45426"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установленным противопожарным и санитарно-эпидемиологическим правилам и нормам</w:t>
      </w: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</w:t>
      </w:r>
      <w:bookmarkEnd w:id="1"/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заявителей.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Показателями доступности предоставления муниципальной услуги являются: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Показателями качества предоставления муниципальной услуги являются: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2.26.1. Соблюдение сроков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2.27.1. При подаче документов для получения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2.27.2. При получении результата предоставления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путем заполнения формы заявления, размещенной на официальном сайте Администрации </w:t>
      </w:r>
      <w:r w:rsidRPr="00E94FFA">
        <w:rPr>
          <w:rFonts w:ascii="Times New Roman" w:hAnsi="Times New Roman"/>
          <w:i/>
        </w:rPr>
        <w:t>(указывается при наличии технической возможности)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посредством отправки через личный кабинет Единого портала, Регионального портала;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</w:t>
      </w:r>
      <w:r w:rsidRPr="00E94FFA">
        <w:rPr>
          <w:rFonts w:ascii="Times New Roman" w:hAnsi="Times New Roman"/>
          <w:i/>
        </w:rPr>
        <w:t>(указывается при наличии технической возможности)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необходимости дополнительной подачи заявления в какой-либо иной форме.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Образцы заполнения электронной формы заявления размещаются на Региональном портале, Едином портале, официальном сайте Администрации </w:t>
      </w:r>
      <w:r w:rsidRPr="00E94FFA">
        <w:rPr>
          <w:rFonts w:ascii="Times New Roman" w:hAnsi="Times New Roman"/>
          <w:i/>
          <w:sz w:val="24"/>
          <w:szCs w:val="24"/>
        </w:rPr>
        <w:t>(указывается при наличии технической возможности)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посредством информационного сообщения непосредственно в электронной форме заявления.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возможность доступа заявителя на Региональном портале, Едином портале или официальном сайте Администрации </w:t>
      </w:r>
      <w:r w:rsidRPr="00E94FFA">
        <w:rPr>
          <w:rFonts w:ascii="Times New Roman" w:hAnsi="Times New Roman"/>
          <w:i/>
        </w:rPr>
        <w:t xml:space="preserve">(указывается при наличии технической возможности)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TIF.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 </w:t>
      </w:r>
      <w:r w:rsidRPr="00E94FFA">
        <w:rPr>
          <w:rFonts w:ascii="Times New Roman" w:eastAsia="Times New Roman" w:hAnsi="Times New Roman" w:cs="Times New Roman"/>
          <w:bCs/>
          <w:i/>
          <w:lang w:eastAsia="ru-RU"/>
        </w:rPr>
        <w:t>(указывается при наличии технической возможности)</w:t>
      </w: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Заявителю после успешного заполнения опросной формы оценки на Едином портале, Региональном портале, официальном сайте Администрации </w:t>
      </w:r>
      <w:r w:rsidRPr="00E94FFA">
        <w:rPr>
          <w:rFonts w:ascii="Times New Roman" w:eastAsia="Times New Roman" w:hAnsi="Times New Roman" w:cs="Times New Roman"/>
          <w:bCs/>
          <w:i/>
          <w:lang w:eastAsia="ru-RU"/>
        </w:rPr>
        <w:t>(указывается при наличии технической возможности)</w:t>
      </w: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адрес электронной почты поступает уведомление о </w:t>
      </w: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сохраненной оценке с ссылкой на просмотр статистики по данной муниципальной услуге.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5) особенности предоставления муниципальной услуги в МФЦ;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</w:t>
      </w:r>
      <w:r w:rsidRPr="00E94FFA">
        <w:rPr>
          <w:rFonts w:ascii="Times New Roman" w:eastAsia="Calibri" w:hAnsi="Times New Roman" w:cs="Times New Roman"/>
          <w:i/>
          <w:lang w:eastAsia="ru-RU"/>
        </w:rPr>
        <w:t>(указывается при наличии технической возможности)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заявителю будет представлена информация о ходе его рассмотрения.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</w:t>
      </w:r>
      <w:r w:rsidRPr="00E94FFA">
        <w:rPr>
          <w:rFonts w:ascii="Times New Roman" w:eastAsia="Calibri" w:hAnsi="Times New Roman" w:cs="Times New Roman"/>
          <w:i/>
          <w:lang w:eastAsia="ru-RU"/>
        </w:rPr>
        <w:t>(указывается при наличии технической возможности)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обновляется до статуса «принято».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3.14. При отсутствии основания для отказа в приеме документов, необходимых для предоставления муниципальной услуги, указанного в </w:t>
      </w:r>
      <w:hyperlink r:id="rId10" w:history="1">
        <w:r w:rsidRPr="00E94FFA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пункте 2.</w:t>
        </w:r>
      </w:hyperlink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</w:t>
      </w:r>
      <w:hyperlink r:id="rId11" w:history="1">
        <w:r w:rsidRPr="00E94FFA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пункте 2.</w:t>
        </w:r>
      </w:hyperlink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11 Административного регламента, и отсутствие документов, указанных в пункте 2.7 Административного регламента.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Принятие решения и подготовка результатов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подготовленный проект постановления о переводе жилого помещения в нежилое или нежилого помещения в жилое,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подписывает его.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 </w:t>
      </w:r>
      <w:r w:rsidRPr="00E94FFA"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 w:rsidRPr="00E94FFA">
        <w:rPr>
          <w:rFonts w:ascii="Times New Roman" w:hAnsi="Times New Roman" w:cs="Times New Roman"/>
          <w:sz w:val="26"/>
          <w:szCs w:val="26"/>
        </w:rPr>
        <w:t>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E94FFA" w:rsidRPr="00084CC4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</w:t>
      </w:r>
      <w:r w:rsidRPr="00084CC4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</w:t>
      </w:r>
      <w:r w:rsidRPr="00084CC4">
        <w:rPr>
          <w:rFonts w:ascii="Times New Roman" w:eastAsia="Calibri" w:hAnsi="Times New Roman" w:cs="Times New Roman"/>
          <w:sz w:val="26"/>
          <w:szCs w:val="26"/>
          <w:lang w:eastAsia="ru-RU"/>
        </w:rPr>
        <w:t>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084CC4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3.31. Способ фиксации – внесение </w:t>
      </w:r>
      <w:r w:rsid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услуги и не позднее срока предоставления муниципальной услуги, установленного в пункте 2.4 Административного регламента.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регистрирует их.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из МФЦ в Администрацию осуществляется курьером МФЦ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E94FFA">
        <w:rPr>
          <w:rFonts w:ascii="Times New Roman" w:hAnsi="Times New Roman" w:cs="Times New Roman"/>
          <w:sz w:val="26"/>
          <w:szCs w:val="26"/>
        </w:rPr>
        <w:t>не позднее чем 3 (три) рабочих дня со дня принятия такого решения, если иной способ получения не указан заявителем.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lastRenderedPageBreak/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3.48. Глава Администрации подписывает проект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постановление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 xml:space="preserve">о переводе жилого помещения в </w:t>
      </w:r>
      <w:r w:rsidRPr="00E94FFA">
        <w:rPr>
          <w:rFonts w:ascii="Times New Roman" w:hAnsi="Times New Roman" w:cs="Times New Roman"/>
          <w:sz w:val="26"/>
          <w:szCs w:val="26"/>
        </w:rPr>
        <w:lastRenderedPageBreak/>
        <w:t>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Pr="00E94FF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… …</w:t>
      </w:r>
      <w:r w:rsidRPr="00E94FFA">
        <w:rPr>
          <w:rFonts w:ascii="Times New Roman" w:eastAsia="Times New Roman" w:hAnsi="Times New Roman" w:cs="Times New Roman"/>
          <w:i/>
          <w:spacing w:val="2"/>
          <w:lang w:eastAsia="ru-RU"/>
        </w:rPr>
        <w:t>(указывается должность лица, ответственного за текущий контроль)</w:t>
      </w: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E94FFA" w:rsidRPr="00E94FFA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FFA" w:rsidRPr="00E94FFA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5.8. Информирование заявителей о порядке подачи и рассмотрения жалобы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94FFA" w:rsidRPr="00E94FFA" w:rsidRDefault="00E94FFA" w:rsidP="00E94F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E94FFA" w:rsidRPr="00E94FFA" w:rsidRDefault="00E94FFA" w:rsidP="00E94F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94FFA" w:rsidRPr="00E94FFA" w:rsidRDefault="00E94FFA" w:rsidP="00E94F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Администрации от</w:t>
      </w:r>
      <w:r w:rsidR="007B354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="007B354A" w:rsidRPr="00486B07">
        <w:rPr>
          <w:rFonts w:ascii="Times New Roman" w:hAnsi="Times New Roman"/>
          <w:position w:val="-2"/>
          <w:sz w:val="24"/>
          <w:szCs w:val="24"/>
        </w:rPr>
        <w:t xml:space="preserve">21.09.2018 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№</w:t>
      </w:r>
      <w:r w:rsidR="007B354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30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Вачелайского</w:t>
      </w:r>
      <w:r w:rsidR="002B3918" w:rsidRPr="0065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r w:rsidR="002B391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Сосновоборского района Пензенской области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, должностных лиц, муниципальных служащих администрации </w:t>
      </w:r>
      <w:r w:rsidR="00CC00A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Вачелайского</w:t>
      </w:r>
      <w:r w:rsidR="002B3918" w:rsidRPr="0065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r w:rsidR="002B391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Сосновоборского района Пензенской области</w:t>
      </w:r>
      <w:r w:rsidR="002B3918"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при предоставлении муниципальных услуг».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E94FFA" w:rsidRPr="00E94FFA" w:rsidRDefault="00E94FFA" w:rsidP="00E94FFA">
      <w:pPr>
        <w:spacing w:after="200"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 w:type="page"/>
      </w:r>
    </w:p>
    <w:p w:rsidR="00E94FFA" w:rsidRPr="00E94FFA" w:rsidRDefault="00E94FFA" w:rsidP="00E94FFA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E94FFA">
        <w:rPr>
          <w:rFonts w:ascii="Times New Roman" w:hAnsi="Times New Roman"/>
          <w:position w:val="-2"/>
          <w:sz w:val="26"/>
          <w:szCs w:val="26"/>
        </w:rPr>
        <w:lastRenderedPageBreak/>
        <w:t>Приложение № 1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заявления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… … (наименование муниципального образования)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заявителя и реквизиты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 (для физического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, реквизиты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заявителя, реквизиты доверенности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уполномоченного представителя физического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(наименование,  организационно-правовая форма,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адрес места нахождения, номер телефона,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фамилия, имя, отчество (при наличии) лица,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уполномоченного представителя юридического лица,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с указанием реквизитов  документа,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удостоверяющего полномочия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юридического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(почтовый адрес и (или) адрес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электронной почты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переводе жилого помещения в нежилое или нежилого помещения в жилое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 w:rsidRPr="00E94FF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(ненужное зачеркнуть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находящееся по адресу: 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(указывается полный адрес: субъект Российской Федерации,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район, населенный пункт, улица, дом, корпус, строение, этаж)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использования в качестве: 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(указать назначение помещения)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Результат предоставления муниципальной услуги прошу предоставить </w:t>
      </w:r>
      <w:r w:rsidRPr="00E94FFA">
        <w:rPr>
          <w:rFonts w:ascii="Times New Roman" w:eastAsia="Times New Roman" w:hAnsi="Times New Roman" w:cs="Times New Roman"/>
          <w:i/>
          <w:lang w:eastAsia="ru-RU"/>
        </w:rPr>
        <w:t>(указать нужное)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5"/>
        <w:gridCol w:w="8565"/>
      </w:tblGrid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(</w:t>
            </w:r>
            <w:r w:rsidRPr="00E94FFA">
              <w:rPr>
                <w:rFonts w:ascii="Times New Roman" w:eastAsia="Times New Roman" w:hAnsi="Times New Roman" w:cs="Calibri"/>
                <w:i/>
                <w:lang w:eastAsia="ru-RU"/>
              </w:rPr>
              <w:t>указывается при наличии технической возможности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)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лиц, подавших заявление: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Расписку получил «__» ________________ 20__ г. 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(подпись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(должность, фамилия, имя,                                                                     (подпись)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отчество (при наличии) должностного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лица, принявшего заявление)</w:t>
      </w:r>
    </w:p>
    <w:p w:rsidR="00E94FFA" w:rsidRPr="00E94FFA" w:rsidRDefault="00E94FFA" w:rsidP="00E94FFA">
      <w:pPr>
        <w:spacing w:after="200" w:line="276" w:lineRule="auto"/>
      </w:pPr>
    </w:p>
    <w:p w:rsidR="0035598F" w:rsidRDefault="0035598F"/>
    <w:sectPr w:rsidR="0035598F" w:rsidSect="00084CC4">
      <w:headerReference w:type="default" r:id="rId12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5D5" w:rsidRDefault="003F25D5" w:rsidP="00E94FFA">
      <w:pPr>
        <w:spacing w:after="0" w:line="240" w:lineRule="auto"/>
      </w:pPr>
      <w:r>
        <w:separator/>
      </w:r>
    </w:p>
  </w:endnote>
  <w:endnote w:type="continuationSeparator" w:id="1">
    <w:p w:rsidR="003F25D5" w:rsidRDefault="003F25D5" w:rsidP="00E9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5D5" w:rsidRDefault="003F25D5" w:rsidP="00E94FFA">
      <w:pPr>
        <w:spacing w:after="0" w:line="240" w:lineRule="auto"/>
      </w:pPr>
      <w:r>
        <w:separator/>
      </w:r>
    </w:p>
  </w:footnote>
  <w:footnote w:type="continuationSeparator" w:id="1">
    <w:p w:rsidR="003F25D5" w:rsidRDefault="003F25D5" w:rsidP="00E94FFA">
      <w:pPr>
        <w:spacing w:after="0" w:line="240" w:lineRule="auto"/>
      </w:pPr>
      <w:r>
        <w:continuationSeparator/>
      </w:r>
    </w:p>
  </w:footnote>
  <w:footnote w:id="2">
    <w:p w:rsidR="00657636" w:rsidRPr="00B92D17" w:rsidRDefault="00657636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2D17">
        <w:rPr>
          <w:rStyle w:val="ae"/>
          <w:rFonts w:ascii="Times New Roman" w:hAnsi="Times New Roman" w:cs="Times New Roman"/>
        </w:rPr>
        <w:footnoteRef/>
      </w:r>
      <w:r w:rsidRPr="00634F4C">
        <w:rPr>
          <w:rFonts w:ascii="Times New Roman" w:hAnsi="Times New Roman" w:cs="Times New Roman"/>
          <w:sz w:val="20"/>
          <w:szCs w:val="20"/>
        </w:rPr>
        <w:t>Согласно части 1 статьи 9 Федерального закона от 27.07.2010 № 210-ФЗ «Об организации предоставления государственных и муниципальных услуг» услуги, являющиеся необходимыми и обязательными для предоставления муниципальной услуги, должны быть предусмотрены перечнем услуг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34F4C">
        <w:rPr>
          <w:rFonts w:ascii="Times New Roman" w:hAnsi="Times New Roman" w:cs="Times New Roman"/>
          <w:kern w:val="32"/>
          <w:sz w:val="20"/>
          <w:szCs w:val="20"/>
        </w:rPr>
        <w:t xml:space="preserve">которые являются необходимыми и обязательными для предоставления муниципальных услуг, утвержденным решением </w:t>
      </w:r>
      <w:r w:rsidRPr="00634F4C">
        <w:rPr>
          <w:rFonts w:ascii="Times New Roman" w:hAnsi="Times New Roman" w:cs="Times New Roman"/>
          <w:sz w:val="20"/>
          <w:szCs w:val="20"/>
        </w:rPr>
        <w:t>представительного органа местного самоуправления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876343"/>
      <w:docPartObj>
        <w:docPartGallery w:val="Page Numbers (Top of Page)"/>
        <w:docPartUnique/>
      </w:docPartObj>
    </w:sdtPr>
    <w:sdtContent>
      <w:p w:rsidR="00657636" w:rsidRDefault="007F4546">
        <w:pPr>
          <w:pStyle w:val="aa"/>
          <w:jc w:val="center"/>
        </w:pPr>
        <w:fldSimple w:instr="PAGE   \* MERGEFORMAT">
          <w:r w:rsidR="008817A5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B7"/>
    <w:rsid w:val="00084CC4"/>
    <w:rsid w:val="00150778"/>
    <w:rsid w:val="002131AA"/>
    <w:rsid w:val="00231BFF"/>
    <w:rsid w:val="00292966"/>
    <w:rsid w:val="002B3918"/>
    <w:rsid w:val="003221C0"/>
    <w:rsid w:val="0035598F"/>
    <w:rsid w:val="003F25D5"/>
    <w:rsid w:val="004B3098"/>
    <w:rsid w:val="004C664A"/>
    <w:rsid w:val="005D19D2"/>
    <w:rsid w:val="00657636"/>
    <w:rsid w:val="00746F6F"/>
    <w:rsid w:val="007B354A"/>
    <w:rsid w:val="007C488C"/>
    <w:rsid w:val="007F4546"/>
    <w:rsid w:val="008817A5"/>
    <w:rsid w:val="008856B7"/>
    <w:rsid w:val="00941452"/>
    <w:rsid w:val="00A515F8"/>
    <w:rsid w:val="00C241DE"/>
    <w:rsid w:val="00C45426"/>
    <w:rsid w:val="00CC00A8"/>
    <w:rsid w:val="00CD0F51"/>
    <w:rsid w:val="00E301E9"/>
    <w:rsid w:val="00E94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E9"/>
  </w:style>
  <w:style w:type="paragraph" w:styleId="3">
    <w:name w:val="heading 3"/>
    <w:basedOn w:val="a"/>
    <w:next w:val="a0"/>
    <w:link w:val="30"/>
    <w:qFormat/>
    <w:rsid w:val="00E94FFA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E94FFA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E94FFA"/>
  </w:style>
  <w:style w:type="paragraph" w:styleId="a0">
    <w:name w:val="Body Text"/>
    <w:basedOn w:val="a"/>
    <w:link w:val="a4"/>
    <w:uiPriority w:val="99"/>
    <w:unhideWhenUsed/>
    <w:rsid w:val="00E94FFA"/>
    <w:pPr>
      <w:spacing w:after="120" w:line="276" w:lineRule="auto"/>
    </w:pPr>
  </w:style>
  <w:style w:type="character" w:customStyle="1" w:styleId="a4">
    <w:name w:val="Основной текст Знак"/>
    <w:basedOn w:val="a1"/>
    <w:link w:val="a0"/>
    <w:uiPriority w:val="99"/>
    <w:rsid w:val="00E94FFA"/>
  </w:style>
  <w:style w:type="character" w:customStyle="1" w:styleId="ConsPlusNormal">
    <w:name w:val="ConsPlusNormal Знак"/>
    <w:link w:val="ConsPlusNormal0"/>
    <w:uiPriority w:val="99"/>
    <w:locked/>
    <w:rsid w:val="00E94FF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Текст сноски Знак"/>
    <w:basedOn w:val="a1"/>
    <w:link w:val="a6"/>
    <w:uiPriority w:val="99"/>
    <w:rsid w:val="00E94FFA"/>
    <w:rPr>
      <w:sz w:val="20"/>
      <w:szCs w:val="20"/>
    </w:rPr>
  </w:style>
  <w:style w:type="paragraph" w:styleId="a6">
    <w:name w:val="footnote text"/>
    <w:basedOn w:val="a"/>
    <w:link w:val="a5"/>
    <w:uiPriority w:val="99"/>
    <w:unhideWhenUsed/>
    <w:rsid w:val="00E94F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1"/>
    <w:uiPriority w:val="99"/>
    <w:semiHidden/>
    <w:rsid w:val="00E94FFA"/>
    <w:rPr>
      <w:sz w:val="20"/>
      <w:szCs w:val="20"/>
    </w:rPr>
  </w:style>
  <w:style w:type="character" w:customStyle="1" w:styleId="a7">
    <w:name w:val="Текст выноски Знак"/>
    <w:basedOn w:val="a1"/>
    <w:link w:val="a8"/>
    <w:uiPriority w:val="99"/>
    <w:semiHidden/>
    <w:rsid w:val="00E94FF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9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rsid w:val="00E94FFA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1"/>
    <w:link w:val="aa"/>
    <w:uiPriority w:val="99"/>
    <w:rsid w:val="00E94FFA"/>
  </w:style>
  <w:style w:type="paragraph" w:styleId="aa">
    <w:name w:val="header"/>
    <w:basedOn w:val="a"/>
    <w:link w:val="a9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1"/>
    <w:uiPriority w:val="99"/>
    <w:semiHidden/>
    <w:rsid w:val="00E94FFA"/>
  </w:style>
  <w:style w:type="character" w:customStyle="1" w:styleId="ab">
    <w:name w:val="Нижний колонтитул Знак"/>
    <w:basedOn w:val="a1"/>
    <w:link w:val="ac"/>
    <w:uiPriority w:val="99"/>
    <w:rsid w:val="00E94FFA"/>
  </w:style>
  <w:style w:type="paragraph" w:styleId="ac">
    <w:name w:val="footer"/>
    <w:basedOn w:val="a"/>
    <w:link w:val="ab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1"/>
    <w:uiPriority w:val="99"/>
    <w:semiHidden/>
    <w:rsid w:val="00E94FFA"/>
  </w:style>
  <w:style w:type="character" w:styleId="ad">
    <w:name w:val="Hyperlink"/>
    <w:basedOn w:val="a1"/>
    <w:uiPriority w:val="99"/>
    <w:semiHidden/>
    <w:unhideWhenUsed/>
    <w:rsid w:val="00E94FFA"/>
    <w:rPr>
      <w:color w:val="0563C1" w:themeColor="hyperlink"/>
      <w:u w:val="single"/>
    </w:rPr>
  </w:style>
  <w:style w:type="paragraph" w:customStyle="1" w:styleId="ConsPlusTitle">
    <w:name w:val="ConsPlusTitle"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footnote reference"/>
    <w:basedOn w:val="a1"/>
    <w:uiPriority w:val="99"/>
    <w:unhideWhenUsed/>
    <w:rsid w:val="00E94FFA"/>
    <w:rPr>
      <w:vertAlign w:val="superscript"/>
    </w:rPr>
  </w:style>
  <w:style w:type="paragraph" w:customStyle="1" w:styleId="ConsPlusNonformat">
    <w:name w:val="ConsPlusNonformat"/>
    <w:uiPriority w:val="99"/>
    <w:rsid w:val="00E94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ihilejsky.sosnovoborsk.pnzreg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A22CEFABC00C0EA91FFE123C6F2B9EC103DC9E434AB62F0B0C14B6C64D0CBB177118AE3C8894EF92366B65000B984DF887D1DFE44A9EE5F949CD8C0N6y0O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A22CEFABC00C0EA91FFE123C6F2B9EC103DC9E434AB62F0B0C14B6C64D0CBB177118AE3C8894EF92366B65000B984DF887D1DFE44A9EE5F949CD8C0N6y0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25</Pages>
  <Words>10491</Words>
  <Characters>59803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Специалист2</cp:lastModifiedBy>
  <cp:revision>6</cp:revision>
  <cp:lastPrinted>2021-06-22T12:53:00Z</cp:lastPrinted>
  <dcterms:created xsi:type="dcterms:W3CDTF">2021-06-02T11:43:00Z</dcterms:created>
  <dcterms:modified xsi:type="dcterms:W3CDTF">2021-06-22T12:56:00Z</dcterms:modified>
</cp:coreProperties>
</file>