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0FA" w:rsidRPr="003B10FA" w:rsidRDefault="003B10FA" w:rsidP="003B10FA">
      <w:pPr>
        <w:spacing w:after="0" w:line="240" w:lineRule="auto"/>
        <w:rPr>
          <w:rFonts w:ascii="Times New Roman" w:eastAsia="Times New Roman" w:hAnsi="Times New Roman" w:cs="Times New Roman"/>
          <w:sz w:val="24"/>
          <w:szCs w:val="24"/>
          <w:lang w:eastAsia="ru-RU"/>
        </w:rPr>
      </w:pPr>
      <w:r w:rsidRPr="003B10FA">
        <w:rPr>
          <w:rFonts w:ascii="Tahoma" w:eastAsia="Times New Roman" w:hAnsi="Tahoma" w:cs="Tahoma"/>
          <w:color w:val="000000"/>
          <w:sz w:val="24"/>
          <w:szCs w:val="24"/>
          <w:lang w:eastAsia="ru-RU"/>
        </w:rPr>
        <w:t>﻿</w:t>
      </w:r>
    </w:p>
    <w:p w:rsidR="003B10FA" w:rsidRPr="003B10FA" w:rsidRDefault="003B10FA" w:rsidP="003B10FA">
      <w:pPr>
        <w:spacing w:after="0" w:line="360" w:lineRule="atLeast"/>
        <w:ind w:firstLine="709"/>
        <w:jc w:val="center"/>
        <w:rPr>
          <w:rFonts w:ascii="Arial" w:eastAsia="Times New Roman" w:hAnsi="Arial" w:cs="Arial"/>
          <w:color w:val="000000"/>
          <w:sz w:val="24"/>
          <w:szCs w:val="24"/>
          <w:lang w:eastAsia="ru-RU"/>
        </w:rPr>
      </w:pPr>
      <w:r w:rsidRPr="003B10FA">
        <w:rPr>
          <w:rFonts w:ascii="Arial" w:eastAsia="Times New Roman" w:hAnsi="Arial" w:cs="Arial"/>
          <w:b/>
          <w:bCs/>
          <w:caps/>
          <w:color w:val="000000"/>
          <w:sz w:val="32"/>
          <w:szCs w:val="32"/>
          <w:lang w:eastAsia="ru-RU"/>
        </w:rPr>
        <w:t>УСТАВ</w:t>
      </w:r>
    </w:p>
    <w:p w:rsidR="003B10FA" w:rsidRPr="003B10FA" w:rsidRDefault="003B10FA" w:rsidP="003B10FA">
      <w:pPr>
        <w:spacing w:after="0" w:line="360" w:lineRule="atLeast"/>
        <w:ind w:firstLine="709"/>
        <w:jc w:val="center"/>
        <w:rPr>
          <w:rFonts w:ascii="Arial" w:eastAsia="Times New Roman" w:hAnsi="Arial" w:cs="Arial"/>
          <w:color w:val="000000"/>
          <w:sz w:val="24"/>
          <w:szCs w:val="24"/>
          <w:lang w:eastAsia="ru-RU"/>
        </w:rPr>
      </w:pPr>
      <w:r w:rsidRPr="003B10FA">
        <w:rPr>
          <w:rFonts w:ascii="Arial" w:eastAsia="Times New Roman" w:hAnsi="Arial" w:cs="Arial"/>
          <w:b/>
          <w:bCs/>
          <w:caps/>
          <w:color w:val="000000"/>
          <w:sz w:val="32"/>
          <w:szCs w:val="32"/>
          <w:lang w:eastAsia="ru-RU"/>
        </w:rPr>
        <w:t>СЕЛЬСКОГО ПОСЕЛЕНИЯ ЗНАМЕНСКИЙ СЕЛЬСОВЕТ</w:t>
      </w:r>
    </w:p>
    <w:p w:rsidR="003B10FA" w:rsidRPr="003B10FA" w:rsidRDefault="003B10FA" w:rsidP="003B10FA">
      <w:pPr>
        <w:spacing w:after="0" w:line="360" w:lineRule="atLeast"/>
        <w:ind w:firstLine="709"/>
        <w:jc w:val="center"/>
        <w:rPr>
          <w:rFonts w:ascii="Arial" w:eastAsia="Times New Roman" w:hAnsi="Arial" w:cs="Arial"/>
          <w:color w:val="000000"/>
          <w:sz w:val="24"/>
          <w:szCs w:val="24"/>
          <w:lang w:eastAsia="ru-RU"/>
        </w:rPr>
      </w:pPr>
      <w:r w:rsidRPr="003B10FA">
        <w:rPr>
          <w:rFonts w:ascii="Arial" w:eastAsia="Times New Roman" w:hAnsi="Arial" w:cs="Arial"/>
          <w:b/>
          <w:bCs/>
          <w:caps/>
          <w:color w:val="000000"/>
          <w:sz w:val="32"/>
          <w:szCs w:val="32"/>
          <w:lang w:eastAsia="ru-RU"/>
        </w:rPr>
        <w:t>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center"/>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редакции решений </w:t>
      </w:r>
      <w:hyperlink r:id="rId4"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hyperlink r:id="rId5" w:tgtFrame="_blank" w:history="1">
        <w:r w:rsidRPr="003B10FA">
          <w:rPr>
            <w:rFonts w:ascii="Arial" w:eastAsia="Times New Roman" w:hAnsi="Arial" w:cs="Arial"/>
            <w:color w:val="0000FF"/>
            <w:sz w:val="24"/>
            <w:szCs w:val="24"/>
            <w:lang w:eastAsia="ru-RU"/>
          </w:rPr>
          <w:t>, от 30.08.2021 № 183-38/1</w:t>
        </w:r>
      </w:hyperlink>
      <w:r w:rsidRPr="003B10FA">
        <w:rPr>
          <w:rFonts w:ascii="Arial" w:eastAsia="Times New Roman" w:hAnsi="Arial" w:cs="Arial"/>
          <w:color w:val="000000"/>
          <w:sz w:val="24"/>
          <w:szCs w:val="24"/>
          <w:lang w:eastAsia="ru-RU"/>
        </w:rPr>
        <w:t>, </w:t>
      </w:r>
      <w:hyperlink r:id="rId6" w:tgtFrame="_blank" w:history="1">
        <w:r w:rsidRPr="003B10FA">
          <w:rPr>
            <w:rFonts w:ascii="Arial" w:eastAsia="Times New Roman" w:hAnsi="Arial" w:cs="Arial"/>
            <w:color w:val="0000FF"/>
            <w:sz w:val="24"/>
            <w:szCs w:val="24"/>
            <w:lang w:eastAsia="ru-RU"/>
          </w:rPr>
          <w:t>от 30.05.2022 № 235-52/1</w:t>
        </w:r>
      </w:hyperlink>
      <w:r w:rsidRPr="003B10FA">
        <w:rPr>
          <w:rFonts w:ascii="Arial" w:eastAsia="Times New Roman" w:hAnsi="Arial" w:cs="Arial"/>
          <w:color w:val="0000FF"/>
          <w:sz w:val="24"/>
          <w:szCs w:val="24"/>
          <w:lang w:eastAsia="ru-RU"/>
        </w:rPr>
        <w:t>,</w:t>
      </w:r>
      <w:r w:rsidRPr="003B10FA">
        <w:rPr>
          <w:rFonts w:ascii="Arial" w:eastAsia="Times New Roman" w:hAnsi="Arial" w:cs="Arial"/>
          <w:color w:val="000000"/>
          <w:sz w:val="24"/>
          <w:szCs w:val="24"/>
          <w:lang w:eastAsia="ru-RU"/>
        </w:rPr>
        <w:t> </w:t>
      </w:r>
      <w:hyperlink r:id="rId7" w:tgtFrame="_blank" w:history="1">
        <w:r w:rsidRPr="003B10FA">
          <w:rPr>
            <w:rFonts w:ascii="Arial" w:eastAsia="Times New Roman" w:hAnsi="Arial" w:cs="Arial"/>
            <w:color w:val="0000FF"/>
            <w:sz w:val="24"/>
            <w:szCs w:val="24"/>
            <w:lang w:eastAsia="ru-RU"/>
          </w:rPr>
          <w:t>от 26.08.2022 № 255-55/1</w:t>
        </w:r>
      </w:hyperlink>
      <w:r w:rsidRPr="003B10FA">
        <w:rPr>
          <w:rFonts w:ascii="Arial" w:eastAsia="Times New Roman" w:hAnsi="Arial" w:cs="Arial"/>
          <w:color w:val="000000"/>
          <w:sz w:val="24"/>
          <w:szCs w:val="24"/>
          <w:lang w:eastAsia="ru-RU"/>
        </w:rPr>
        <w:t>, </w:t>
      </w:r>
      <w:hyperlink r:id="rId8" w:tgtFrame="_blank" w:history="1">
        <w:r w:rsidRPr="003B10FA">
          <w:rPr>
            <w:rFonts w:ascii="Arial" w:eastAsia="Times New Roman" w:hAnsi="Arial" w:cs="Arial"/>
            <w:color w:val="0000FF"/>
            <w:sz w:val="24"/>
            <w:szCs w:val="24"/>
            <w:lang w:eastAsia="ru-RU"/>
          </w:rPr>
          <w:t>от 10.05.2023 № 297-63/1</w:t>
        </w:r>
      </w:hyperlink>
      <w:r w:rsidRPr="003B10FA">
        <w:rPr>
          <w:rFonts w:ascii="Arial" w:eastAsia="Times New Roman" w:hAnsi="Arial" w:cs="Arial"/>
          <w:color w:val="000000"/>
          <w:sz w:val="24"/>
          <w:szCs w:val="24"/>
          <w:lang w:eastAsia="ru-RU"/>
        </w:rPr>
        <w:t>, </w:t>
      </w:r>
      <w:hyperlink r:id="rId9" w:tgtFrame="_blank" w:history="1">
        <w:r w:rsidRPr="003B10FA">
          <w:rPr>
            <w:rFonts w:ascii="Arial" w:eastAsia="Times New Roman" w:hAnsi="Arial" w:cs="Arial"/>
            <w:color w:val="0000FF"/>
            <w:sz w:val="24"/>
            <w:szCs w:val="24"/>
            <w:lang w:eastAsia="ru-RU"/>
          </w:rPr>
          <w:t>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Настоящий Устав в соответствии с </w:t>
      </w:r>
      <w:hyperlink r:id="rId10" w:tgtFrame="_blank" w:history="1">
        <w:r w:rsidRPr="003B10FA">
          <w:rPr>
            <w:rFonts w:ascii="Arial" w:eastAsia="Times New Roman" w:hAnsi="Arial" w:cs="Arial"/>
            <w:color w:val="0000FF"/>
            <w:sz w:val="24"/>
            <w:szCs w:val="24"/>
            <w:lang w:eastAsia="ru-RU"/>
          </w:rPr>
          <w:t>Конституцией Российской Федерации</w:t>
        </w:r>
      </w:hyperlink>
      <w:r w:rsidRPr="003B10FA">
        <w:rPr>
          <w:rFonts w:ascii="Arial" w:eastAsia="Times New Roman" w:hAnsi="Arial" w:cs="Arial"/>
          <w:color w:val="000000"/>
          <w:sz w:val="24"/>
          <w:szCs w:val="24"/>
          <w:lang w:eastAsia="ru-RU"/>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Знаменского сельсовета Башмаковского района Пензенской области, исходя из интересов населения, с учетом исторических и иных местных традиций.</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I. Общие положения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w:t>
      </w:r>
      <w:r w:rsidRPr="003B10FA">
        <w:rPr>
          <w:rFonts w:ascii="Arial" w:eastAsia="Times New Roman" w:hAnsi="Arial" w:cs="Arial"/>
          <w:color w:val="000000"/>
          <w:sz w:val="24"/>
          <w:szCs w:val="24"/>
          <w:lang w:eastAsia="ru-RU"/>
        </w:rPr>
        <w:t> </w:t>
      </w:r>
      <w:r w:rsidRPr="003B10FA">
        <w:rPr>
          <w:rFonts w:ascii="Arial" w:eastAsia="Times New Roman" w:hAnsi="Arial" w:cs="Arial"/>
          <w:b/>
          <w:bCs/>
          <w:color w:val="000000"/>
          <w:sz w:val="24"/>
          <w:szCs w:val="24"/>
          <w:lang w:eastAsia="ru-RU"/>
        </w:rPr>
        <w:t>Наименование муниципального образования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соответствии с </w:t>
      </w:r>
      <w:hyperlink r:id="rId11" w:tgtFrame="_blank" w:history="1">
        <w:r w:rsidRPr="003B10FA">
          <w:rPr>
            <w:rFonts w:ascii="Arial" w:eastAsia="Times New Roman" w:hAnsi="Arial" w:cs="Arial"/>
            <w:color w:val="0000FF"/>
            <w:sz w:val="24"/>
            <w:szCs w:val="24"/>
            <w:lang w:eastAsia="ru-RU"/>
          </w:rPr>
          <w:t>Законом Пензенской области от 01.03.2004   № 580-ЗПО</w:t>
        </w:r>
      </w:hyperlink>
      <w:r w:rsidRPr="003B10FA">
        <w:rPr>
          <w:rFonts w:ascii="Arial" w:eastAsia="Times New Roman" w:hAnsi="Arial" w:cs="Arial"/>
          <w:color w:val="000000"/>
          <w:sz w:val="24"/>
          <w:szCs w:val="24"/>
          <w:lang w:eastAsia="ru-RU"/>
        </w:rPr>
        <w:t> «О некоторых вопросах, связанных с реализацией в Пензенской области </w:t>
      </w:r>
      <w:hyperlink r:id="rId12" w:tgtFrame="_blank" w:history="1">
        <w:r w:rsidRPr="003B10FA">
          <w:rPr>
            <w:rFonts w:ascii="Arial" w:eastAsia="Times New Roman" w:hAnsi="Arial" w:cs="Arial"/>
            <w:color w:val="0000FF"/>
            <w:sz w:val="24"/>
            <w:szCs w:val="24"/>
            <w:lang w:eastAsia="ru-RU"/>
          </w:rPr>
          <w:t>Федерального закона от 6 октября 2003 года № 131-ФЗ</w:t>
        </w:r>
      </w:hyperlink>
      <w:r w:rsidRPr="003B10F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Знаменский сельсовет обладает статусом сельского поселения На основании </w:t>
      </w:r>
      <w:hyperlink r:id="rId13" w:tgtFrame="_blank" w:history="1">
        <w:r w:rsidRPr="003B10FA">
          <w:rPr>
            <w:rFonts w:ascii="Arial" w:eastAsia="Times New Roman" w:hAnsi="Arial" w:cs="Arial"/>
            <w:color w:val="0000FF"/>
            <w:sz w:val="24"/>
            <w:szCs w:val="24"/>
            <w:lang w:eastAsia="ru-RU"/>
          </w:rPr>
          <w:t>Закона Пензенской области от 15.05.2019 № 3324-ЗПО</w:t>
        </w:r>
      </w:hyperlink>
      <w:r w:rsidRPr="003B10FA">
        <w:rPr>
          <w:rFonts w:ascii="Arial" w:eastAsia="Times New Roman" w:hAnsi="Arial" w:cs="Arial"/>
          <w:color w:val="000000"/>
          <w:sz w:val="24"/>
          <w:szCs w:val="24"/>
          <w:lang w:eastAsia="ru-RU"/>
        </w:rPr>
        <w:t>  «О преобразовании отдельных муниципальных образований Пензенской области» Знаменский сельсовет является</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вновь образованным муниципальным образованием в результате преобразования путем объединения сельских поселений - Знаменского сельсовета Башмаковского района Пензенской области и Сосновского сельсовета 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Наименование муниципального образования – сельское поселение Знаменский сельсовет 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Сокращенная форма наименования муниципального образования – Знаменский сельсовет Башмаковского района Пензенской области.</w:t>
      </w:r>
    </w:p>
    <w:p w:rsidR="003B10FA" w:rsidRPr="003B10FA" w:rsidRDefault="003B10FA" w:rsidP="003B10FA">
      <w:pPr>
        <w:spacing w:after="0" w:line="240" w:lineRule="auto"/>
        <w:ind w:firstLine="708"/>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официальных символах Знаменского сельсовета Башмаковского района Пензенской области, наименованиях органов местного самоуправления, выборных и иных должностных лиц местного самоуправления возможно использование сокращенной формы наименования - Знаменский сельсовет Башмаковского района Пензенской области наравне с наименованием – сельское поселение Знаменский сельсовет 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настоящем Уставе словосочетания «Знаменский сельсовет Башмаковского района Пензенской области», «Знаменский сельсовет» - являются равнозначными.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Административным центром Знаменского сельсовета Башмаковского района Пензенской области является село Знаменское.</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 Границы и территория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Границы Знаменского сельсовета установлены </w:t>
      </w:r>
      <w:hyperlink r:id="rId14" w:tgtFrame="_blank" w:history="1">
        <w:r w:rsidRPr="003B10FA">
          <w:rPr>
            <w:rFonts w:ascii="Arial" w:eastAsia="Times New Roman" w:hAnsi="Arial" w:cs="Arial"/>
            <w:color w:val="0000FF"/>
            <w:sz w:val="24"/>
            <w:szCs w:val="24"/>
            <w:lang w:eastAsia="ru-RU"/>
          </w:rPr>
          <w:t>Законом Пензенской области от 02.11.2004 № 690-ЗПО</w:t>
        </w:r>
      </w:hyperlink>
      <w:r w:rsidRPr="003B10FA">
        <w:rPr>
          <w:rFonts w:ascii="Arial" w:eastAsia="Times New Roman" w:hAnsi="Arial" w:cs="Arial"/>
          <w:color w:val="000000"/>
          <w:sz w:val="24"/>
          <w:szCs w:val="24"/>
          <w:lang w:eastAsia="ru-RU"/>
        </w:rPr>
        <w:t> «О границах муниципальных образований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2. Изменение границ Знаменского сельсовета осуществляется Законом Пензенской области с учетом требований, установленных законодательством Российской Федерации.</w:t>
      </w:r>
    </w:p>
    <w:p w:rsidR="003B10FA" w:rsidRPr="003B10FA" w:rsidRDefault="003B10FA" w:rsidP="003B10FA">
      <w:pPr>
        <w:spacing w:after="0" w:line="240" w:lineRule="auto"/>
        <w:ind w:firstLine="720"/>
        <w:jc w:val="both"/>
        <w:rPr>
          <w:rFonts w:ascii="Arial" w:eastAsia="Times New Roman" w:hAnsi="Arial" w:cs="Arial"/>
          <w:color w:val="000000"/>
          <w:sz w:val="20"/>
          <w:szCs w:val="20"/>
          <w:lang w:eastAsia="ru-RU"/>
        </w:rPr>
      </w:pPr>
      <w:r w:rsidRPr="003B10FA">
        <w:rPr>
          <w:rFonts w:ascii="Arial" w:eastAsia="Times New Roman" w:hAnsi="Arial" w:cs="Arial"/>
          <w:color w:val="000000"/>
          <w:sz w:val="24"/>
          <w:szCs w:val="24"/>
          <w:lang w:eastAsia="ru-RU"/>
        </w:rPr>
        <w:t>3.В состав территории Знаменского сельсовета входят следующие населенные пункты: село Дмитриево-Поливаново, поселок Заливной, село Знаменское, поселок Калиновка, поселок Красный, деревня Малая Ушинка, поселок Новопетровский, поселок Новопокровский, село Ольшанка, деревня Орловка, поселок Первое Мая, поселок Рязановка, село Самариха, поселок Смирновский, поселок Спиртзавод, село Сосновка.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 Официальные символы Знаменского сельсовета и порядок их использования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Знаменский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Официальные символы Знаменского сельсовета подлежат государственной регистрации в порядке, установленном федеральным законодательством.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Официальные символы Знаменского сельсовета и порядок официального использования указанных символов устанавливаются решением Комитета местного самоуправления Знаменского сельсовета (далее – Комитет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 Вопросы местного значения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К вопросам местного значения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относятся: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составление и рассмотрение проекта бюджета Знаменского сельсовета, утверждение и исполнение бюджета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осуществление контроля за его исполнением, составление и утверждение отчета об исполнении бюджета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установление, изменение и отмена местных налогов и сборов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организация в границах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Знаменского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Знаменского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5 в редакции </w:t>
      </w:r>
      <w:hyperlink r:id="rId15"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обеспечение проживающих в Знаменском</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сельсовете</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 xml:space="preserve">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w:t>
      </w:r>
      <w:r w:rsidRPr="003B10FA">
        <w:rPr>
          <w:rFonts w:ascii="Arial" w:eastAsia="Times New Roman" w:hAnsi="Arial" w:cs="Arial"/>
          <w:color w:val="000000"/>
          <w:sz w:val="24"/>
          <w:szCs w:val="24"/>
          <w:lang w:eastAsia="ru-RU"/>
        </w:rPr>
        <w:lastRenderedPageBreak/>
        <w:t>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социальную и культурную адаптацию мигрантов, профилактику межнациональных (межэтнических) конфликтов;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создание условий для обеспечения жителей Знаменского сельсовета услугами связи, общественного питания, торговли и бытового обслуживания;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создание условий для организации досуга и обеспечения жителей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услугами организаций культуры;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охрана объектов культурного наследия (памятников истории и культуры) местного (муниципального) значения, расположенных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обеспечение условий для развития на территории Знаменского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создание условий для массового отдыха жителей Знаменского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 формирование архивных фондов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17) </w:t>
      </w:r>
      <w:r w:rsidRPr="003B10FA">
        <w:rPr>
          <w:rFonts w:ascii="Arial" w:eastAsia="Times New Roman" w:hAnsi="Arial" w:cs="Arial"/>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18) </w:t>
      </w:r>
      <w:r w:rsidRPr="003B10FA">
        <w:rPr>
          <w:rFonts w:ascii="Arial" w:eastAsia="Times New Roman" w:hAnsi="Arial" w:cs="Arial"/>
          <w:color w:val="000000"/>
          <w:sz w:val="24"/>
          <w:szCs w:val="24"/>
          <w:lang w:eastAsia="ru-RU"/>
        </w:rPr>
        <w:t>утверждение правил благоустройства территории Знаменского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Знаменского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Знаменского сельсовета в соответствии с указанными правилами</w:t>
      </w:r>
      <w:r w:rsidRPr="003B10FA">
        <w:rPr>
          <w:rFonts w:ascii="Arial" w:eastAsia="Times New Roman" w:hAnsi="Arial" w:cs="Arial"/>
          <w:color w:val="000000"/>
          <w:spacing w:val="-6"/>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18 в редакции </w:t>
      </w:r>
      <w:hyperlink r:id="rId16"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sidRPr="003B10FA">
        <w:rPr>
          <w:rFonts w:ascii="Arial" w:eastAsia="Times New Roman" w:hAnsi="Arial" w:cs="Arial"/>
          <w:color w:val="000000"/>
          <w:sz w:val="24"/>
          <w:szCs w:val="24"/>
          <w:lang w:eastAsia="ru-RU"/>
        </w:rPr>
        <w:lastRenderedPageBreak/>
        <w:t>муниципального района), наименований элементам планировочной структуры в границах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изменение, аннулирование таких наименований, размещение информации в государственном адресном реестре;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 организация ритуальных услуг и содержание мест захоронения;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22) содействие в развитии сельскохозяйственного производства, создание условий для развития малого и среднего предпринимательства;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Знаменском сельсовете;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23 в редакции </w:t>
      </w:r>
      <w:hyperlink r:id="rId17"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26) предоставление помещения для работы на обслуживаемом административном участке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сотруднику, замещающему должность участкового уполномоченного полиции.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27) принятие решений и проведение на территории сельского поселения Знаменский сельсовет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27 введен </w:t>
      </w:r>
      <w:hyperlink r:id="rId18"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Органы местного самоуправления Знаменского сельсовета вправе заключать соглашения с органами местного самоуправления Башмаковского района Пензенской области (далее – Башмаковский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Знаменского сельсовета в бюджет Башмаковского района в соответствии с Бюджетным кодексом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Знаменского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lastRenderedPageBreak/>
        <w:t>Статья 5. Права органов местного самоуправления Знаменского сельсовета на решение вопросов, не отнесенных к вопросам местного значения поселения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Органы местного самоуправления Знаменского сельсовета имеют право на: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создание музеев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Знаменском сельсовете нотариуса;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создание муниципальной пожарной охраны;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создание условий для развития туризма;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19" w:tgtFrame="_blank" w:history="1">
        <w:r w:rsidRPr="003B10FA">
          <w:rPr>
            <w:rFonts w:ascii="Arial" w:eastAsia="Times New Roman" w:hAnsi="Arial" w:cs="Arial"/>
            <w:color w:val="0000FF"/>
            <w:sz w:val="24"/>
            <w:szCs w:val="24"/>
            <w:lang w:eastAsia="ru-RU"/>
          </w:rPr>
          <w:t>от 24.11.1995 № 181-ФЗ</w:t>
        </w:r>
      </w:hyperlink>
      <w:r w:rsidRPr="003B10FA">
        <w:rPr>
          <w:rFonts w:ascii="Arial" w:eastAsia="Times New Roman" w:hAnsi="Arial" w:cs="Arial"/>
          <w:color w:val="000000"/>
          <w:sz w:val="24"/>
          <w:szCs w:val="24"/>
          <w:lang w:eastAsia="ru-RU"/>
        </w:rPr>
        <w:t> «О социальной защите инвалидов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16 введен решением </w:t>
      </w:r>
      <w:hyperlink r:id="rId20"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17 введен решением </w:t>
      </w:r>
      <w:hyperlink r:id="rId21"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2. Органы местного самоуправления Знаменского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22" w:tgtFrame="_blank" w:history="1">
        <w:r w:rsidRPr="003B10FA">
          <w:rPr>
            <w:rFonts w:ascii="Arial" w:eastAsia="Times New Roman" w:hAnsi="Arial" w:cs="Arial"/>
            <w:color w:val="0000FF"/>
            <w:sz w:val="24"/>
            <w:szCs w:val="24"/>
            <w:lang w:eastAsia="ru-RU"/>
          </w:rPr>
          <w:t>от 06.10.2003 № 131-ФЗ</w:t>
        </w:r>
      </w:hyperlink>
      <w:r w:rsidRPr="003B10F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6. Осуществление органами местного самоуправления Знаменского сельсовета отдельных государственных полномочий</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Органы местного самоуправления Знаменского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Органы местного самоуправления Знаменского сельсовета несут ответственность за осуществление отдельных государственных полномочий в пределах выделенных Знаменскому сельсовету на эти цели материальных ресурсов и финансовых средств.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Собственные материальные ресурсы и финансовые средства Знаменского сельсовета для осуществления переданных Знаменскому сельсовету отдельных государственных полномочий могут дополнительно использоваться в случае недостаточности выделенных Знаменскому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Знаменского сельсовета, депутаты Комитета местного самоуправления, глава администрации Знаменского сельсовета (далее – глава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Знаменского сельсовета должно предусматривать допустимый предел использования указанных средств и ресурсов.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4. Органы местного самоуправления Знаменского сельсовета вправе осуществлять расходы за счет средств бюджета Знаменского сельсовета (за </w:t>
      </w:r>
      <w:r w:rsidRPr="003B10FA">
        <w:rPr>
          <w:rFonts w:ascii="Arial" w:eastAsia="Times New Roman" w:hAnsi="Arial" w:cs="Arial"/>
          <w:color w:val="000000"/>
          <w:sz w:val="24"/>
          <w:szCs w:val="24"/>
          <w:lang w:eastAsia="ru-RU"/>
        </w:rPr>
        <w:lastRenderedPageBreak/>
        <w:t>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Органы местного самоуправления Знаменского сельсовета вправе установить за счет средств бюджета Знаменского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II.</w:t>
      </w:r>
      <w:r w:rsidRPr="003B10FA">
        <w:rPr>
          <w:rFonts w:ascii="Arial" w:eastAsia="Times New Roman" w:hAnsi="Arial" w:cs="Arial"/>
          <w:color w:val="000000"/>
          <w:sz w:val="24"/>
          <w:szCs w:val="24"/>
          <w:lang w:eastAsia="ru-RU"/>
        </w:rPr>
        <w:t> </w:t>
      </w:r>
      <w:r w:rsidRPr="003B10FA">
        <w:rPr>
          <w:rFonts w:ascii="Arial" w:eastAsia="Times New Roman" w:hAnsi="Arial" w:cs="Arial"/>
          <w:b/>
          <w:bCs/>
          <w:color w:val="000000"/>
          <w:sz w:val="24"/>
          <w:szCs w:val="24"/>
          <w:lang w:eastAsia="ru-RU"/>
        </w:rPr>
        <w:t>Формы непосредственного осуществления населением местного самоуправления и участия населения Знаменского сельсовета в осуществлении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7. Местный референдум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целях решения непосредственно населением Знаменского сельсовета вопросов местного значения проводится местный референдум.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муниципального образования в соответствии с Федеральным законом </w:t>
      </w:r>
      <w:hyperlink r:id="rId23" w:tgtFrame="_blank" w:history="1">
        <w:r w:rsidRPr="003B10FA">
          <w:rPr>
            <w:rFonts w:ascii="Arial" w:eastAsia="Times New Roman" w:hAnsi="Arial" w:cs="Arial"/>
            <w:color w:val="0000FF"/>
            <w:sz w:val="24"/>
            <w:szCs w:val="24"/>
            <w:lang w:eastAsia="ru-RU"/>
          </w:rPr>
          <w:t>от 12.06.2002 № 67-ФЗ</w:t>
        </w:r>
      </w:hyperlink>
      <w:r w:rsidRPr="003B10F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но не может быть менее 25 подписей.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i/>
          <w:iCs/>
          <w:color w:val="000000"/>
          <w:sz w:val="24"/>
          <w:szCs w:val="24"/>
          <w:lang w:eastAsia="ru-RU"/>
        </w:rPr>
        <w:t>5</w:t>
      </w:r>
      <w:r w:rsidRPr="003B10FA">
        <w:rPr>
          <w:rFonts w:ascii="Arial" w:eastAsia="Times New Roman" w:hAnsi="Arial" w:cs="Arial"/>
          <w:color w:val="000000"/>
          <w:sz w:val="24"/>
          <w:szCs w:val="24"/>
          <w:lang w:eastAsia="ru-RU"/>
        </w:rPr>
        <w:t>. Инициативная группа по проведению местного референдума обращается в избирательную комиссию Знаменского сельсовета (далее – избирательная комиссия), которая в соответствии с Федеральным законом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w:t>
      </w:r>
      <w:r w:rsidRPr="003B10FA">
        <w:rPr>
          <w:rFonts w:ascii="Arial" w:eastAsia="Times New Roman" w:hAnsi="Arial" w:cs="Arial"/>
          <w:color w:val="000000"/>
          <w:sz w:val="24"/>
          <w:szCs w:val="24"/>
          <w:lang w:eastAsia="ru-RU"/>
        </w:rPr>
        <w:lastRenderedPageBreak/>
        <w:t>избирательная комиссия), которая в соответствии с Федеральным законом </w:t>
      </w:r>
      <w:hyperlink r:id="rId24" w:tgtFrame="_blank" w:history="1">
        <w:r w:rsidRPr="003B10FA">
          <w:rPr>
            <w:rFonts w:ascii="Arial" w:eastAsia="Times New Roman" w:hAnsi="Arial" w:cs="Arial"/>
            <w:color w:val="0000FF"/>
            <w:sz w:val="24"/>
            <w:szCs w:val="24"/>
            <w:lang w:eastAsia="ru-RU"/>
          </w:rPr>
          <w:t>от 12.06.2002 № 67-ФЗ</w:t>
        </w:r>
      </w:hyperlink>
      <w:r w:rsidRPr="003B10F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5.1 введена </w:t>
      </w:r>
      <w:hyperlink r:id="rId25"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Пензенской области о референдуме, настоящего Устава - о направлении их в Комитет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в случае несоответствия указанных ходатайства и документов требованиям законодательства Российской Федерации, Пензенской области о референдуме, настоящего Устава - об отказе в регистрации инициативной группы.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Пензенской области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8. Муниципальные выборы</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Знаменского сельсовета в соответствии с законодательством Российской Федерации на основе единой нормы представительства избирателей.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26" w:tgtFrame="_blank" w:history="1">
        <w:r w:rsidRPr="003B10FA">
          <w:rPr>
            <w:rFonts w:ascii="Arial" w:eastAsia="Times New Roman" w:hAnsi="Arial" w:cs="Arial"/>
            <w:color w:val="0000FF"/>
            <w:sz w:val="24"/>
            <w:szCs w:val="24"/>
            <w:lang w:eastAsia="ru-RU"/>
          </w:rPr>
          <w:t>Устава Пензенской области</w:t>
        </w:r>
      </w:hyperlink>
      <w:r w:rsidRPr="003B10FA">
        <w:rPr>
          <w:rFonts w:ascii="Arial" w:eastAsia="Times New Roman" w:hAnsi="Arial" w:cs="Arial"/>
          <w:color w:val="000000"/>
          <w:sz w:val="24"/>
          <w:szCs w:val="24"/>
          <w:lang w:eastAsia="ru-RU"/>
        </w:rPr>
        <w:t xml:space="preserve">, законов Пензенской области, иных нормативных правовых актов Пензенской области, настоящего Устава, муниципальных правовых актов </w:t>
      </w:r>
      <w:r w:rsidRPr="003B10FA">
        <w:rPr>
          <w:rFonts w:ascii="Arial" w:eastAsia="Times New Roman" w:hAnsi="Arial" w:cs="Arial"/>
          <w:color w:val="000000"/>
          <w:sz w:val="24"/>
          <w:szCs w:val="24"/>
          <w:lang w:eastAsia="ru-RU"/>
        </w:rPr>
        <w:lastRenderedPageBreak/>
        <w:t>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3B10FA">
        <w:rPr>
          <w:rFonts w:ascii="Arial" w:eastAsia="Times New Roman" w:hAnsi="Arial" w:cs="Arial"/>
          <w:i/>
          <w:iCs/>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 ходатайству должны быть приложены: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регистрационные списки участников собрания;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w:t>
      </w:r>
      <w:r w:rsidRPr="003B10FA">
        <w:rPr>
          <w:rFonts w:ascii="Arial" w:eastAsia="Times New Roman" w:hAnsi="Arial" w:cs="Arial"/>
          <w:color w:val="000000"/>
          <w:sz w:val="24"/>
          <w:szCs w:val="24"/>
          <w:lang w:eastAsia="ru-RU"/>
        </w:rPr>
        <w:lastRenderedPageBreak/>
        <w:t>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соответствующего избирательного округа Знаменского сельсовета, но не менее 25 подписей. Сбор указанных подписей осуществляется в порядке, установленном Законом Пензенской области </w:t>
      </w:r>
      <w:hyperlink r:id="rId27" w:tgtFrame="_blank" w:history="1">
        <w:r w:rsidRPr="003B10FA">
          <w:rPr>
            <w:rFonts w:ascii="Arial" w:eastAsia="Times New Roman" w:hAnsi="Arial" w:cs="Arial"/>
            <w:color w:val="0000FF"/>
            <w:sz w:val="24"/>
            <w:szCs w:val="24"/>
            <w:lang w:eastAsia="ru-RU"/>
          </w:rPr>
          <w:t>от 22.12.2005 № 950-ЗПО</w:t>
        </w:r>
      </w:hyperlink>
      <w:r w:rsidRPr="003B10FA">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w:t>
      </w:r>
      <w:r w:rsidRPr="003B10FA">
        <w:rPr>
          <w:rFonts w:ascii="Arial" w:eastAsia="Times New Roman" w:hAnsi="Arial" w:cs="Arial"/>
          <w:color w:val="000000"/>
          <w:sz w:val="24"/>
          <w:szCs w:val="24"/>
          <w:lang w:eastAsia="ru-RU"/>
        </w:rPr>
        <w:lastRenderedPageBreak/>
        <w:t>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10. Голосование по вопросам изменения границ</w:t>
      </w:r>
      <w:r w:rsidRPr="003B10FA">
        <w:rPr>
          <w:rFonts w:ascii="Arial" w:eastAsia="Times New Roman" w:hAnsi="Arial" w:cs="Arial"/>
          <w:color w:val="000000"/>
          <w:sz w:val="24"/>
          <w:szCs w:val="24"/>
          <w:lang w:eastAsia="ru-RU"/>
        </w:rPr>
        <w:t> </w:t>
      </w:r>
      <w:r w:rsidRPr="003B10FA">
        <w:rPr>
          <w:rFonts w:ascii="Arial" w:eastAsia="Times New Roman" w:hAnsi="Arial" w:cs="Arial"/>
          <w:b/>
          <w:bCs/>
          <w:color w:val="000000"/>
          <w:sz w:val="24"/>
          <w:szCs w:val="24"/>
          <w:lang w:eastAsia="ru-RU"/>
        </w:rPr>
        <w:t>Знаменского сельсовета, преобразования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Знаменского сельсовета, преобразовании Знаменского сельсовета проводится голосование по вопросам изменения границ Знаменского сельсовета, преобразования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Голосование по вопросам изменения границ Знаменского сельсовета, преобразования Знаменского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Итоги голосования по вопросам изменения границ Знаменского сельсовета, преобразования Знаменского сельсовета и принятые решения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11. Правотворческая инициатива граждан</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6"/>
          <w:szCs w:val="26"/>
          <w:lang w:eastAsia="ru-RU"/>
        </w:rPr>
        <w:t>Статья 11.1. Инициативные проекты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(статья 11.1 введена решением </w:t>
      </w:r>
      <w:hyperlink r:id="rId28"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Знаменского сельсовета Башмаковского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Знаменского сельсовета Башмаковского района Пензенской области может быть внесен инициативный проект.</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3B10FA" w:rsidRPr="003B10FA" w:rsidRDefault="003B10FA" w:rsidP="003B10FA">
      <w:pPr>
        <w:spacing w:after="0" w:line="240" w:lineRule="auto"/>
        <w:ind w:left="568"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6"/>
          <w:szCs w:val="26"/>
          <w:lang w:eastAsia="ru-RU"/>
        </w:rPr>
        <w:t>Статья 12. Территориальное общественное самоуправление, староста сельского населенного пункта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Знаменского сельсовета для самостоятельного и под свою ответственность осуществления собственных инициатив по вопросам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Знаменского сельсовета по предложению населения, проживающего на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Территориальное общественное самоуправление осуществляется в Знаменском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B10FA" w:rsidRPr="003B10FA" w:rsidRDefault="003B10FA" w:rsidP="003B10FA">
      <w:pPr>
        <w:spacing w:after="0" w:line="240" w:lineRule="auto"/>
        <w:ind w:firstLine="708"/>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Территориальное общественное самоуправление в Знаменском сельсовете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Знаменского сельсовета, иные территории проживания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Знаменского сельсовета. Порядок регистрации устава территориального общественного самоуправления определяется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Знаменского сельсовета определяются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7. Для организации взаимодействия органов местного самоуправления Знаменского сельсовета и жителей сельского населенного пункта при решении вопросов местного значения в сельском населенном пункте, расположенном в Знаменском сельсовете, может назначаться староста сельского населенного пункта.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Староста сельского населенного пункта назначается сроком на пять лет.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13. Публичные слушания, общественные обсуждения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 Для обсуждения проектов муниципальных правовых актов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 по вопросам местного значения с участием жителей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 Комитетом местного самоуправления, главой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 могут проводиться публичные слушания.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Публичные слушания проводятся по инициативе населения</w:t>
      </w:r>
      <w:r w:rsidRPr="003B10FA">
        <w:rPr>
          <w:rFonts w:ascii="Arial" w:eastAsia="Times New Roman" w:hAnsi="Arial" w:cs="Arial"/>
          <w:color w:val="000000"/>
          <w:spacing w:val="-6"/>
          <w:sz w:val="24"/>
          <w:szCs w:val="24"/>
          <w:lang w:eastAsia="ru-RU"/>
        </w:rPr>
        <w:t>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r w:rsidRPr="003B10FA">
        <w:rPr>
          <w:rFonts w:ascii="Arial" w:eastAsia="Times New Roman" w:hAnsi="Arial" w:cs="Arial"/>
          <w:color w:val="000000"/>
          <w:sz w:val="24"/>
          <w:szCs w:val="24"/>
          <w:lang w:eastAsia="ru-RU"/>
        </w:rPr>
        <w:t>, </w:t>
      </w:r>
      <w:r w:rsidRPr="003B10FA">
        <w:rPr>
          <w:rFonts w:ascii="Arial" w:eastAsia="Times New Roman" w:hAnsi="Arial" w:cs="Arial"/>
          <w:color w:val="000000"/>
          <w:spacing w:val="-6"/>
          <w:sz w:val="24"/>
          <w:szCs w:val="24"/>
          <w:lang w:eastAsia="ru-RU"/>
        </w:rPr>
        <w:t>Комитета местного самоуправления</w:t>
      </w:r>
      <w:r w:rsidRPr="003B10FA">
        <w:rPr>
          <w:rFonts w:ascii="Arial" w:eastAsia="Times New Roman" w:hAnsi="Arial" w:cs="Arial"/>
          <w:color w:val="000000"/>
          <w:sz w:val="24"/>
          <w:szCs w:val="24"/>
          <w:lang w:eastAsia="ru-RU"/>
        </w:rPr>
        <w:t>, главы </w:t>
      </w:r>
      <w:r w:rsidRPr="003B10FA">
        <w:rPr>
          <w:rFonts w:ascii="Arial" w:eastAsia="Times New Roman" w:hAnsi="Arial" w:cs="Arial"/>
          <w:color w:val="000000"/>
          <w:spacing w:val="-6"/>
          <w:sz w:val="24"/>
          <w:szCs w:val="24"/>
          <w:lang w:eastAsia="ru-RU"/>
        </w:rPr>
        <w:t>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r w:rsidRPr="003B10FA">
        <w:rPr>
          <w:rFonts w:ascii="Arial" w:eastAsia="Times New Roman" w:hAnsi="Arial" w:cs="Arial"/>
          <w:color w:val="000000"/>
          <w:sz w:val="24"/>
          <w:szCs w:val="24"/>
          <w:lang w:eastAsia="ru-RU"/>
        </w:rPr>
        <w:t> или главы администрации, осуществляющего свои полномочия на основе контракта.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Публичные слушания, проводимые по инициативе населения </w:t>
      </w:r>
      <w:r w:rsidRPr="003B10FA">
        <w:rPr>
          <w:rFonts w:ascii="Arial" w:eastAsia="Times New Roman" w:hAnsi="Arial" w:cs="Arial"/>
          <w:color w:val="000000"/>
          <w:spacing w:val="-6"/>
          <w:sz w:val="24"/>
          <w:szCs w:val="24"/>
          <w:lang w:eastAsia="ru-RU"/>
        </w:rPr>
        <w:t>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r w:rsidRPr="003B10FA">
        <w:rPr>
          <w:rFonts w:ascii="Arial" w:eastAsia="Times New Roman" w:hAnsi="Arial" w:cs="Arial"/>
          <w:color w:val="000000"/>
          <w:sz w:val="24"/>
          <w:szCs w:val="24"/>
          <w:lang w:eastAsia="ru-RU"/>
        </w:rPr>
        <w:t> или </w:t>
      </w:r>
      <w:r w:rsidRPr="003B10FA">
        <w:rPr>
          <w:rFonts w:ascii="Arial" w:eastAsia="Times New Roman" w:hAnsi="Arial" w:cs="Arial"/>
          <w:color w:val="000000"/>
          <w:spacing w:val="-6"/>
          <w:sz w:val="24"/>
          <w:szCs w:val="24"/>
          <w:lang w:eastAsia="ru-RU"/>
        </w:rPr>
        <w:t>Комитета местного самоуправления</w:t>
      </w:r>
      <w:r w:rsidRPr="003B10FA">
        <w:rPr>
          <w:rFonts w:ascii="Arial" w:eastAsia="Times New Roman" w:hAnsi="Arial" w:cs="Arial"/>
          <w:color w:val="000000"/>
          <w:sz w:val="24"/>
          <w:szCs w:val="24"/>
          <w:lang w:eastAsia="ru-RU"/>
        </w:rPr>
        <w:t>, назначаются </w:t>
      </w:r>
      <w:r w:rsidRPr="003B10FA">
        <w:rPr>
          <w:rFonts w:ascii="Arial" w:eastAsia="Times New Roman" w:hAnsi="Arial" w:cs="Arial"/>
          <w:color w:val="000000"/>
          <w:spacing w:val="-6"/>
          <w:sz w:val="24"/>
          <w:szCs w:val="24"/>
          <w:lang w:eastAsia="ru-RU"/>
        </w:rPr>
        <w:t>Комитетом местного самоуправления</w:t>
      </w:r>
      <w:r w:rsidRPr="003B10FA">
        <w:rPr>
          <w:rFonts w:ascii="Arial" w:eastAsia="Times New Roman" w:hAnsi="Arial" w:cs="Arial"/>
          <w:color w:val="000000"/>
          <w:sz w:val="24"/>
          <w:szCs w:val="24"/>
          <w:lang w:eastAsia="ru-RU"/>
        </w:rPr>
        <w:t>, а по инициативе главы </w:t>
      </w:r>
      <w:r w:rsidRPr="003B10FA">
        <w:rPr>
          <w:rFonts w:ascii="Arial" w:eastAsia="Times New Roman" w:hAnsi="Arial" w:cs="Arial"/>
          <w:color w:val="000000"/>
          <w:spacing w:val="-6"/>
          <w:sz w:val="24"/>
          <w:szCs w:val="24"/>
          <w:lang w:eastAsia="ru-RU"/>
        </w:rPr>
        <w:t>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r w:rsidRPr="003B10FA">
        <w:rPr>
          <w:rFonts w:ascii="Arial" w:eastAsia="Times New Roman" w:hAnsi="Arial" w:cs="Arial"/>
          <w:color w:val="000000"/>
          <w:sz w:val="24"/>
          <w:szCs w:val="24"/>
          <w:lang w:eastAsia="ru-RU"/>
        </w:rPr>
        <w:t> или главы администрации, осуществляющего свои полномочия на основе контракта, - главой </w:t>
      </w:r>
      <w:r w:rsidRPr="003B10FA">
        <w:rPr>
          <w:rFonts w:ascii="Arial" w:eastAsia="Times New Roman" w:hAnsi="Arial" w:cs="Arial"/>
          <w:color w:val="000000"/>
          <w:spacing w:val="-6"/>
          <w:sz w:val="24"/>
          <w:szCs w:val="24"/>
          <w:lang w:eastAsia="ru-RU"/>
        </w:rPr>
        <w:t>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3.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4. Результаты публичных слушаний и общественных обсуждений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14. Собрание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Знаменского сельсовета Башмаковского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Знаменского сельсовета Башмаковского района Пензенской области могут проводиться собрания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 в редакции решения </w:t>
      </w:r>
      <w:hyperlink r:id="rId29"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Знаменского сельсовета Башмаковского района Пензенской области, а также в случаях, предусмотренных уставом территориального общественного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2 в редакции решения </w:t>
      </w:r>
      <w:hyperlink r:id="rId30"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Знаменском</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Комитет местного самоуправления рассматривает поступившее заявление на очередной или внеочередной сессии и принимает одно из решений: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15. Конференция граждан (собрание делегатов)</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3B10FA" w:rsidRPr="003B10FA" w:rsidRDefault="003B10FA" w:rsidP="003B10FA">
      <w:pPr>
        <w:spacing w:before="240" w:after="0" w:line="240" w:lineRule="auto"/>
        <w:ind w:left="2340" w:hanging="1631"/>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16. Опрос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1. Опрос граждан проводится на всей территории Знаменского сельсовета или на части его территории для выявления мнения населения и его учета при </w:t>
      </w:r>
      <w:r w:rsidRPr="003B10FA">
        <w:rPr>
          <w:rFonts w:ascii="Arial" w:eastAsia="Times New Roman" w:hAnsi="Arial" w:cs="Arial"/>
          <w:color w:val="000000"/>
          <w:sz w:val="24"/>
          <w:szCs w:val="24"/>
          <w:lang w:eastAsia="ru-RU"/>
        </w:rPr>
        <w:lastRenderedPageBreak/>
        <w:t>принятии решений органами местного самоуправления и должностными лицами местного самоуправления Знаменского сельсовета, а также органами государственной власти.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Результаты опроса носят рекомендательный характер.</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В опросе граждан имеют право участвовать жители Знаменского сельсовета Башмаковского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Знаменского сельсовета Башмаковского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2 в редакции решения </w:t>
      </w:r>
      <w:hyperlink r:id="rId31"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Опрос граждан проводится: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Знаменского сельсовета 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Знаменского сельсовета Башмаковского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Знаменского сельсовета Башмаковского района Пензенской области или его части, в которых предлагается реализовать инициативный проект.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3 в редакции решения </w:t>
      </w:r>
      <w:hyperlink r:id="rId32"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17. Обращения граждан в органы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33" w:tgtFrame="_blank" w:history="1">
        <w:r w:rsidRPr="003B10FA">
          <w:rPr>
            <w:rFonts w:ascii="Arial" w:eastAsia="Times New Roman" w:hAnsi="Arial" w:cs="Arial"/>
            <w:color w:val="0000FF"/>
            <w:sz w:val="24"/>
            <w:szCs w:val="24"/>
            <w:lang w:eastAsia="ru-RU"/>
          </w:rPr>
          <w:t>от 02.05.2006 № 59-ФЗ</w:t>
        </w:r>
      </w:hyperlink>
      <w:r w:rsidRPr="003B10FA">
        <w:rPr>
          <w:rFonts w:ascii="Arial" w:eastAsia="Times New Roman" w:hAnsi="Arial" w:cs="Arial"/>
          <w:color w:val="000000"/>
          <w:sz w:val="24"/>
          <w:szCs w:val="24"/>
          <w:lang w:eastAsia="ru-RU"/>
        </w:rPr>
        <w:t> «О порядке рассмотрения обращений граждан Российской Федерации».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18. Другие формы непосредственного осуществления населением местного самоуправления и участия в его осуществлении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lastRenderedPageBreak/>
        <w:t>Глава III. Органы местного самоуправления и должностные лица местного самоуправления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19. Структура органов местного самоуправления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Структуру органов местного самоуправления Знаменского  сельсовета составляют: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Комитет местного самоуправления Знаменского сельсовета - представительный орган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Глава Знаменского сельсовета - глава муниципального образования, высшее должностное лицо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Администрация Знаменского сельсовета - местная администрация, исполнительно-распорядительный орган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Ревизионная комиссия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 контрольно-счетный орган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Изменение структуры органов местного самоуправления Знаменского сельсовета осуществляется не иначе как путем внесения изменений в настоящий Устав.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Финансовое обеспечение деятельности органов местного самоуправления Знаменского сельсовета осуществляется исключительно за счет собственных доходов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20. Комитет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Комитет местного самоуправления состоит из 10</w:t>
      </w:r>
      <w:r w:rsidRPr="003B10FA">
        <w:rPr>
          <w:rFonts w:ascii="Arial" w:eastAsia="Times New Roman" w:hAnsi="Arial" w:cs="Arial"/>
          <w:color w:val="FF0000"/>
          <w:sz w:val="24"/>
          <w:szCs w:val="24"/>
          <w:lang w:eastAsia="ru-RU"/>
        </w:rPr>
        <w:t> </w:t>
      </w:r>
      <w:r w:rsidRPr="003B10FA">
        <w:rPr>
          <w:rFonts w:ascii="Arial" w:eastAsia="Times New Roman" w:hAnsi="Arial" w:cs="Arial"/>
          <w:color w:val="000000"/>
          <w:sz w:val="24"/>
          <w:szCs w:val="24"/>
          <w:lang w:eastAsia="ru-RU"/>
        </w:rPr>
        <w:t>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Очередные сессии Комитета местного самоуправления созываются главой Знаменского сельсовета и проводятся не реже одного раза в три месяца. Внеочередные сессии Комитета местного самоуправления созываются главой Знаменского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Для предварительной подготовки и изучения вопросов, предусмотренных частями 6 - 8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6. В исключительной компетенции Комитета местного самоуправления находятся: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принятие Устава Знаменского сельсовета и внесение в него изменений и дополнений;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утверждение бюджета Знаменского сельсовета и отчета о его исполнении;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4) утверждение стратегии социально-экономического развития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определение порядка участия Знаменского сельсовета в организациях межмуниципального сотрудничества;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Знаменского сельсовета полномочий по решению вопросов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принятие решения об удалении главы Знаменского сельсовета в отставку;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11) утверждение правил благоустройства территории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К компетенции Комитета местного самоуправления также относятся: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исключен решением </w:t>
      </w:r>
      <w:hyperlink r:id="rId34"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установление официальных символов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и порядка их официального использования;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Знаменского сельсовета официальной информации;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5 в редакции </w:t>
      </w:r>
      <w:hyperlink r:id="rId35"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избрание главы Знаменского сельсовета, принятие решения о досрочном прекращении полномочий главы Знаменского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(пункт 8 в редакции </w:t>
      </w:r>
      <w:hyperlink r:id="rId36"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утверждение Регламента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Знаменского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установление должностей муниципальной службы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 установление квалификационных требований для муниципальных служащих Знаменского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19) утверждение положения о проведении аттестации муниципальных служащих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20) установление видов поощрений муниципальных служащих Знаменского сельсовета и порядка их применения в соответствии с законодательством Российской Федерации и законодательством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 утверждение порядка ведения реестра муниципальных служащих Знаменского сельсовета;</w:t>
      </w:r>
    </w:p>
    <w:p w:rsidR="003B10FA" w:rsidRPr="003B10FA" w:rsidRDefault="003B10FA" w:rsidP="003B10FA">
      <w:pPr>
        <w:spacing w:after="0" w:line="240" w:lineRule="auto"/>
        <w:ind w:firstLine="540"/>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21.1) утверждение порядка подготовки кадров для муниципальной службы в Знаменском сельсовете на договорной основе;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21.1 введен </w:t>
      </w:r>
      <w:hyperlink r:id="rId37"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540"/>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21.2) утратил силу </w:t>
      </w:r>
      <w:hyperlink r:id="rId38"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26.08.2022 № 255-55/1</w:t>
        </w:r>
      </w:hyperlink>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39" w:tgtFrame="_blank" w:history="1">
        <w:r w:rsidRPr="003B10FA">
          <w:rPr>
            <w:rFonts w:ascii="Arial" w:eastAsia="Times New Roman" w:hAnsi="Arial" w:cs="Arial"/>
            <w:color w:val="0000FF"/>
            <w:sz w:val="24"/>
            <w:szCs w:val="24"/>
            <w:lang w:eastAsia="ru-RU"/>
          </w:rPr>
          <w:t xml:space="preserve">Закона </w:t>
        </w:r>
        <w:r w:rsidRPr="003B10FA">
          <w:rPr>
            <w:rFonts w:ascii="Arial" w:eastAsia="Times New Roman" w:hAnsi="Arial" w:cs="Arial"/>
            <w:color w:val="0000FF"/>
            <w:sz w:val="24"/>
            <w:szCs w:val="24"/>
            <w:lang w:eastAsia="ru-RU"/>
          </w:rPr>
          <w:lastRenderedPageBreak/>
          <w:t>Пензенской области от 10.10.2007 № 1390-ЗПО</w:t>
        </w:r>
      </w:hyperlink>
      <w:r w:rsidRPr="003B10FA">
        <w:rPr>
          <w:rFonts w:ascii="Arial" w:eastAsia="Times New Roman" w:hAnsi="Arial" w:cs="Arial"/>
          <w:color w:val="000000"/>
          <w:sz w:val="24"/>
          <w:szCs w:val="24"/>
          <w:lang w:eastAsia="ru-RU"/>
        </w:rPr>
        <w:t> «О муниципальной службе в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21.3 введен </w:t>
      </w:r>
      <w:hyperlink r:id="rId40"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Знаменского сельсовета за счет средств бюджета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23) заслушивание ежегодных отчетов главы Знаменского сельсовета, главы администрации о результатах их деятельности, деятельности администрации и иных подведомственных главе Знаменского сельсовета органов местного самоуправления, в том числе о решении вопросов, поставленных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24) определение органов местного самоуправления Знаменского сельсовета, уполномоченных на осуществление муниципального контроля в соответствии с </w:t>
      </w:r>
      <w:hyperlink r:id="rId41" w:tgtFrame="_blank" w:history="1">
        <w:r w:rsidRPr="003B10FA">
          <w:rPr>
            <w:rFonts w:ascii="Arial" w:eastAsia="Times New Roman" w:hAnsi="Arial" w:cs="Arial"/>
            <w:color w:val="0000FF"/>
            <w:sz w:val="24"/>
            <w:szCs w:val="24"/>
            <w:lang w:eastAsia="ru-RU"/>
          </w:rPr>
          <w:t>Федеральным законом от 31 июля 2020 года № 248-ФЗ</w:t>
        </w:r>
      </w:hyperlink>
      <w:r w:rsidRPr="003B10FA">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24 в редакции </w:t>
      </w:r>
      <w:hyperlink r:id="rId42"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25) утратил силу </w:t>
      </w:r>
      <w:hyperlink r:id="rId43"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26.08.2022 № 255-55/1</w:t>
        </w:r>
      </w:hyperlink>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26) иные полномочия, отнесенные к компетенции органов местного самоуправления, в отношении лиц, замещающих муниципальные должности в Знаменском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26 введен </w:t>
      </w:r>
      <w:hyperlink r:id="rId44"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10.05.2023 № 297-63/1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27) утверждение порядка организации доступа к информации о деятельности органов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27 введен </w:t>
      </w:r>
      <w:hyperlink r:id="rId45"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10.05.2023 № 297-63/1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Знаменского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Организацию деятельности Комитета местного самоуправления Знаменского сельсовета осуществляет глава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13. Организационно-правовое и материально-техническое обеспечение деятельности Комитета местного самоуправления осуществляет администрация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0" w:name="sub_351601"/>
      <w:r w:rsidRPr="003B10FA">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3B10FA">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2" w:name="sub_351603"/>
      <w:r w:rsidRPr="003B10FA">
        <w:rPr>
          <w:rFonts w:ascii="Arial" w:eastAsia="Times New Roman" w:hAnsi="Arial" w:cs="Arial"/>
          <w:color w:val="000000"/>
          <w:sz w:val="24"/>
          <w:szCs w:val="24"/>
          <w:lang w:eastAsia="ru-RU"/>
        </w:rPr>
        <w:t>3) в случае преобразования Знаменского сельсовета, осуществляемого в соответствии с частями 3, 3</w:t>
      </w:r>
      <w:r w:rsidRPr="003B10FA">
        <w:rPr>
          <w:rFonts w:ascii="Arial" w:eastAsia="Times New Roman" w:hAnsi="Arial" w:cs="Arial"/>
          <w:color w:val="000000"/>
          <w:sz w:val="16"/>
          <w:szCs w:val="16"/>
          <w:vertAlign w:val="superscript"/>
          <w:lang w:eastAsia="ru-RU"/>
        </w:rPr>
        <w:t>3-1</w:t>
      </w:r>
      <w:r w:rsidRPr="003B10F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Знаменского сельсовета;</w:t>
      </w:r>
      <w:bookmarkEnd w:id="2"/>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3" w:name="sub_351605"/>
      <w:r w:rsidRPr="003B10FA">
        <w:rPr>
          <w:rFonts w:ascii="Arial" w:eastAsia="Times New Roman" w:hAnsi="Arial" w:cs="Arial"/>
          <w:color w:val="000000"/>
          <w:sz w:val="24"/>
          <w:szCs w:val="24"/>
          <w:lang w:eastAsia="ru-RU"/>
        </w:rPr>
        <w:t>4) в случае утраты Знаменским сельсоветом статуса муниципального образования в связи с его объединением с городским округом;</w:t>
      </w:r>
      <w:bookmarkEnd w:id="3"/>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в случае увеличения численности избирателей Знаменского сельсовета более чем на 25 процентов, произошедшего вследствие изменения границ Знаменского сельсовета или объединения Знаменского сельсовета с городским округом;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3B10FA">
        <w:rPr>
          <w:rFonts w:ascii="Arial" w:eastAsia="Times New Roman" w:hAnsi="Arial" w:cs="Arial"/>
          <w:color w:val="000000"/>
          <w:sz w:val="16"/>
          <w:szCs w:val="16"/>
          <w:vertAlign w:val="superscript"/>
          <w:lang w:eastAsia="ru-RU"/>
        </w:rPr>
        <w:t> </w:t>
      </w:r>
      <w:r w:rsidRPr="003B10FA">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B10FA" w:rsidRPr="003B10FA" w:rsidRDefault="003B10FA" w:rsidP="003B10FA">
      <w:pPr>
        <w:spacing w:after="0" w:line="240" w:lineRule="auto"/>
        <w:ind w:firstLine="708"/>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46" w:history="1">
        <w:r w:rsidRPr="003B10FA">
          <w:rPr>
            <w:rFonts w:ascii="Arial" w:eastAsia="Times New Roman" w:hAnsi="Arial" w:cs="Arial"/>
            <w:color w:val="0000FF"/>
            <w:sz w:val="24"/>
            <w:szCs w:val="24"/>
            <w:lang w:eastAsia="ru-RU"/>
          </w:rPr>
          <w:t>законом</w:t>
        </w:r>
      </w:hyperlink>
      <w:r w:rsidRPr="003B10FA">
        <w:rPr>
          <w:rFonts w:ascii="Arial" w:eastAsia="Times New Roman" w:hAnsi="Arial" w:cs="Arial"/>
          <w:color w:val="000000"/>
          <w:sz w:val="24"/>
          <w:szCs w:val="24"/>
          <w:lang w:eastAsia="ru-RU"/>
        </w:rPr>
        <w:t> </w:t>
      </w:r>
      <w:hyperlink r:id="rId47" w:tgtFrame="_blank" w:history="1">
        <w:r w:rsidRPr="003B10FA">
          <w:rPr>
            <w:rFonts w:ascii="Arial" w:eastAsia="Times New Roman" w:hAnsi="Arial" w:cs="Arial"/>
            <w:color w:val="0000FF"/>
            <w:sz w:val="24"/>
            <w:szCs w:val="24"/>
            <w:lang w:eastAsia="ru-RU"/>
          </w:rPr>
          <w:t>от 25.12.2008 № 273-ФЗ</w:t>
        </w:r>
      </w:hyperlink>
      <w:r w:rsidRPr="003B10FA">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Федеральный закон «О противодействии коррупции», Федеральным </w:t>
      </w:r>
      <w:hyperlink r:id="rId48" w:history="1">
        <w:r w:rsidRPr="003B10FA">
          <w:rPr>
            <w:rFonts w:ascii="Arial" w:eastAsia="Times New Roman" w:hAnsi="Arial" w:cs="Arial"/>
            <w:color w:val="0000FF"/>
            <w:sz w:val="24"/>
            <w:szCs w:val="24"/>
            <w:lang w:eastAsia="ru-RU"/>
          </w:rPr>
          <w:t>законом</w:t>
        </w:r>
      </w:hyperlink>
      <w:r w:rsidRPr="003B10FA">
        <w:rPr>
          <w:rFonts w:ascii="Arial" w:eastAsia="Times New Roman" w:hAnsi="Arial" w:cs="Arial"/>
          <w:color w:val="000000"/>
          <w:sz w:val="24"/>
          <w:szCs w:val="24"/>
          <w:lang w:eastAsia="ru-RU"/>
        </w:rPr>
        <w:t> </w:t>
      </w:r>
      <w:hyperlink r:id="rId49" w:tgtFrame="_blank" w:history="1">
        <w:r w:rsidRPr="003B10FA">
          <w:rPr>
            <w:rFonts w:ascii="Arial" w:eastAsia="Times New Roman" w:hAnsi="Arial" w:cs="Arial"/>
            <w:color w:val="0000FF"/>
            <w:sz w:val="24"/>
            <w:szCs w:val="24"/>
            <w:lang w:eastAsia="ru-RU"/>
          </w:rPr>
          <w:t>от 03.12.2012 № 230-ФЗ</w:t>
        </w:r>
      </w:hyperlink>
      <w:r w:rsidRPr="003B10F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w:t>
      </w:r>
      <w:hyperlink r:id="rId50" w:history="1">
        <w:r w:rsidRPr="003B10FA">
          <w:rPr>
            <w:rFonts w:ascii="Arial" w:eastAsia="Times New Roman" w:hAnsi="Arial" w:cs="Arial"/>
            <w:color w:val="0000FF"/>
            <w:sz w:val="24"/>
            <w:szCs w:val="24"/>
            <w:lang w:eastAsia="ru-RU"/>
          </w:rPr>
          <w:t>законом</w:t>
        </w:r>
      </w:hyperlink>
      <w:r w:rsidRPr="003B10FA">
        <w:rPr>
          <w:rFonts w:ascii="Arial" w:eastAsia="Times New Roman" w:hAnsi="Arial" w:cs="Arial"/>
          <w:color w:val="000000"/>
          <w:sz w:val="24"/>
          <w:szCs w:val="24"/>
          <w:lang w:eastAsia="ru-RU"/>
        </w:rPr>
        <w:t> </w:t>
      </w:r>
      <w:hyperlink r:id="rId51" w:tgtFrame="_blank" w:history="1">
        <w:r w:rsidRPr="003B10FA">
          <w:rPr>
            <w:rFonts w:ascii="Arial" w:eastAsia="Times New Roman" w:hAnsi="Arial" w:cs="Arial"/>
            <w:color w:val="0000FF"/>
            <w:sz w:val="24"/>
            <w:szCs w:val="24"/>
            <w:lang w:eastAsia="ru-RU"/>
          </w:rPr>
          <w:t>от 07.05.2013 № 79-ФЗ</w:t>
        </w:r>
      </w:hyperlink>
      <w:r w:rsidRPr="003B10F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t>8.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Знаменского сельсовета, органов местного самоуправления Знаменского сельсовета с правом совещательного голоса в соответствии с регламентом этих органов;</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lastRenderedPageBreak/>
        <w:t>2) по предъявлении удостоверения беспрепятственно посещать государственные органы Пензенской области и органы местного самоуправления муниципальных образований Пензенской области, присутствовать на заседаниях их коллегиальных органов, если это не противоречит действующему законодательству;</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муниципальных образований Пензенской области по вопросам своей деятельности;</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в соответствии с компетенцией названных органов, подготовленные им предложения и соответствующие документы;</w:t>
      </w:r>
    </w:p>
    <w:p w:rsidR="003B10FA" w:rsidRPr="003B10FA" w:rsidRDefault="003B10FA" w:rsidP="003B10FA">
      <w:pPr>
        <w:spacing w:after="0" w:line="240" w:lineRule="auto"/>
        <w:ind w:firstLine="709"/>
        <w:jc w:val="both"/>
        <w:rPr>
          <w:rFonts w:ascii="Arial" w:eastAsia="Times New Roman" w:hAnsi="Arial" w:cs="Arial"/>
          <w:color w:val="000000"/>
          <w:lang w:eastAsia="ru-RU"/>
        </w:rPr>
      </w:pPr>
      <w:r w:rsidRPr="003B10FA">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муниципальных образований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одним из учредителей (соучредителей) которых являются органы местного самоуправления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а равно в тех из них, которые полностью или частично финансируются за счет средств бюджета Знаменского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9 в редакции решения </w:t>
      </w:r>
      <w:hyperlink r:id="rId52"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9.1 введена решением </w:t>
      </w:r>
      <w:hyperlink r:id="rId53"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11.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w:t>
      </w:r>
      <w:r w:rsidRPr="003B10FA">
        <w:rPr>
          <w:rFonts w:ascii="Arial" w:eastAsia="Times New Roman" w:hAnsi="Arial" w:cs="Arial"/>
          <w:color w:val="000000"/>
          <w:sz w:val="24"/>
          <w:szCs w:val="24"/>
          <w:lang w:eastAsia="ru-RU"/>
        </w:rPr>
        <w:lastRenderedPageBreak/>
        <w:t>должности муниципальной службы, быть депутатами законодательных (представительных) органов государственной власти.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12 в редакции </w:t>
      </w:r>
      <w:hyperlink r:id="rId54"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утратила силу </w:t>
      </w:r>
      <w:hyperlink r:id="rId55"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3B10FA">
        <w:rPr>
          <w:rFonts w:ascii="Arial" w:eastAsia="Times New Roman" w:hAnsi="Arial" w:cs="Arial"/>
          <w:color w:val="000000"/>
          <w:sz w:val="16"/>
          <w:szCs w:val="16"/>
          <w:vertAlign w:val="superscript"/>
          <w:lang w:eastAsia="ru-RU"/>
        </w:rPr>
        <w:t>3-1</w:t>
      </w:r>
      <w:r w:rsidRPr="003B10FA">
        <w:rPr>
          <w:rFonts w:ascii="Arial" w:eastAsia="Times New Roman" w:hAnsi="Arial" w:cs="Arial"/>
          <w:color w:val="000000"/>
          <w:sz w:val="24"/>
          <w:szCs w:val="24"/>
          <w:lang w:eastAsia="ru-RU"/>
        </w:rPr>
        <w:t> 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в соответствии с законом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14.1 введена </w:t>
      </w:r>
      <w:hyperlink r:id="rId56"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 Полномочия депутата, выборного должностного лица местного самоуправления прекращаются досрочно в случае: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смерти;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отставки по собственному желанию;</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3) признания судом недееспособным или ограниченно дееспособным;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7 в редакции </w:t>
      </w:r>
      <w:hyperlink r:id="rId57"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отзыва избирателями;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16.1.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16.1 введена </w:t>
      </w:r>
      <w:hyperlink r:id="rId58"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10.05.2023 № 297-63/1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17.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(часть 17 в редакции </w:t>
      </w:r>
      <w:hyperlink r:id="rId59"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before="240" w:after="0" w:line="240" w:lineRule="auto"/>
        <w:ind w:left="2160" w:hanging="145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22. Глава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Глава Знаменского сельсовета - высшее должностное лицо Знаменского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Глава Знаменского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Выборы главы Знаменского сельсовета проводятся открытым голосованием. Глава Знаменского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Знаменского сельсовета оформляется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Глава Знаменского сельсовета осуществляет свои полномочия на непостоянной основе.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Глава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представляет Знаменский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издает в пределах своих полномочий правовые акты;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обеспечивает осуществление органами местного самоуправления Знаменского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осуществляет иные полномочия, предусмотренные федеральными законами, законами Пензенской области и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Глава Знаменского сельсовета по вопросам организации деятельности Комитета местного самоуправления:</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представляет Комитет местного самоуправления в отношениях с населением Знаменского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Знаменского сельсовета дату, время и место их проведения, а также проекты повесток дня сессий Комитета местного самоуправления;</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3B10FA" w:rsidRPr="003B10FA" w:rsidRDefault="003B10FA" w:rsidP="003B10FA">
      <w:pPr>
        <w:shd w:val="clear" w:color="auto" w:fill="FFFFFF"/>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Знаменского сельсовета.</w:t>
      </w:r>
    </w:p>
    <w:p w:rsidR="003B10FA" w:rsidRPr="003B10FA" w:rsidRDefault="003B10FA" w:rsidP="003B10FA">
      <w:pPr>
        <w:spacing w:after="0" w:line="240" w:lineRule="auto"/>
        <w:ind w:firstLine="708"/>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Глава Знаменского сельсовета должен соблюдать ограничения, запреты, исполнять обязанности, которые установлены Федеральным законом «О противодействии коррупции», Федеральным законом                          </w:t>
      </w:r>
      <w:hyperlink r:id="rId60" w:tgtFrame="_blank" w:history="1">
        <w:r w:rsidRPr="003B10FA">
          <w:rPr>
            <w:rFonts w:ascii="Arial" w:eastAsia="Times New Roman" w:hAnsi="Arial" w:cs="Arial"/>
            <w:color w:val="0000FF"/>
            <w:sz w:val="24"/>
            <w:szCs w:val="24"/>
            <w:lang w:eastAsia="ru-RU"/>
          </w:rPr>
          <w:t>от 03.12.2012 № 230-ФЗ</w:t>
        </w:r>
      </w:hyperlink>
      <w:r w:rsidRPr="003B10F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61" w:tgtFrame="_blank" w:history="1">
        <w:r w:rsidRPr="003B10FA">
          <w:rPr>
            <w:rFonts w:ascii="Arial" w:eastAsia="Times New Roman" w:hAnsi="Arial" w:cs="Arial"/>
            <w:color w:val="0000FF"/>
            <w:sz w:val="24"/>
            <w:szCs w:val="24"/>
            <w:lang w:eastAsia="ru-RU"/>
          </w:rPr>
          <w:t>от 07.05.2013 № 79-ФЗ</w:t>
        </w:r>
      </w:hyperlink>
      <w:r w:rsidRPr="003B10F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7.1. Глава Знаменского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7.1 введена </w:t>
      </w:r>
      <w:hyperlink r:id="rId62"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Глава Знаменского сельсовета подконтролен и подотчетен населению и Комитету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Глава Знаменского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Ежегодно в ходе встреч с населением, а также через средства массовой информации глава Знаменского сельсовета отчитывается перед населением Знаменского сельсовета о результатах своей деятельности, а также о результатах деятельности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11. Глава Знаменского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Полномочия главы Знаменского сельсовета прекращаются досрочно в случае: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смерти;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отставки по собственному желанию;</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признания судом недееспособным или ограниченно дееспособным;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9 в редакции </w:t>
      </w:r>
      <w:hyperlink r:id="rId63"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отзыва избирателями;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преобразования Знаменского сельсовета, осуществляемого в соответствии с частями 3, 3</w:t>
      </w:r>
      <w:r w:rsidRPr="003B10FA">
        <w:rPr>
          <w:rFonts w:ascii="Arial" w:eastAsia="Times New Roman" w:hAnsi="Arial" w:cs="Arial"/>
          <w:color w:val="000000"/>
          <w:sz w:val="16"/>
          <w:szCs w:val="16"/>
          <w:vertAlign w:val="superscript"/>
          <w:lang w:eastAsia="ru-RU"/>
        </w:rPr>
        <w:t>3-1</w:t>
      </w:r>
      <w:r w:rsidRPr="003B10F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утраты Знаменским сельсоветом статуса муниципального образования в связи с его объединением с городским округом;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увеличения численности избирателей Знаменского сельсовета более чем на 25 процентов, произошедшего вследствие изменения границ Знаменского сельсовета или объединения Знаменского сельсовета с городским округом.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Решение Комитета местного самоуправления о досрочном прекращении полномочий главы Знаменского сельсовета принимается не позднее чем через 30 дней со дня появления основания для досрочного прекращения полномочий.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Знаменского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В случае обращения главы Знаменского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досрочного прекращения полномочий главы Знаменского сельсовета избрание главы Знаменского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Знаменского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13 в редакции </w:t>
      </w:r>
      <w:hyperlink r:id="rId64"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В случае, если глава Знаменского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Знаменского сельсовета либо на основании решения Комитета местного самоуправления об удалении главы Знаменского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Знаменского сельсовета из своего состава до вступления решения суда в законную силу.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15. В случае досрочного прекращения полномочий главы Знаменского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Знаменского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Знаменского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3B10FA" w:rsidRPr="003B10FA" w:rsidRDefault="003B10FA" w:rsidP="003B10FA">
      <w:pPr>
        <w:spacing w:before="240" w:after="0" w:line="240" w:lineRule="auto"/>
        <w:ind w:left="2340" w:hanging="163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23. Администрация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Администрация Знаменского сельсовета - исполнительно-распорядительный орган Знаменского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Администрацией руководит глава администрации на принципах единоначалия.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Глава администрации: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подконтролен и подотчетен Комитету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представляет Администрацию в отношениях с населением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7.1) обязан сообщить в письменной форме главе Знаменского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7.1 введен </w:t>
      </w:r>
      <w:hyperlink r:id="rId65"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w:t>
      </w:r>
      <w:r w:rsidRPr="003B10FA">
        <w:rPr>
          <w:rFonts w:ascii="Arial" w:eastAsia="Times New Roman" w:hAnsi="Arial" w:cs="Arial"/>
          <w:color w:val="000000"/>
          <w:sz w:val="24"/>
          <w:szCs w:val="24"/>
          <w:lang w:eastAsia="ru-RU"/>
        </w:rPr>
        <w:lastRenderedPageBreak/>
        <w:t>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Глава администрации должен соблюдать ограничения, запреты, исполнять обязанности, которые установлены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w:t>
      </w:r>
      <w:hyperlink r:id="rId66" w:tgtFrame="_blank" w:history="1">
        <w:r w:rsidRPr="003B10FA">
          <w:rPr>
            <w:rFonts w:ascii="Arial" w:eastAsia="Times New Roman" w:hAnsi="Arial" w:cs="Arial"/>
            <w:color w:val="0000FF"/>
            <w:sz w:val="24"/>
            <w:szCs w:val="24"/>
            <w:lang w:eastAsia="ru-RU"/>
          </w:rPr>
          <w:t>от 07.05.2013 № 79-ФЗ</w:t>
        </w:r>
      </w:hyperlink>
      <w:r w:rsidRPr="003B10F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8.1.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8.1 введена </w:t>
      </w:r>
      <w:hyperlink r:id="rId67"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Полномочия главы администрации прекращаются досрочно в случае: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4" w:name="sub_371001"/>
      <w:r w:rsidRPr="003B10FA">
        <w:rPr>
          <w:rFonts w:ascii="Arial" w:eastAsia="Times New Roman" w:hAnsi="Arial" w:cs="Arial"/>
          <w:color w:val="000000"/>
          <w:sz w:val="24"/>
          <w:szCs w:val="24"/>
          <w:lang w:eastAsia="ru-RU"/>
        </w:rPr>
        <w:t>1) смерти;</w:t>
      </w:r>
      <w:bookmarkEnd w:id="4"/>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5" w:name="sub_371002"/>
      <w:r w:rsidRPr="003B10FA">
        <w:rPr>
          <w:rFonts w:ascii="Arial" w:eastAsia="Times New Roman" w:hAnsi="Arial" w:cs="Arial"/>
          <w:color w:val="000000"/>
          <w:sz w:val="24"/>
          <w:szCs w:val="24"/>
          <w:lang w:eastAsia="ru-RU"/>
        </w:rPr>
        <w:t>2) отставки по собственному желанию;</w:t>
      </w:r>
      <w:bookmarkEnd w:id="5"/>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6" w:name="sub_371003"/>
      <w:r w:rsidRPr="003B10FA">
        <w:rPr>
          <w:rFonts w:ascii="Arial" w:eastAsia="Times New Roman" w:hAnsi="Arial" w:cs="Arial"/>
          <w:color w:val="000000"/>
          <w:sz w:val="24"/>
          <w:szCs w:val="24"/>
          <w:lang w:eastAsia="ru-RU"/>
        </w:rPr>
        <w:t>3) расторжения контракта в соответствии с </w:t>
      </w:r>
      <w:bookmarkEnd w:id="6"/>
      <w:r w:rsidRPr="003B10FA">
        <w:rPr>
          <w:rFonts w:ascii="Arial" w:eastAsia="Times New Roman" w:hAnsi="Arial" w:cs="Arial"/>
          <w:color w:val="000000"/>
          <w:sz w:val="24"/>
          <w:szCs w:val="24"/>
          <w:lang w:eastAsia="ru-RU"/>
        </w:rPr>
        <w:fldChar w:fldCharType="begin"/>
      </w:r>
      <w:r w:rsidRPr="003B10FA">
        <w:rPr>
          <w:rFonts w:ascii="Arial" w:eastAsia="Times New Roman" w:hAnsi="Arial" w:cs="Arial"/>
          <w:color w:val="000000"/>
          <w:sz w:val="24"/>
          <w:szCs w:val="24"/>
          <w:lang w:eastAsia="ru-RU"/>
        </w:rPr>
        <w:instrText xml:space="preserve"> HYPERLINK "https://pravo-search.minjust.ru/bigs/zakon.scli.ru" \l "sub_3711" \t "_self" </w:instrText>
      </w:r>
      <w:r w:rsidRPr="003B10FA">
        <w:rPr>
          <w:rFonts w:ascii="Arial" w:eastAsia="Times New Roman" w:hAnsi="Arial" w:cs="Arial"/>
          <w:color w:val="000000"/>
          <w:sz w:val="24"/>
          <w:szCs w:val="24"/>
          <w:lang w:eastAsia="ru-RU"/>
        </w:rPr>
        <w:fldChar w:fldCharType="separate"/>
      </w:r>
      <w:r w:rsidRPr="003B10FA">
        <w:rPr>
          <w:rFonts w:ascii="Arial" w:eastAsia="Times New Roman" w:hAnsi="Arial" w:cs="Arial"/>
          <w:color w:val="0000FF"/>
          <w:sz w:val="24"/>
          <w:szCs w:val="24"/>
          <w:lang w:eastAsia="ru-RU"/>
        </w:rPr>
        <w:t>частью 11</w:t>
      </w:r>
      <w:r w:rsidRPr="003B10FA">
        <w:rPr>
          <w:rFonts w:ascii="Arial" w:eastAsia="Times New Roman" w:hAnsi="Arial" w:cs="Arial"/>
          <w:color w:val="000000"/>
          <w:sz w:val="24"/>
          <w:szCs w:val="24"/>
          <w:lang w:eastAsia="ru-RU"/>
        </w:rPr>
        <w:fldChar w:fldCharType="end"/>
      </w:r>
      <w:r w:rsidRPr="003B10FA">
        <w:rPr>
          <w:rFonts w:ascii="Arial" w:eastAsia="Times New Roman" w:hAnsi="Arial" w:cs="Arial"/>
          <w:color w:val="000000"/>
          <w:sz w:val="24"/>
          <w:szCs w:val="24"/>
          <w:lang w:eastAsia="ru-RU"/>
        </w:rPr>
        <w:t> или 11.1 статьи 37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7" w:name="sub_371004"/>
      <w:r w:rsidRPr="003B10FA">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8" w:name="sub_371005"/>
      <w:r w:rsidRPr="003B10FA">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9" w:name="sub_371006"/>
      <w:r w:rsidRPr="003B10FA">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10" w:name="sub_371007"/>
      <w:r w:rsidRPr="003B10FA">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11" w:name="sub_371008"/>
      <w:r w:rsidRPr="003B10F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3B10FA">
        <w:rPr>
          <w:rFonts w:ascii="Arial" w:eastAsia="Times New Roman" w:hAnsi="Arial" w:cs="Arial"/>
          <w:color w:val="000000"/>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bookmarkStart w:id="12" w:name="sub_371010"/>
      <w:r w:rsidRPr="003B10FA">
        <w:rPr>
          <w:rFonts w:ascii="Arial" w:eastAsia="Times New Roman" w:hAnsi="Arial" w:cs="Arial"/>
          <w:color w:val="000000"/>
          <w:sz w:val="24"/>
          <w:szCs w:val="24"/>
          <w:lang w:eastAsia="ru-RU"/>
        </w:rPr>
        <w:t>(пункт 9 в редакции </w:t>
      </w:r>
      <w:bookmarkEnd w:id="12"/>
      <w:r w:rsidRPr="003B10FA">
        <w:rPr>
          <w:rFonts w:ascii="Arial" w:eastAsia="Times New Roman" w:hAnsi="Arial" w:cs="Arial"/>
          <w:color w:val="000000"/>
          <w:sz w:val="24"/>
          <w:szCs w:val="24"/>
          <w:lang w:eastAsia="ru-RU"/>
        </w:rPr>
        <w:fldChar w:fldCharType="begin"/>
      </w:r>
      <w:r w:rsidRPr="003B10FA">
        <w:rPr>
          <w:rFonts w:ascii="Arial" w:eastAsia="Times New Roman" w:hAnsi="Arial" w:cs="Arial"/>
          <w:color w:val="000000"/>
          <w:sz w:val="24"/>
          <w:szCs w:val="24"/>
          <w:lang w:eastAsia="ru-RU"/>
        </w:rPr>
        <w:instrText xml:space="preserve"> HYPERLINK "https://pravo-search.minjust.ru/bigs/showDocument.html?id=952D8B4E-FAE6-447E-A014-B1D75BE3E239" \t "_blank" </w:instrText>
      </w:r>
      <w:r w:rsidRPr="003B10FA">
        <w:rPr>
          <w:rFonts w:ascii="Arial" w:eastAsia="Times New Roman" w:hAnsi="Arial" w:cs="Arial"/>
          <w:color w:val="000000"/>
          <w:sz w:val="24"/>
          <w:szCs w:val="24"/>
          <w:lang w:eastAsia="ru-RU"/>
        </w:rPr>
        <w:fldChar w:fldCharType="separate"/>
      </w:r>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r w:rsidRPr="003B10FA">
        <w:rPr>
          <w:rFonts w:ascii="Arial" w:eastAsia="Times New Roman" w:hAnsi="Arial" w:cs="Arial"/>
          <w:color w:val="000000"/>
          <w:sz w:val="24"/>
          <w:szCs w:val="24"/>
          <w:lang w:eastAsia="ru-RU"/>
        </w:rPr>
        <w:fldChar w:fldCharType="end"/>
      </w:r>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преобразования Знаменского сельсовета, осуществляемого в соответствии с частями 3, 3</w:t>
      </w:r>
      <w:r w:rsidRPr="003B10FA">
        <w:rPr>
          <w:rFonts w:ascii="Arial" w:eastAsia="Times New Roman" w:hAnsi="Arial" w:cs="Arial"/>
          <w:color w:val="000000"/>
          <w:sz w:val="16"/>
          <w:szCs w:val="16"/>
          <w:vertAlign w:val="superscript"/>
          <w:lang w:eastAsia="ru-RU"/>
        </w:rPr>
        <w:t>3-1</w:t>
      </w:r>
      <w:r w:rsidRPr="003B10FA">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утраты Знаменским сельсоветом статуса муниципального образования в связи с его объединением с городским округом;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увеличения численности избирателей Знаменского сельсовета более чем на 25 процентов, произошедшего вследствие изменения границ Знаменского сельсовета или объединения Знаменского сельсовета с городским округом.</w:t>
      </w:r>
    </w:p>
    <w:p w:rsidR="003B10FA" w:rsidRPr="003B10FA" w:rsidRDefault="003B10FA" w:rsidP="003B10FA">
      <w:pPr>
        <w:spacing w:after="0" w:line="240" w:lineRule="auto"/>
        <w:ind w:firstLine="540"/>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10. </w:t>
      </w:r>
      <w:r w:rsidRPr="003B10FA">
        <w:rPr>
          <w:rFonts w:ascii="Arial" w:eastAsia="Times New Roman" w:hAnsi="Arial" w:cs="Arial"/>
          <w:color w:val="000000"/>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3B10FA" w:rsidRPr="003B10FA" w:rsidRDefault="003B10FA" w:rsidP="003B10FA">
      <w:pPr>
        <w:spacing w:after="0" w:line="240" w:lineRule="auto"/>
        <w:ind w:firstLine="540"/>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10 настоящей статьи, его полномочия исполняет муниципальный служащий в соответствии с решением Комитета местного самоуправления.</w:t>
      </w:r>
    </w:p>
    <w:p w:rsidR="003B10FA" w:rsidRPr="003B10FA" w:rsidRDefault="003B10FA" w:rsidP="003B10FA">
      <w:pPr>
        <w:spacing w:after="0" w:line="240" w:lineRule="auto"/>
        <w:ind w:firstLine="540"/>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3B10FA">
        <w:rPr>
          <w:rFonts w:ascii="Arial" w:eastAsia="Times New Roman" w:hAnsi="Arial" w:cs="Arial"/>
          <w:color w:val="000000"/>
          <w:spacing w:val="-6"/>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10 в редакции </w:t>
      </w:r>
      <w:hyperlink r:id="rId68"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Администрация: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Знаменского сельсовета, преобразования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Знаменского сельсовета в соответствии с законодательством Российской Федерации в порядке, установленном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w:t>
      </w:r>
      <w:r w:rsidRPr="003B10FA">
        <w:rPr>
          <w:rFonts w:ascii="Arial" w:eastAsia="Times New Roman" w:hAnsi="Arial" w:cs="Arial"/>
          <w:color w:val="000000"/>
          <w:sz w:val="24"/>
          <w:szCs w:val="24"/>
          <w:lang w:eastAsia="ru-RU"/>
        </w:rPr>
        <w:lastRenderedPageBreak/>
        <w:t>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69" w:tgtFrame="_blank" w:history="1">
        <w:r w:rsidRPr="003B10FA">
          <w:rPr>
            <w:rFonts w:ascii="Arial" w:eastAsia="Times New Roman" w:hAnsi="Arial" w:cs="Arial"/>
            <w:color w:val="0000FF"/>
            <w:sz w:val="24"/>
            <w:szCs w:val="24"/>
            <w:lang w:eastAsia="ru-RU"/>
          </w:rPr>
          <w:t>Федеральным законом от 05.04.2013 № 44-ФЗ</w:t>
        </w:r>
      </w:hyperlink>
      <w:r w:rsidRPr="003B10FA">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Знаменского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Знаменского</w:t>
      </w:r>
      <w:r w:rsidRPr="003B10FA">
        <w:rPr>
          <w:rFonts w:ascii="Arial" w:eastAsia="Times New Roman" w:hAnsi="Arial" w:cs="Arial"/>
          <w:i/>
          <w:iCs/>
          <w:color w:val="000000"/>
          <w:spacing w:val="-6"/>
          <w:sz w:val="24"/>
          <w:szCs w:val="24"/>
          <w:lang w:eastAsia="ru-RU"/>
        </w:rPr>
        <w:t> </w:t>
      </w:r>
      <w:r w:rsidRPr="003B10FA">
        <w:rPr>
          <w:rFonts w:ascii="Arial" w:eastAsia="Times New Roman" w:hAnsi="Arial" w:cs="Arial"/>
          <w:color w:val="000000"/>
          <w:spacing w:val="-6"/>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Знаменского сельсовета; устанавливает порядок разработки, утверждения и реализации ведомственных целевых программ;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10) осуществляет функции главного распорядителя средств бюджета Знаменского сельсовета в случаях и порядке, установленных бюджетным законодательством;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11) обеспечивает составление проекта бюджета Знаменского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Знаменского сельсовета и составление бюджетной отчетности, представляет отчет об исполнении бюджета Знаменского сельсовета на утверждение Комитета местного самоуправления, обеспечивает управление муниципальным долгом;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Знаменского сельсовета в части администрируемых видов доходов;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осуществляет муниципальные заимствования от имени Знаменского сельсовета в соответствии с бюджетным законодательством и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15) устанавливает тарифы на услуги, предоставляемые муниципальными предприятиями и учреждениями, и работы, выполняемые муниципальными </w:t>
      </w:r>
      <w:r w:rsidRPr="003B10FA">
        <w:rPr>
          <w:rFonts w:ascii="Arial" w:eastAsia="Times New Roman" w:hAnsi="Arial" w:cs="Arial"/>
          <w:color w:val="000000"/>
          <w:sz w:val="24"/>
          <w:szCs w:val="24"/>
          <w:lang w:eastAsia="ru-RU"/>
        </w:rPr>
        <w:lastRenderedPageBreak/>
        <w:t>предприятиями и учреждениями, если иное не предусмотрено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w:t>
      </w:r>
      <w:hyperlink r:id="rId70" w:tgtFrame="_blank" w:history="1">
        <w:r w:rsidRPr="003B10FA">
          <w:rPr>
            <w:rFonts w:ascii="Arial" w:eastAsia="Times New Roman" w:hAnsi="Arial" w:cs="Arial"/>
            <w:color w:val="0000FF"/>
            <w:spacing w:val="-6"/>
            <w:sz w:val="24"/>
            <w:szCs w:val="24"/>
            <w:lang w:eastAsia="ru-RU"/>
          </w:rPr>
          <w:t>от 28.06.2014 № 172-ФЗ</w:t>
        </w:r>
      </w:hyperlink>
      <w:r w:rsidRPr="003B10FA">
        <w:rPr>
          <w:rFonts w:ascii="Arial" w:eastAsia="Times New Roman" w:hAnsi="Arial" w:cs="Arial"/>
          <w:color w:val="000000"/>
          <w:spacing w:val="-6"/>
          <w:sz w:val="24"/>
          <w:szCs w:val="24"/>
          <w:lang w:eastAsia="ru-RU"/>
        </w:rPr>
        <w:t> «О стратегическом планировании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 статьи 4 настоящего Устава.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(пункт 21 введен </w:t>
      </w:r>
      <w:hyperlink r:id="rId71"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13.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pacing w:val="-6"/>
          <w:sz w:val="24"/>
          <w:szCs w:val="24"/>
          <w:lang w:eastAsia="ru-RU"/>
        </w:rPr>
        <w:t>14.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14 введена </w:t>
      </w:r>
      <w:hyperlink r:id="rId72"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24. Контрольно-счетный орган - ревизионная комиссия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i/>
          <w:i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Ревизионная комиссия Знаменского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3B10FA">
        <w:rPr>
          <w:rFonts w:ascii="Arial" w:eastAsia="Times New Roman" w:hAnsi="Arial" w:cs="Arial"/>
          <w:color w:val="000000"/>
          <w:spacing w:val="-6"/>
          <w:sz w:val="24"/>
          <w:szCs w:val="24"/>
          <w:lang w:eastAsia="ru-RU"/>
        </w:rPr>
        <w:t>5 лет</w:t>
      </w:r>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2 в редакции </w:t>
      </w:r>
      <w:hyperlink r:id="rId73"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74" w:tgtFrame="_blank" w:history="1">
        <w:r w:rsidRPr="003B10FA">
          <w:rPr>
            <w:rFonts w:ascii="Arial" w:eastAsia="Times New Roman" w:hAnsi="Arial" w:cs="Arial"/>
            <w:color w:val="0000FF"/>
            <w:sz w:val="24"/>
            <w:szCs w:val="24"/>
            <w:lang w:eastAsia="ru-RU"/>
          </w:rPr>
          <w:t>от 07.02.2011 № 6-ФЗ</w:t>
        </w:r>
      </w:hyperlink>
      <w:r w:rsidRPr="003B10FA">
        <w:rPr>
          <w:rFonts w:ascii="Arial" w:eastAsia="Times New Roman" w:hAnsi="Arial" w:cs="Arial"/>
          <w:color w:val="000000"/>
          <w:sz w:val="24"/>
          <w:szCs w:val="24"/>
          <w:lang w:eastAsia="ru-RU"/>
        </w:rPr>
        <w:t xml:space="preserve"> «Об общих принципах </w:t>
      </w:r>
      <w:r w:rsidRPr="003B10FA">
        <w:rPr>
          <w:rFonts w:ascii="Arial" w:eastAsia="Times New Roman" w:hAnsi="Arial" w:cs="Arial"/>
          <w:color w:val="000000"/>
          <w:sz w:val="24"/>
          <w:szCs w:val="24"/>
          <w:lang w:eastAsia="ru-RU"/>
        </w:rPr>
        <w:lastRenderedPageBreak/>
        <w:t>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Знаменского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4 в редакции </w:t>
      </w:r>
      <w:hyperlink r:id="rId75"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14.11.2023 № 321-71/1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Башмаковского района Пензенской области о передаче контрольно-счетной комиссии Башмаковского района Пензенской области полномочий ревизионной комиссии по осуществлению внешнего муниципального финансового контроля.</w:t>
      </w:r>
    </w:p>
    <w:p w:rsidR="003B10FA" w:rsidRPr="003B10FA" w:rsidRDefault="003B10FA" w:rsidP="003B10FA">
      <w:pPr>
        <w:spacing w:after="0" w:line="240" w:lineRule="auto"/>
        <w:ind w:left="1702"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25. </w:t>
      </w:r>
      <w:r w:rsidRPr="003B10FA">
        <w:rPr>
          <w:rFonts w:ascii="Arial" w:eastAsia="Times New Roman" w:hAnsi="Arial" w:cs="Arial"/>
          <w:color w:val="000000"/>
          <w:sz w:val="24"/>
          <w:szCs w:val="24"/>
          <w:lang w:eastAsia="ru-RU"/>
        </w:rPr>
        <w:t>утратила силу </w:t>
      </w:r>
      <w:hyperlink r:id="rId76"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26. Органы местного самоуправления Знаменского сельсовета как юридические лица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От имени Знаменского сельсовета приобретать и осуществлять имущественные и иные права и обязанности, выступать в суде без доверенности могут глава Знаменского сельсовета и глава администрации.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Наименование Комитета местного самоуправления - Комитет местного самоуправления сельского поселения Знаменский</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Сокращенное наименование – Комитет местного самоуправления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Местонахождение Комитета местного самоуправления: 442063, Пензенская область, Башмаковский район, с. Знаменское, улица Совхозная, дом 10.</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Наименование Администрации - администрация сельского поселения Знаменский</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Сокращенное наименование - администрация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Башмаковского района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Местонахождение администрации: 442063, Пензенская область, Башмаковский район, с. Знаменское, улица Совхозная, дом 10.</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27. Муниципальная служба в Знаменском сельсовете</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 Знаменского сельсовета.</w:t>
      </w:r>
    </w:p>
    <w:p w:rsidR="003B10FA" w:rsidRPr="003B10FA" w:rsidRDefault="003B10FA" w:rsidP="003B10FA">
      <w:pPr>
        <w:spacing w:before="240" w:after="0" w:line="240" w:lineRule="auto"/>
        <w:ind w:left="1416"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IV. Муниципальные правовые акты</w:t>
      </w:r>
    </w:p>
    <w:p w:rsidR="003B10FA" w:rsidRPr="003B10FA" w:rsidRDefault="003B10FA" w:rsidP="003B10FA">
      <w:pPr>
        <w:spacing w:after="0" w:line="240" w:lineRule="auto"/>
        <w:ind w:left="568" w:firstLine="14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left="568" w:firstLine="14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28. Общие положения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По вопросам местного значения населением Знаменского сельсовета непосредственно и (или) органами местного самоуправления и должностными лицами местного самоуправления Знаменского сельсовета принимаются муниципальные правовые акты.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 могут приниматься муниципальные правовые акты Знаменского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Муниципальные правовые акты, принятые органами местного самоуправления Знаменского сельсовета, подлежат обязательному исполнению на всей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За неисполнение муниципальных правовых актов Знаменского сельсовета предусматривается ответственность в соответствии с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Муниципальные правовые акты Знаменского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3B10FA" w:rsidRPr="003B10FA" w:rsidRDefault="003B10FA" w:rsidP="003B10FA">
      <w:pPr>
        <w:spacing w:after="0" w:line="240" w:lineRule="auto"/>
        <w:ind w:left="568"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left="568" w:firstLine="14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29. Система муниципальных правовых актов</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1.В систему муниципальных правовых актов Знаменского сельсовета входят: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Устав Знаменского сельсовета, правовые акты, принятые на местном референдуме;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правовые акты главы Знаменского сельсовета, Администрации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Знаменского сельсовета, являются актами высшей юридической силы в системе муниципальных правовых актов Знаменского сельсовета, имеют прямое действие и применяются на всей территории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Иные муниципальные правовые акты Знаменского сельсовета не должны противоречить настоящему Уставу и правовым актам, принятым на местном референдуме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w:t>
      </w:r>
      <w:r w:rsidRPr="003B10FA">
        <w:rPr>
          <w:rFonts w:ascii="Arial" w:eastAsia="Times New Roman" w:hAnsi="Arial" w:cs="Arial"/>
          <w:color w:val="000000"/>
          <w:sz w:val="24"/>
          <w:szCs w:val="24"/>
          <w:lang w:eastAsia="ru-RU"/>
        </w:rPr>
        <w:lastRenderedPageBreak/>
        <w:t>исполнения на территории Знаменского сельсовета, решение об удалении главы Знаменского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территории Знаменского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Решение Комитета местного самоуправления об удалении главы Знаменского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Глава Знаменского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Глава Знаменского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3B10FA">
        <w:rPr>
          <w:rFonts w:ascii="Arial" w:eastAsia="Times New Roman" w:hAnsi="Arial" w:cs="Arial"/>
          <w:i/>
          <w:iCs/>
          <w:color w:val="000000"/>
          <w:sz w:val="24"/>
          <w:szCs w:val="24"/>
          <w:lang w:eastAsia="ru-RU"/>
        </w:rPr>
        <w:t>.</w:t>
      </w:r>
    </w:p>
    <w:p w:rsidR="003B10FA" w:rsidRPr="003B10FA" w:rsidRDefault="003B10FA" w:rsidP="003B10FA">
      <w:pPr>
        <w:spacing w:before="240" w:after="0" w:line="240" w:lineRule="auto"/>
        <w:ind w:left="2160" w:hanging="145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30. Устав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Устав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решения Комитета местного самоуправления 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внесении изменений и дополнений в него принимаются Комитетом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Проект Устава Знаменского сельсовета, проект решения Комитета местного самоуправления о внесении изменений и дополнений в Устав Знаменского сельсовета не позднее чем за 30 дней до дня рассмотрения вопроса о принятии Устава Знаменского сельсовета, внесении изменений и дополнений в Устав Знаменского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Знаменского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Знаменского сельсовета, а также порядка участия граждан в его обсуждении в случае, когда в Устав Знаменского сельсовета вносятся изменения в форме точного воспроизведения положений Конституции Российской Федерации, федеральных законов, </w:t>
      </w:r>
      <w:hyperlink r:id="rId77" w:tgtFrame="_blank" w:history="1">
        <w:r w:rsidRPr="003B10FA">
          <w:rPr>
            <w:rFonts w:ascii="Arial" w:eastAsia="Times New Roman" w:hAnsi="Arial" w:cs="Arial"/>
            <w:color w:val="0000FF"/>
            <w:sz w:val="24"/>
            <w:szCs w:val="24"/>
            <w:lang w:eastAsia="ru-RU"/>
          </w:rPr>
          <w:t>Устава Пензенской области</w:t>
        </w:r>
      </w:hyperlink>
      <w:r w:rsidRPr="003B10FA">
        <w:rPr>
          <w:rFonts w:ascii="Arial" w:eastAsia="Times New Roman" w:hAnsi="Arial" w:cs="Arial"/>
          <w:color w:val="000000"/>
          <w:sz w:val="24"/>
          <w:szCs w:val="24"/>
          <w:lang w:eastAsia="ru-RU"/>
        </w:rPr>
        <w:t xml:space="preserve"> или законов Пензенской области в целях </w:t>
      </w:r>
      <w:r w:rsidRPr="003B10FA">
        <w:rPr>
          <w:rFonts w:ascii="Arial" w:eastAsia="Times New Roman" w:hAnsi="Arial" w:cs="Arial"/>
          <w:color w:val="000000"/>
          <w:sz w:val="24"/>
          <w:szCs w:val="24"/>
          <w:lang w:eastAsia="ru-RU"/>
        </w:rPr>
        <w:lastRenderedPageBreak/>
        <w:t>приведения Устава Знаменского сельсовета в соответствие с этими нормативными правовыми актами.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Устав Знаменского сельсовета, решение Комитета местного самоуправления о внесении изменений и дополнений в Устав Знаменского сельсовета принимаются большинством в две трети голосов от установленной численности депутатов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Изменения и дополнения в Устав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вносятся муниципальным правовым актом, который может оформляться: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Знаменского сельсовета, исполняющим полномочия председателя</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Знаменского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Знаменского сельсовета, не допускается.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Устав Знаменского сельсовета, решение Комитета местного самоуправления о внесении изменений и дополнений в Устав Знаменского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Устав Знаменского сельсовета, решение Комитета местного самоуправления о внесении изменений и дополнений в Устав Знаменского сельсовета подлежат официальному опубликованию (обнародованию) после их государственной регистрации.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Глава Знаменского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78" w:tgtFrame="_blank" w:history="1">
        <w:r w:rsidRPr="003B10FA">
          <w:rPr>
            <w:rFonts w:ascii="Arial" w:eastAsia="Times New Roman" w:hAnsi="Arial" w:cs="Arial"/>
            <w:color w:val="0000FF"/>
            <w:sz w:val="24"/>
            <w:szCs w:val="24"/>
            <w:lang w:eastAsia="ru-RU"/>
          </w:rPr>
          <w:t>от 21 июля 2005 года № 97-ФЗ</w:t>
        </w:r>
      </w:hyperlink>
      <w:r w:rsidRPr="003B10FA">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6 в редакции </w:t>
      </w:r>
      <w:hyperlink r:id="rId79" w:tgtFrame="_blank" w:history="1">
        <w:r w:rsidRPr="003B10FA">
          <w:rPr>
            <w:rFonts w:ascii="Arial" w:eastAsia="Times New Roman" w:hAnsi="Arial" w:cs="Arial"/>
            <w:color w:val="0000FF"/>
            <w:sz w:val="24"/>
            <w:szCs w:val="24"/>
            <w:lang w:eastAsia="ru-RU"/>
          </w:rPr>
          <w:t>решения Комитета местного самоуправления Знаменского сельсовета Башмаковского района Пензенской области от 30.08.2021 № 183-38/1</w:t>
        </w:r>
      </w:hyperlink>
      <w:r w:rsidRPr="003B10FA">
        <w:rPr>
          <w:rFonts w:ascii="Arial" w:eastAsia="Times New Roman" w:hAnsi="Arial" w:cs="Arial"/>
          <w:color w:val="000000"/>
          <w:sz w:val="24"/>
          <w:szCs w:val="24"/>
          <w:lang w:eastAsia="ru-RU"/>
        </w:rPr>
        <w:t>)</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31. Решения, принятые путем прямого волеизъявления граждан</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Решение вопросов местного значения непосредственно гражданами Знаменского сельсовета осуществляется путем прямого волеизъявления населения Знаменского сельсовета, выраженного на местном референдуме.</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2. Если для реализации решения, принятого путем прямого волеизъявления населения Знаменского сельсовета, дополнительно требуется принятие (издание) муниципального правового акта, орган местного самоуправления Знаменского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w:t>
      </w:r>
      <w:r w:rsidRPr="003B10FA">
        <w:rPr>
          <w:rFonts w:ascii="Arial" w:eastAsia="Times New Roman" w:hAnsi="Arial" w:cs="Arial"/>
          <w:color w:val="000000"/>
          <w:sz w:val="24"/>
          <w:szCs w:val="24"/>
          <w:lang w:eastAsia="ru-RU"/>
        </w:rPr>
        <w:lastRenderedPageBreak/>
        <w:t>соответствующего муниципального правового акта. Указанный срок не может превышать три месяца.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Знаменского сельсовета, является основанием для отзыва главы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32. Подготовка муниципальных правовых актов</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депутатами Комитета местного самоуправления</w:t>
      </w:r>
      <w:r w:rsidRPr="003B10FA">
        <w:rPr>
          <w:rFonts w:ascii="Arial" w:eastAsia="Times New Roman" w:hAnsi="Arial" w:cs="Arial"/>
          <w:i/>
          <w:iCs/>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главой Знаменского сельсовета</w:t>
      </w:r>
      <w:r w:rsidRPr="003B10FA">
        <w:rPr>
          <w:rFonts w:ascii="Arial" w:eastAsia="Times New Roman" w:hAnsi="Arial" w:cs="Arial"/>
          <w:i/>
          <w:iCs/>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главой администрации</w:t>
      </w:r>
      <w:r w:rsidRPr="003B10FA">
        <w:rPr>
          <w:rFonts w:ascii="Arial" w:eastAsia="Times New Roman" w:hAnsi="Arial" w:cs="Arial"/>
          <w:i/>
          <w:iCs/>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инициативными группами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собранием граждан, конференцией граждан;</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органами территориального общественного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прокурором.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Знаменского сельсовета, на рассмотрение которого вносятся указанные проекты.</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33. Вступление в силу муниципальных правовых актов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Устав Знаменского сельсовета, решения Комитета местного самоуправления о внесении изменений и дополнений в Устав Знаменского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Изменения и дополнения, внесенные в Устав Знаменского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Знаменского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Знаменского сельсовета.</w:t>
      </w:r>
    </w:p>
    <w:p w:rsidR="003B10FA" w:rsidRPr="003B10FA" w:rsidRDefault="003B10FA" w:rsidP="003B10FA">
      <w:pPr>
        <w:spacing w:before="12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Правовые акты, принятые на местном референдуме Знаменского сельсовета, вступают в силу на следующий день после дня их официального опубликования (обнародования).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Знаменского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w:t>
      </w:r>
      <w:r w:rsidRPr="003B10FA">
        <w:rPr>
          <w:rFonts w:ascii="Arial" w:eastAsia="Times New Roman" w:hAnsi="Arial" w:cs="Arial"/>
          <w:color w:val="000000"/>
          <w:sz w:val="24"/>
          <w:szCs w:val="24"/>
          <w:lang w:eastAsia="ru-RU"/>
        </w:rPr>
        <w:lastRenderedPageBreak/>
        <w:t>главы Знаменского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после дня их официального опубликования (обнародования).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Знаменский</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Знаменского сельсовета Башмаковского района Пензенской области «Буртасские вести».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Официальным опубликованием (обнародованием) Устава Знаменского сельсовета, решений Комитета местного самоуправления о внесении изменений и дополнений в Устав Знаменского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Знаменского сельсовета Башмаковского района Пензенской области «Буртасские вести» в обязательном порядке направляется в библиотеки на территории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V. Экономическая основа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34. Экономическая основа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Экономическую основу местного самоуправления в Знаменском сельсовете составляют находящееся в муниципальной собственности имущество, средства бюджета Знаменского сельсовета, а также имущественные права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35. Муниципальное имущество</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В собственности Знаменского сельсовета может находиться: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Знаменского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3B10FA">
        <w:rPr>
          <w:rFonts w:ascii="Arial" w:eastAsia="Times New Roman" w:hAnsi="Arial" w:cs="Arial"/>
          <w:color w:val="000000"/>
          <w:sz w:val="24"/>
          <w:szCs w:val="24"/>
          <w:lang w:eastAsia="ru-RU"/>
        </w:rPr>
        <w:lastRenderedPageBreak/>
        <w:t>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Знаменского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Знаменского сельсовета федеральными законами и которые не отнесены к вопросам местного значения;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36. Владение, пользование и распоряжение муниципальным имуществом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Органы местного самоуправления Знаменского сельсовета от имени Знаменского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Органы местного самоуправления Знаменского сельсовета вправе передавать имущество Знаменского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Знаменский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37. Бюджет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1. Знаменский</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 как муниципальное образование имеет собственный бюджет (местный бюджет).</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Составление и рассмотрение проекта бюджета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утверждение и исполнение бюджета Знаменского сельсовета, осуществление контроля за его исполнением, составление и утверждение отчета об исполнении бюджета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осуществляются органами местного самоуправления Знаменского</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сельсовета самостоятельно с соблюдением требований, установленных Бюджетным кодексом Российской Федерации.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38. Порядок составления проекта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Проект бюджета Знаменского сельсовета составляется на основе прогноза социально-экономического развития в целях финансового обеспечения расходных обязательств.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Проект бюджета Знаменского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Порядок и сроки составления проекта бюджета Знаменского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39. Утверждение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Одновременно с проектом бюджета Знаменского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Порядок рассмотрения проекта решения о бюджете Знаменского сельсовета и его утверждения определяется решением Комитета местного самоуправления в соответствии с требованиями </w:t>
      </w:r>
      <w:hyperlink r:id="rId80" w:tgtFrame="_blank" w:history="1">
        <w:r w:rsidRPr="003B10FA">
          <w:rPr>
            <w:rFonts w:ascii="Arial" w:eastAsia="Times New Roman" w:hAnsi="Arial" w:cs="Arial"/>
            <w:color w:val="0000FF"/>
            <w:sz w:val="24"/>
            <w:szCs w:val="24"/>
            <w:lang w:eastAsia="ru-RU"/>
          </w:rPr>
          <w:t>Бюджетного кодекса Российской Федерации</w:t>
        </w:r>
      </w:hyperlink>
      <w:r w:rsidRPr="003B10FA">
        <w:rPr>
          <w:rFonts w:ascii="Arial" w:eastAsia="Times New Roman" w:hAnsi="Arial" w:cs="Arial"/>
          <w:color w:val="000000"/>
          <w:sz w:val="24"/>
          <w:szCs w:val="24"/>
          <w:lang w:eastAsia="ru-RU"/>
        </w:rPr>
        <w:t> и должен предусматривать вступление в силу решения о бюджете Знаменского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40. Исполнение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1.Исполнение бюджета Знаменского сельсовета обеспечивается Администрацией в соответствии с Бюджетным кодексом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2.Кассовое обслуживание исполнения бюджета Знаменского сельсовета осуществляется в порядке, установленном Бюджетным кодексом Российской Федерации.</w:t>
      </w:r>
    </w:p>
    <w:p w:rsidR="003B10FA" w:rsidRPr="003B10FA" w:rsidRDefault="003B10FA" w:rsidP="003B10FA">
      <w:pPr>
        <w:spacing w:before="240" w:after="0" w:line="240" w:lineRule="auto"/>
        <w:ind w:left="709" w:firstLine="567"/>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41. Отчет об исполнении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Отчет об исполнении бюджета Знаменского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Бюджетная отчетность Знаменского сельсовета составляется Администрацией на основании сводной бюджетной отчетности соответствующих главных администраторов бюджетных средств.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3. Бюджетная отчетность Знаменского сельсовета является годовой. Отчет об исполнении бюджета является ежеквартальным.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Отчет об исполнении бюджета Знаменского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Годовые отчеты об исполнении бюджета Знаменского сельсовета подлежат утверждению решением Комитета местного самоуправления.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Знаменского сельсовета устанавливается Комитетом местного самоуправления в соответствии с Бюджетным кодексом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6. По результатам рассмотрения годового отчета об исполнении бюджета Знаменского сельсовета Комитет местного самоуправления принимает решение об утверждении либо об отклонении решения об исполнении бюджета Знаменского сельсовета.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Знаменского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7. Годовой отчет об исполнении бюджета Знаменского сельсовета представляется в Комитет местного самоуправления не позднее 1 мая текущего года.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8. Решением об исполнении бюджета Знаменского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42. Контроль за исполнением бюджета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Контроль за исполнением бюджета Знаменского сельсовета осуществляет ревизионная комиссия.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Ревизионная комиссия готовит заключения на годовой отчет об исполнении бюджета Знаменского сельсовета, проводит экспертизу проекта бюджета Знаменского сельсовета, муниципальных программ и муниципальных правовых актов, регулирующих бюджетные правоотношения.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6"/>
          <w:szCs w:val="26"/>
          <w:lang w:eastAsia="ru-RU"/>
        </w:rPr>
        <w:t>Статья 42.1. Финансовое и иное обеспечение реализации инициативных проектов</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42.1 введена решением </w:t>
      </w:r>
      <w:hyperlink r:id="rId81" w:tgtFrame="_blank" w:history="1">
        <w:r w:rsidRPr="003B10FA">
          <w:rPr>
            <w:rFonts w:ascii="Arial" w:eastAsia="Times New Roman" w:hAnsi="Arial" w:cs="Arial"/>
            <w:color w:val="0000FF"/>
            <w:sz w:val="24"/>
            <w:szCs w:val="24"/>
            <w:lang w:eastAsia="ru-RU"/>
          </w:rPr>
          <w:t>Комитета местного самоуправления Знаменского сельсовета Башмаковского района Пензенской области от 11.01.2021 № 146-29/1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Знаменского сельсовета Башмаковского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Знаменского сельсовета Башмаковского района Пензенской области. Реализация инициативных проектов </w:t>
      </w:r>
      <w:r w:rsidRPr="003B10FA">
        <w:rPr>
          <w:rFonts w:ascii="Arial" w:eastAsia="Times New Roman" w:hAnsi="Arial" w:cs="Arial"/>
          <w:color w:val="000000"/>
          <w:sz w:val="24"/>
          <w:szCs w:val="24"/>
          <w:lang w:eastAsia="ru-RU"/>
        </w:rPr>
        <w:lastRenderedPageBreak/>
        <w:t>может обеспечиваться также в форме добровольного имущественного и (или) трудового участия заинтересованных лиц.</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Знаменского сельсовета Башмаковского района Пензенской области, определяется решением Комитета местного самоуправления.</w:t>
      </w:r>
    </w:p>
    <w:p w:rsidR="003B10FA" w:rsidRPr="003B10FA" w:rsidRDefault="003B10FA" w:rsidP="003B10FA">
      <w:pPr>
        <w:spacing w:before="240" w:after="0" w:line="240" w:lineRule="auto"/>
        <w:ind w:left="2160" w:hanging="145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6"/>
          <w:szCs w:val="26"/>
          <w:lang w:eastAsia="ru-RU"/>
        </w:rPr>
        <w:t>Статья 43. Муниципальный долг</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112 и 114 Бюджетного Кодекса.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VI. Ответственность органов местного самоуправления и должностных лиц местного самоуправления</w:t>
      </w:r>
      <w:r w:rsidRPr="003B10FA">
        <w:rPr>
          <w:rFonts w:ascii="Arial" w:eastAsia="Times New Roman" w:hAnsi="Arial" w:cs="Arial"/>
          <w:color w:val="000000"/>
          <w:sz w:val="24"/>
          <w:szCs w:val="24"/>
          <w:lang w:eastAsia="ru-RU"/>
        </w:rPr>
        <w:t> </w:t>
      </w:r>
      <w:r w:rsidRPr="003B10FA">
        <w:rPr>
          <w:rFonts w:ascii="Arial" w:eastAsia="Times New Roman" w:hAnsi="Arial" w:cs="Arial"/>
          <w:b/>
          <w:bCs/>
          <w:color w:val="000000"/>
          <w:sz w:val="24"/>
          <w:szCs w:val="24"/>
          <w:lang w:eastAsia="ru-RU"/>
        </w:rPr>
        <w:t>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44. Ответственность органов местного самоуправления и должностных лиц местного самоуправления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Знаменского сельсовета несут ответственность перед населением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государством,</w:t>
      </w:r>
      <w:r w:rsidRPr="003B10FA">
        <w:rPr>
          <w:rFonts w:ascii="Arial" w:eastAsia="Times New Roman" w:hAnsi="Arial" w:cs="Arial"/>
          <w:i/>
          <w:iCs/>
          <w:color w:val="000000"/>
          <w:sz w:val="24"/>
          <w:szCs w:val="24"/>
          <w:lang w:eastAsia="ru-RU"/>
        </w:rPr>
        <w:t> </w:t>
      </w:r>
      <w:r w:rsidRPr="003B10FA">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45. Ответственность органов местного самоуправления, депутатов Комитета местного самоуправления, выборного должностного лица перед населением Знаменского сельсовета</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Ответственность органов местного самоуправления Знаменского сельсовета перед населением наступает на основании вступившего в законную силу решения суда.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Знаменского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Знаменского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46. Ответственность органов местного самоуправления и должностных лиц местного самоуправления Знаменского сельсовета перед государством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Знаменского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82" w:tgtFrame="_blank" w:history="1">
        <w:r w:rsidRPr="003B10FA">
          <w:rPr>
            <w:rFonts w:ascii="Arial" w:eastAsia="Times New Roman" w:hAnsi="Arial" w:cs="Arial"/>
            <w:color w:val="0000FF"/>
            <w:sz w:val="24"/>
            <w:szCs w:val="24"/>
            <w:lang w:eastAsia="ru-RU"/>
          </w:rPr>
          <w:t>Устава Пензенской области</w:t>
        </w:r>
      </w:hyperlink>
      <w:r w:rsidRPr="003B10FA">
        <w:rPr>
          <w:rFonts w:ascii="Arial" w:eastAsia="Times New Roman" w:hAnsi="Arial" w:cs="Arial"/>
          <w:color w:val="000000"/>
          <w:sz w:val="24"/>
          <w:szCs w:val="24"/>
          <w:lang w:eastAsia="ru-RU"/>
        </w:rPr>
        <w:t xml:space="preserve">, законов Пензенской области, настоящего Устава, а также в случае ненадлежащего осуществления указанными </w:t>
      </w:r>
      <w:r w:rsidRPr="003B10FA">
        <w:rPr>
          <w:rFonts w:ascii="Arial" w:eastAsia="Times New Roman" w:hAnsi="Arial" w:cs="Arial"/>
          <w:color w:val="000000"/>
          <w:sz w:val="24"/>
          <w:szCs w:val="24"/>
          <w:lang w:eastAsia="ru-RU"/>
        </w:rPr>
        <w:lastRenderedPageBreak/>
        <w:t>органами и должностными лицами переданных им отдельных государственных полномочий.</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47. Ответственность Комитета местного самоуправления перед государством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48. Ответственность главы Знаменского сельсовета и главы администрации Знаменского сельсовета</w:t>
      </w:r>
      <w:r w:rsidRPr="003B10FA">
        <w:rPr>
          <w:rFonts w:ascii="Arial" w:eastAsia="Times New Roman" w:hAnsi="Arial" w:cs="Arial"/>
          <w:i/>
          <w:iCs/>
          <w:color w:val="000000"/>
          <w:sz w:val="24"/>
          <w:szCs w:val="24"/>
          <w:lang w:eastAsia="ru-RU"/>
        </w:rPr>
        <w:t> </w:t>
      </w:r>
      <w:r w:rsidRPr="003B10FA">
        <w:rPr>
          <w:rFonts w:ascii="Arial" w:eastAsia="Times New Roman" w:hAnsi="Arial" w:cs="Arial"/>
          <w:b/>
          <w:bCs/>
          <w:color w:val="000000"/>
          <w:sz w:val="24"/>
          <w:szCs w:val="24"/>
          <w:lang w:eastAsia="ru-RU"/>
        </w:rPr>
        <w:t>перед государством</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Ответственность главы Знаменского сельсовета и главы администрации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before="240" w:after="0" w:line="240" w:lineRule="auto"/>
        <w:ind w:left="1800" w:hanging="1091"/>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49. Удаление главы Знаменского сельсовета в отставку</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Знаменского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 решения, действия (бездействие) главы Знаменского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Знаменского сельсовета, и (или) обязанностей по обеспечению осуществления органами местного самоуправления Знаменского сельсовета отдельных государственных полномочий, переданных органам местного самоуправления Знаменского сельсовета федеральными законами и законами Пензенской области;</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3) неудовлетворительная оценка деятельности главы Знаменского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 противодействии коррупции», Федеральным законом </w:t>
      </w:r>
      <w:hyperlink r:id="rId83" w:tgtFrame="_blank" w:history="1">
        <w:r w:rsidRPr="003B10FA">
          <w:rPr>
            <w:rFonts w:ascii="Arial" w:eastAsia="Times New Roman" w:hAnsi="Arial" w:cs="Arial"/>
            <w:color w:val="0000FF"/>
            <w:sz w:val="24"/>
            <w:szCs w:val="24"/>
            <w:lang w:eastAsia="ru-RU"/>
          </w:rPr>
          <w:t>от 03.12.2012 № 230-ФЗ</w:t>
        </w:r>
      </w:hyperlink>
      <w:r w:rsidRPr="003B10F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84" w:tgtFrame="_blank" w:history="1">
        <w:r w:rsidRPr="003B10FA">
          <w:rPr>
            <w:rFonts w:ascii="Arial" w:eastAsia="Times New Roman" w:hAnsi="Arial" w:cs="Arial"/>
            <w:color w:val="0000FF"/>
            <w:sz w:val="24"/>
            <w:szCs w:val="24"/>
            <w:lang w:eastAsia="ru-RU"/>
          </w:rPr>
          <w:t>от 07.05.2013 № 79-ФЗ</w:t>
        </w:r>
      </w:hyperlink>
      <w:r w:rsidRPr="003B10F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lastRenderedPageBreak/>
        <w:t>5) допущение главой Знаменского сельсовета, Администрацией, иными органами и должностными лицами Знаменского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50. Ответственность органов местного самоуправления и должностных лиц местного самоуправления Знаменского сельсовета перед физическими и юридическими лицами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Знаменского сельсовета перед физическими и юридическими лицами наступает в порядке, установленном федеральными законами.</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Глава VII. Переходные положения</w:t>
      </w:r>
    </w:p>
    <w:p w:rsidR="003B10FA" w:rsidRPr="003B10FA" w:rsidRDefault="003B10FA" w:rsidP="003B10FA">
      <w:pPr>
        <w:spacing w:before="240"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b/>
          <w:bCs/>
          <w:color w:val="000000"/>
          <w:sz w:val="24"/>
          <w:szCs w:val="24"/>
          <w:lang w:eastAsia="ru-RU"/>
        </w:rPr>
        <w:t>Статья 51. Вступление в силу настоящего Устава</w:t>
      </w:r>
    </w:p>
    <w:p w:rsidR="003B10FA" w:rsidRPr="003B10FA" w:rsidRDefault="003B10FA" w:rsidP="003B10FA">
      <w:pPr>
        <w:spacing w:after="0" w:line="240" w:lineRule="auto"/>
        <w:ind w:firstLine="708"/>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1.Настоящий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и вступает в силу после его официального опубликования.</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2. Часть 5 статьи 7, статья 25 настоящего Устава утрачивают силу, а часть 5.1 статьи 7 настоящего Устава вступает в силу с 01.01.2023.</w:t>
      </w:r>
    </w:p>
    <w:p w:rsidR="003B10FA" w:rsidRPr="003B10FA" w:rsidRDefault="003B10FA" w:rsidP="003B10FA">
      <w:pPr>
        <w:spacing w:after="0" w:line="240" w:lineRule="auto"/>
        <w:ind w:firstLine="709"/>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(часть 2 введена </w:t>
      </w:r>
      <w:hyperlink r:id="rId85" w:tgtFrame="_blank" w:history="1">
        <w:r w:rsidRPr="003B10FA">
          <w:rPr>
            <w:rFonts w:ascii="Arial" w:eastAsia="Times New Roman" w:hAnsi="Arial" w:cs="Arial"/>
            <w:color w:val="0000FF"/>
            <w:sz w:val="24"/>
            <w:szCs w:val="24"/>
            <w:lang w:eastAsia="ru-RU"/>
          </w:rPr>
          <w:t>решением Комитета местного самоуправления Знаменского сельсовета Башмаковского района Пензенской области от 30.05.2022 № 235-52/1</w:t>
        </w:r>
      </w:hyperlink>
      <w:r w:rsidRPr="003B10FA">
        <w:rPr>
          <w:rFonts w:ascii="Arial" w:eastAsia="Times New Roman" w:hAnsi="Arial" w:cs="Arial"/>
          <w:color w:val="000000"/>
          <w:sz w:val="24"/>
          <w:szCs w:val="24"/>
          <w:lang w:eastAsia="ru-RU"/>
        </w:rPr>
        <w:t>)</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3B10FA" w:rsidRPr="003B10FA" w:rsidRDefault="003B10FA" w:rsidP="003B10FA">
      <w:pPr>
        <w:spacing w:after="0" w:line="240" w:lineRule="auto"/>
        <w:ind w:firstLine="567"/>
        <w:jc w:val="both"/>
        <w:rPr>
          <w:rFonts w:ascii="Arial" w:eastAsia="Times New Roman" w:hAnsi="Arial" w:cs="Arial"/>
          <w:color w:val="000000"/>
          <w:sz w:val="24"/>
          <w:szCs w:val="24"/>
          <w:lang w:eastAsia="ru-RU"/>
        </w:rPr>
      </w:pPr>
      <w:r w:rsidRPr="003B10FA">
        <w:rPr>
          <w:rFonts w:ascii="Arial" w:eastAsia="Times New Roman" w:hAnsi="Arial" w:cs="Arial"/>
          <w:color w:val="000000"/>
          <w:sz w:val="24"/>
          <w:szCs w:val="24"/>
          <w:lang w:eastAsia="ru-RU"/>
        </w:rPr>
        <w:t> </w:t>
      </w:r>
    </w:p>
    <w:p w:rsidR="007423B8" w:rsidRDefault="003B10FA">
      <w:bookmarkStart w:id="13" w:name="_GoBack"/>
      <w:bookmarkEnd w:id="13"/>
    </w:p>
    <w:sectPr w:rsidR="00742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EB"/>
    <w:rsid w:val="003B10FA"/>
    <w:rsid w:val="004C4A20"/>
    <w:rsid w:val="008C69EB"/>
    <w:rsid w:val="00917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6ABF5-DF83-4F2F-8C3D-B74D222D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10FA"/>
  </w:style>
  <w:style w:type="paragraph" w:customStyle="1" w:styleId="msonormal0">
    <w:name w:val="msonormal"/>
    <w:basedOn w:val="a"/>
    <w:rsid w:val="003B10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B1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B10FA"/>
    <w:rPr>
      <w:color w:val="0000FF"/>
      <w:u w:val="single"/>
    </w:rPr>
  </w:style>
  <w:style w:type="character" w:styleId="a5">
    <w:name w:val="FollowedHyperlink"/>
    <w:basedOn w:val="a0"/>
    <w:uiPriority w:val="99"/>
    <w:semiHidden/>
    <w:unhideWhenUsed/>
    <w:rsid w:val="003B10FA"/>
    <w:rPr>
      <w:color w:val="800080"/>
      <w:u w:val="single"/>
    </w:rPr>
  </w:style>
  <w:style w:type="character" w:customStyle="1" w:styleId="hyperlink">
    <w:name w:val="hyperlink"/>
    <w:basedOn w:val="a0"/>
    <w:rsid w:val="003B10FA"/>
  </w:style>
  <w:style w:type="paragraph" w:customStyle="1" w:styleId="consplusnormal">
    <w:name w:val="consplusnormal"/>
    <w:basedOn w:val="a"/>
    <w:rsid w:val="003B10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3B1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B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5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40CFC1AF-BCCE-4FCD-951A-CFF8E8938F57" TargetMode="External"/><Relationship Id="rId18" Type="http://schemas.openxmlformats.org/officeDocument/2006/relationships/hyperlink" Target="https://pravo-search.minjust.ru/bigs/showDocument.html?id=B2F3A40D-9C65-40B0-89A3-95B1F66BE2E2" TargetMode="External"/><Relationship Id="rId26" Type="http://schemas.openxmlformats.org/officeDocument/2006/relationships/hyperlink" Target="https://pravo-search.minjust.ru/bigs/showDocument.html?id=55E889B3-C1FA-4CC4-9147-C3B99191FF28" TargetMode="External"/><Relationship Id="rId39" Type="http://schemas.openxmlformats.org/officeDocument/2006/relationships/hyperlink" Target="https://pravo-search.minjust.ru/bigs/showDocument.html?id=AC2C8B4B-28DB-4371-B261-86FAA741885D" TargetMode="External"/><Relationship Id="rId21" Type="http://schemas.openxmlformats.org/officeDocument/2006/relationships/hyperlink" Target="https://pravo-search.minjust.ru/bigs/showDocument.html?id=65A43A6A-4E80-4B30-A610-B0161AFFC9CF" TargetMode="External"/><Relationship Id="rId34" Type="http://schemas.openxmlformats.org/officeDocument/2006/relationships/hyperlink" Target="https://pravo-search.minjust.ru/bigs/showDocument.html?id=65A43A6A-4E80-4B30-A610-B0161AFFC9CF" TargetMode="External"/><Relationship Id="rId42" Type="http://schemas.openxmlformats.org/officeDocument/2006/relationships/hyperlink" Target="https://pravo-search.minjust.ru/bigs/showDocument.html?id=952D8B4E-FAE6-447E-A014-B1D75BE3E239" TargetMode="External"/><Relationship Id="rId47" Type="http://schemas.openxmlformats.org/officeDocument/2006/relationships/hyperlink" Target="https://pravo-search.minjust.ru/bigs/showDocument.html?id=9AA48369-618A-4BB4-B4B8-AE15F2B7EBF6" TargetMode="External"/><Relationship Id="rId50" Type="http://schemas.openxmlformats.org/officeDocument/2006/relationships/hyperlink" Target="https://pravo-search.minjust.ru/bigs/zakon.scli.ru" TargetMode="External"/><Relationship Id="rId55" Type="http://schemas.openxmlformats.org/officeDocument/2006/relationships/hyperlink" Target="https://pravo-search.minjust.ru/bigs/showDocument.html?id=B2F3A40D-9C65-40B0-89A3-95B1F66BE2E2" TargetMode="External"/><Relationship Id="rId63" Type="http://schemas.openxmlformats.org/officeDocument/2006/relationships/hyperlink" Target="https://pravo-search.minjust.ru/bigs/showDocument.html?id=952D8B4E-FAE6-447E-A014-B1D75BE3E239" TargetMode="External"/><Relationship Id="rId68" Type="http://schemas.openxmlformats.org/officeDocument/2006/relationships/hyperlink" Target="https://pravo-search.minjust.ru/bigs/showDocument.html?id=952D8B4E-FAE6-447E-A014-B1D75BE3E239" TargetMode="External"/><Relationship Id="rId76" Type="http://schemas.openxmlformats.org/officeDocument/2006/relationships/hyperlink" Target="https://pravo-search.minjust.ru/bigs/showDocument.html?id=B2F3A40D-9C65-40B0-89A3-95B1F66BE2E2" TargetMode="External"/><Relationship Id="rId84" Type="http://schemas.openxmlformats.org/officeDocument/2006/relationships/hyperlink" Target="https://pravo-search.minjust.ru/bigs/showDocument.html?id=EB042C48-DE0E-4DBE-8305-4D48DDDB63A2" TargetMode="External"/><Relationship Id="rId7" Type="http://schemas.openxmlformats.org/officeDocument/2006/relationships/hyperlink" Target="https://pravo-search.minjust.ru/bigs/showDocument.html?id=029C076B-1D9D-4075-9F2B-8A647682B5E2" TargetMode="External"/><Relationship Id="rId71" Type="http://schemas.openxmlformats.org/officeDocument/2006/relationships/hyperlink" Target="https://pravo-search.minjust.ru/bigs/showDocument.html?id=B2F3A40D-9C65-40B0-89A3-95B1F66BE2E2" TargetMode="External"/><Relationship Id="rId2" Type="http://schemas.openxmlformats.org/officeDocument/2006/relationships/settings" Target="settings.xml"/><Relationship Id="rId16" Type="http://schemas.openxmlformats.org/officeDocument/2006/relationships/hyperlink" Target="https://pravo-search.minjust.ru/bigs/showDocument.html?id=952D8B4E-FAE6-447E-A014-B1D75BE3E239" TargetMode="External"/><Relationship Id="rId29" Type="http://schemas.openxmlformats.org/officeDocument/2006/relationships/hyperlink" Target="https://pravo-search.minjust.ru/bigs/showDocument.html?id=65A43A6A-4E80-4B30-A610-B0161AFFC9CF" TargetMode="External"/><Relationship Id="rId11" Type="http://schemas.openxmlformats.org/officeDocument/2006/relationships/hyperlink" Target="https://pravo-search.minjust.ru/bigs/showDocument.html?id=B1494C0A-A144-461C-BE6E-A02EF6054007" TargetMode="External"/><Relationship Id="rId24" Type="http://schemas.openxmlformats.org/officeDocument/2006/relationships/hyperlink" Target="https://pravo-search.minjust.ru/bigs/showDocument.html?id=6785A26F-52A6-439E-A2E4-93801511E564" TargetMode="External"/><Relationship Id="rId32" Type="http://schemas.openxmlformats.org/officeDocument/2006/relationships/hyperlink" Target="https://pravo-search.minjust.ru/bigs/showDocument.html?id=65A43A6A-4E80-4B30-A610-B0161AFFC9CF" TargetMode="External"/><Relationship Id="rId37" Type="http://schemas.openxmlformats.org/officeDocument/2006/relationships/hyperlink" Target="https://pravo-search.minjust.ru/bigs/showDocument.html?id=B2F3A40D-9C65-40B0-89A3-95B1F66BE2E2" TargetMode="External"/><Relationship Id="rId40" Type="http://schemas.openxmlformats.org/officeDocument/2006/relationships/hyperlink" Target="https://pravo-search.minjust.ru/bigs/showDocument.html?id=B2F3A40D-9C65-40B0-89A3-95B1F66BE2E2" TargetMode="External"/><Relationship Id="rId45" Type="http://schemas.openxmlformats.org/officeDocument/2006/relationships/hyperlink" Target="https://pravo-search.minjust.ru/bigs/showDocument.html?id=7293CF3B-B6F9-42C3-9E2F-03B884CB584C" TargetMode="External"/><Relationship Id="rId53" Type="http://schemas.openxmlformats.org/officeDocument/2006/relationships/hyperlink" Target="https://pravo-search.minjust.ru/bigs/showDocument.html?id=65A43A6A-4E80-4B30-A610-B0161AFFC9CF" TargetMode="External"/><Relationship Id="rId58" Type="http://schemas.openxmlformats.org/officeDocument/2006/relationships/hyperlink" Target="https://pravo-search.minjust.ru/bigs/showDocument.html?id=7293CF3B-B6F9-42C3-9E2F-03B884CB584C" TargetMode="External"/><Relationship Id="rId66" Type="http://schemas.openxmlformats.org/officeDocument/2006/relationships/hyperlink" Target="https://pravo-search.minjust.ru/bigs/showDocument.html?id=EB042C48-DE0E-4DBE-8305-4D48DDDB63A2" TargetMode="External"/><Relationship Id="rId74" Type="http://schemas.openxmlformats.org/officeDocument/2006/relationships/hyperlink" Target="https://pravo-search.minjust.ru/bigs/showDocument.html?id=AB8CD4C4-8D82-444E-83C5-FF5157A65F85" TargetMode="External"/><Relationship Id="rId79" Type="http://schemas.openxmlformats.org/officeDocument/2006/relationships/hyperlink" Target="https://pravo-search.minjust.ru/bigs/showDocument.html?id=952D8B4E-FAE6-447E-A014-B1D75BE3E239" TargetMode="External"/><Relationship Id="rId87" Type="http://schemas.openxmlformats.org/officeDocument/2006/relationships/theme" Target="theme/theme1.xml"/><Relationship Id="rId5" Type="http://schemas.openxmlformats.org/officeDocument/2006/relationships/hyperlink" Target="https://pravo-search.minjust.ru/bigs/showDocument.html?id=952D8B4E-FAE6-447E-A014-B1D75BE3E239" TargetMode="External"/><Relationship Id="rId61" Type="http://schemas.openxmlformats.org/officeDocument/2006/relationships/hyperlink" Target="https://pravo-search.minjust.ru/bigs/showDocument.html?id=EB042C48-DE0E-4DBE-8305-4D48DDDB63A2" TargetMode="External"/><Relationship Id="rId82" Type="http://schemas.openxmlformats.org/officeDocument/2006/relationships/hyperlink" Target="https://pravo-search.minjust.ru/bigs/showDocument.html?id=55E889B3-C1FA-4CC4-9147-C3B99191FF28" TargetMode="External"/><Relationship Id="rId19" Type="http://schemas.openxmlformats.org/officeDocument/2006/relationships/hyperlink" Target="https://pravo-search.minjust.ru/bigs/showDocument.html?id=E999DCF9-926B-4FA1-9B51-8FD631C66B00" TargetMode="External"/><Relationship Id="rId4" Type="http://schemas.openxmlformats.org/officeDocument/2006/relationships/hyperlink" Target="https://pravo-search.minjust.ru/bigs/showDocument.html?id=65A43A6A-4E80-4B30-A610-B0161AFFC9CF" TargetMode="External"/><Relationship Id="rId9" Type="http://schemas.openxmlformats.org/officeDocument/2006/relationships/hyperlink" Target="https://pravo-search.minjust.ru/bigs/showDocument.html?id=704F7944-0990-4E57-B533-CBF3D06F86B9" TargetMode="External"/><Relationship Id="rId14" Type="http://schemas.openxmlformats.org/officeDocument/2006/relationships/hyperlink" Target="https://pravo-search.minjust.ru/bigs/showDocument.html?id=EA8D1455-6046-40CD-B78B-52A9093D3842" TargetMode="External"/><Relationship Id="rId22" Type="http://schemas.openxmlformats.org/officeDocument/2006/relationships/hyperlink" Target="https://pravo-search.minjust.ru/bigs/showDocument.html?id=96E20C02-1B12-465A-B64C-24AA92270007" TargetMode="External"/><Relationship Id="rId27" Type="http://schemas.openxmlformats.org/officeDocument/2006/relationships/hyperlink" Target="https://pravo-search.minjust.ru/bigs/showDocument.html?id=4880821E-7D2D-4697-A750-7B0FDFCC375D" TargetMode="External"/><Relationship Id="rId30" Type="http://schemas.openxmlformats.org/officeDocument/2006/relationships/hyperlink" Target="https://pravo-search.minjust.ru/bigs/showDocument.html?id=65A43A6A-4E80-4B30-A610-B0161AFFC9CF" TargetMode="External"/><Relationship Id="rId35" Type="http://schemas.openxmlformats.org/officeDocument/2006/relationships/hyperlink" Target="https://pravo-search.minjust.ru/bigs/showDocument.html?id=704F7944-0990-4E57-B533-CBF3D06F86B9" TargetMode="External"/><Relationship Id="rId43" Type="http://schemas.openxmlformats.org/officeDocument/2006/relationships/hyperlink" Target="https://pravo-search.minjust.ru/bigs/showDocument.html?id=029C076B-1D9D-4075-9F2B-8A647682B5E2" TargetMode="External"/><Relationship Id="rId48" Type="http://schemas.openxmlformats.org/officeDocument/2006/relationships/hyperlink" Target="https://pravo-search.minjust.ru/bigs/zakon.scli.ru" TargetMode="External"/><Relationship Id="rId56" Type="http://schemas.openxmlformats.org/officeDocument/2006/relationships/hyperlink" Target="https://pravo-search.minjust.ru/bigs/showDocument.html?id=704F7944-0990-4E57-B533-CBF3D06F86B9" TargetMode="External"/><Relationship Id="rId64" Type="http://schemas.openxmlformats.org/officeDocument/2006/relationships/hyperlink" Target="https://pravo-search.minjust.ru/bigs/showDocument.html?id=704F7944-0990-4E57-B533-CBF3D06F86B9" TargetMode="External"/><Relationship Id="rId69" Type="http://schemas.openxmlformats.org/officeDocument/2006/relationships/hyperlink" Target="https://pravo-search.minjust.ru/bigs/showDocument.html?id=E3582471-B8B8-4D69-B4C4-3DF3F904EEA0" TargetMode="External"/><Relationship Id="rId77" Type="http://schemas.openxmlformats.org/officeDocument/2006/relationships/hyperlink" Target="https://pravo-search.minjust.ru/bigs/showDocument.html?id=55E889B3-C1FA-4CC4-9147-C3B99191FF28" TargetMode="External"/><Relationship Id="rId8" Type="http://schemas.openxmlformats.org/officeDocument/2006/relationships/hyperlink" Target="https://pravo-search.minjust.ru/bigs/showDocument.html?id=7293CF3B-B6F9-42C3-9E2F-03B884CB584C" TargetMode="External"/><Relationship Id="rId51" Type="http://schemas.openxmlformats.org/officeDocument/2006/relationships/hyperlink" Target="https://pravo-search.minjust.ru/bigs/showDocument.html?id=EB042C48-DE0E-4DBE-8305-4D48DDDB63A2" TargetMode="External"/><Relationship Id="rId72" Type="http://schemas.openxmlformats.org/officeDocument/2006/relationships/hyperlink" Target="https://pravo-search.minjust.ru/bigs/showDocument.html?id=B2F3A40D-9C65-40B0-89A3-95B1F66BE2E2" TargetMode="External"/><Relationship Id="rId80" Type="http://schemas.openxmlformats.org/officeDocument/2006/relationships/hyperlink" Target="https://pravo-search.minjust.ru/bigs/showDocument.html?id=8F21B21C-A408-42C4-B9FE-A939B863C84A" TargetMode="External"/><Relationship Id="rId85" Type="http://schemas.openxmlformats.org/officeDocument/2006/relationships/hyperlink" Target="https://pravo-search.minjust.ru/bigs/showDocument.html?id=B2F3A40D-9C65-40B0-89A3-95B1F66BE2E2"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704F7944-0990-4E57-B533-CBF3D06F86B9" TargetMode="External"/><Relationship Id="rId25" Type="http://schemas.openxmlformats.org/officeDocument/2006/relationships/hyperlink" Target="https://pravo-search.minjust.ru/bigs/showDocument.html?id=B2F3A40D-9C65-40B0-89A3-95B1F66BE2E2" TargetMode="External"/><Relationship Id="rId33" Type="http://schemas.openxmlformats.org/officeDocument/2006/relationships/hyperlink" Target="https://pravo-search.minjust.ru/bigs/showDocument.html?id=4F48675C-2DC2-4B7B-8F43-C7D17AB9072F" TargetMode="External"/><Relationship Id="rId38" Type="http://schemas.openxmlformats.org/officeDocument/2006/relationships/hyperlink" Target="https://pravo-search.minjust.ru/bigs/showDocument.html?id=029C076B-1D9D-4075-9F2B-8A647682B5E2" TargetMode="External"/><Relationship Id="rId46" Type="http://schemas.openxmlformats.org/officeDocument/2006/relationships/hyperlink" Target="https://pravo-search.minjust.ru/bigs/zakon.scli.ru" TargetMode="External"/><Relationship Id="rId59" Type="http://schemas.openxmlformats.org/officeDocument/2006/relationships/hyperlink" Target="https://pravo-search.minjust.ru/bigs/showDocument.html?id=704F7944-0990-4E57-B533-CBF3D06F86B9" TargetMode="External"/><Relationship Id="rId67" Type="http://schemas.openxmlformats.org/officeDocument/2006/relationships/hyperlink" Target="https://pravo-search.minjust.ru/bigs/showDocument.html?id=704F7944-0990-4E57-B533-CBF3D06F86B9" TargetMode="External"/><Relationship Id="rId20" Type="http://schemas.openxmlformats.org/officeDocument/2006/relationships/hyperlink" Target="https://pravo-search.minjust.ru/bigs/showDocument.html?id=65A43A6A-4E80-4B30-A610-B0161AFFC9CF" TargetMode="External"/><Relationship Id="rId41" Type="http://schemas.openxmlformats.org/officeDocument/2006/relationships/hyperlink" Target="https://pravo-search.minjust.ru/bigs/showDocument.html?id=CF1F5643-3AEB-4438-9333-2E47F2A9D0E7" TargetMode="External"/><Relationship Id="rId54" Type="http://schemas.openxmlformats.org/officeDocument/2006/relationships/hyperlink" Target="https://pravo-search.minjust.ru/bigs/showDocument.html?id=B2F3A40D-9C65-40B0-89A3-95B1F66BE2E2" TargetMode="External"/><Relationship Id="rId62" Type="http://schemas.openxmlformats.org/officeDocument/2006/relationships/hyperlink" Target="https://pravo-search.minjust.ru/bigs/showDocument.html?id=704F7944-0990-4E57-B533-CBF3D06F86B9" TargetMode="External"/><Relationship Id="rId70" Type="http://schemas.openxmlformats.org/officeDocument/2006/relationships/hyperlink" Target="https://pravo-search.minjust.ru/bigs/showDocument.html?id=111863D6-B7F1-481B-9BDF-5A9EFF92F0AA" TargetMode="External"/><Relationship Id="rId75" Type="http://schemas.openxmlformats.org/officeDocument/2006/relationships/hyperlink" Target="https://pravo-search.minjust.ru/bigs/showDocument.html?id=704F7944-0990-4E57-B533-CBF3D06F86B9" TargetMode="External"/><Relationship Id="rId83" Type="http://schemas.openxmlformats.org/officeDocument/2006/relationships/hyperlink" Target="https://pravo-search.minjust.ru/bigs/showDocument.html?id=23BFA9AF-B847-4F54-8403-F2E327C4305A" TargetMode="External"/><Relationship Id="rId1" Type="http://schemas.openxmlformats.org/officeDocument/2006/relationships/styles" Target="styles.xml"/><Relationship Id="rId6" Type="http://schemas.openxmlformats.org/officeDocument/2006/relationships/hyperlink" Target="https://pravo-search.minjust.ru/bigs/showDocument.html?id=B2F3A40D-9C65-40B0-89A3-95B1F66BE2E2" TargetMode="External"/><Relationship Id="rId15" Type="http://schemas.openxmlformats.org/officeDocument/2006/relationships/hyperlink" Target="https://pravo-search.minjust.ru/bigs/showDocument.html?id=952D8B4E-FAE6-447E-A014-B1D75BE3E239" TargetMode="External"/><Relationship Id="rId23" Type="http://schemas.openxmlformats.org/officeDocument/2006/relationships/hyperlink" Target="https://pravo-search.minjust.ru/bigs/showDocument.html?id=6785A26F-52A6-439E-A2E4-93801511E564" TargetMode="External"/><Relationship Id="rId28" Type="http://schemas.openxmlformats.org/officeDocument/2006/relationships/hyperlink" Target="https://pravo-search.minjust.ru/bigs/showDocument.html?id=65A43A6A-4E80-4B30-A610-B0161AFFC9CF" TargetMode="External"/><Relationship Id="rId36" Type="http://schemas.openxmlformats.org/officeDocument/2006/relationships/hyperlink" Target="https://pravo-search.minjust.ru/bigs/showDocument.html?id=704F7944-0990-4E57-B533-CBF3D06F86B9" TargetMode="External"/><Relationship Id="rId49" Type="http://schemas.openxmlformats.org/officeDocument/2006/relationships/hyperlink" Target="https://pravo-search.minjust.ru/bigs/showDocument.html?id=23BFA9AF-B847-4F54-8403-F2E327C4305A" TargetMode="External"/><Relationship Id="rId57" Type="http://schemas.openxmlformats.org/officeDocument/2006/relationships/hyperlink" Target="https://pravo-search.minjust.ru/bigs/showDocument.html?id=952D8B4E-FAE6-447E-A014-B1D75BE3E239" TargetMode="External"/><Relationship Id="rId10" Type="http://schemas.openxmlformats.org/officeDocument/2006/relationships/hyperlink" Target="https://pravo-search.minjust.ru/bigs/showDocument.html?id=15D4560C-D530-4955-BF7E-F734337AE80B" TargetMode="External"/><Relationship Id="rId31" Type="http://schemas.openxmlformats.org/officeDocument/2006/relationships/hyperlink" Target="https://pravo-search.minjust.ru/bigs/showDocument.html?id=65A43A6A-4E80-4B30-A610-B0161AFFC9CF" TargetMode="External"/><Relationship Id="rId44" Type="http://schemas.openxmlformats.org/officeDocument/2006/relationships/hyperlink" Target="https://pravo-search.minjust.ru/bigs/showDocument.html?id=7293CF3B-B6F9-42C3-9E2F-03B884CB584C" TargetMode="External"/><Relationship Id="rId52" Type="http://schemas.openxmlformats.org/officeDocument/2006/relationships/hyperlink" Target="https://pravo-search.minjust.ru/bigs/showDocument.html?id=65A43A6A-4E80-4B30-A610-B0161AFFC9CF" TargetMode="External"/><Relationship Id="rId60" Type="http://schemas.openxmlformats.org/officeDocument/2006/relationships/hyperlink" Target="https://pravo-search.minjust.ru/bigs/showDocument.html?id=23BFA9AF-B847-4F54-8403-F2E327C4305A" TargetMode="External"/><Relationship Id="rId65" Type="http://schemas.openxmlformats.org/officeDocument/2006/relationships/hyperlink" Target="https://pravo-search.minjust.ru/bigs/showDocument.html?id=952D8B4E-FAE6-447E-A014-B1D75BE3E239" TargetMode="External"/><Relationship Id="rId73" Type="http://schemas.openxmlformats.org/officeDocument/2006/relationships/hyperlink" Target="https://pravo-search.minjust.ru/bigs/showDocument.html?id=B2F3A40D-9C65-40B0-89A3-95B1F66BE2E2" TargetMode="External"/><Relationship Id="rId78" Type="http://schemas.openxmlformats.org/officeDocument/2006/relationships/hyperlink" Target="https://pravo-search.minjust.ru/bigs/showDocument.html?id=3E8F427C-A512-4684-A508-8DC47FB7D541" TargetMode="External"/><Relationship Id="rId81" Type="http://schemas.openxmlformats.org/officeDocument/2006/relationships/hyperlink" Target="https://pravo-search.minjust.ru/bigs/showDocument.html?id=65A43A6A-4E80-4B30-A610-B0161AFFC9CF"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22383</Words>
  <Characters>127588</Characters>
  <Application>Microsoft Office Word</Application>
  <DocSecurity>0</DocSecurity>
  <Lines>1063</Lines>
  <Paragraphs>299</Paragraphs>
  <ScaleCrop>false</ScaleCrop>
  <Company/>
  <LinksUpToDate>false</LinksUpToDate>
  <CharactersWithSpaces>149672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2024-10-23T06:00:00Z</dcterms:created>
  <dcterms:modified xsi:type="dcterms:W3CDTF">2024-10-23T06:00:00Z</dcterms:modified>
</cp:coreProperties>
</file>