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0F" w:rsidRPr="0035530F" w:rsidRDefault="0035530F" w:rsidP="0035530F">
      <w:pPr>
        <w:spacing w:before="240" w:after="6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АДМИНИСТРАЦИЯ КОНДОЛЬСКОГО СЕЛЬСОВЕТА ПЕНЗЕНСКОГО РАЙОНА</w:t>
      </w:r>
    </w:p>
    <w:p w:rsidR="0035530F" w:rsidRPr="0035530F" w:rsidRDefault="0035530F" w:rsidP="0035530F">
      <w:pPr>
        <w:spacing w:before="240" w:after="6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ПЕНЗЕНСКОЙ ОБЛАСТИ</w:t>
      </w:r>
    </w:p>
    <w:p w:rsidR="0035530F" w:rsidRPr="0035530F" w:rsidRDefault="0035530F" w:rsidP="0035530F">
      <w:pPr>
        <w:spacing w:before="240" w:after="6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ПОСТАНОВЛЕНИЕ</w:t>
      </w:r>
    </w:p>
    <w:p w:rsidR="0035530F" w:rsidRPr="0035530F" w:rsidRDefault="0035530F" w:rsidP="0035530F">
      <w:pPr>
        <w:spacing w:before="240" w:after="6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от 05.04.2019 № 29</w:t>
      </w:r>
    </w:p>
    <w:p w:rsidR="0035530F" w:rsidRPr="0035530F" w:rsidRDefault="0035530F" w:rsidP="0035530F">
      <w:pPr>
        <w:spacing w:before="240" w:after="6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с. Кондоль</w:t>
      </w:r>
    </w:p>
    <w:p w:rsidR="0035530F" w:rsidRPr="0035530F" w:rsidRDefault="0035530F" w:rsidP="0035530F">
      <w:pPr>
        <w:spacing w:before="240" w:after="6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Кондольского сельсовета Пензенского района Пензенской области «Предоставление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35530F">
          <w:rPr>
            <w:rFonts w:ascii="Arial" w:eastAsia="Times New Roman" w:hAnsi="Arial" w:cs="Arial"/>
            <w:color w:val="0000FF"/>
            <w:sz w:val="24"/>
            <w:szCs w:val="24"/>
            <w:lang w:eastAsia="ru-RU"/>
          </w:rPr>
          <w:t>Уставом Кондольского сельсовета Пензенского района Пензенской области</w:t>
        </w:r>
      </w:hyperlink>
      <w:r w:rsidRPr="0035530F">
        <w:rPr>
          <w:rFonts w:ascii="Arial" w:eastAsia="Times New Roman" w:hAnsi="Arial" w:cs="Arial"/>
          <w:color w:val="000000"/>
          <w:sz w:val="24"/>
          <w:szCs w:val="24"/>
          <w:lang w:eastAsia="ru-RU"/>
        </w:rPr>
        <w:t>, постановлением администрации Кондольского сельсовета Пензенского района Пензенской области </w:t>
      </w:r>
      <w:hyperlink r:id="rId5" w:tgtFrame="_blank" w:history="1">
        <w:r w:rsidRPr="0035530F">
          <w:rPr>
            <w:rFonts w:ascii="Arial" w:eastAsia="Times New Roman" w:hAnsi="Arial" w:cs="Arial"/>
            <w:color w:val="0000FF"/>
            <w:sz w:val="24"/>
            <w:szCs w:val="24"/>
            <w:lang w:eastAsia="ru-RU"/>
          </w:rPr>
          <w:t>от 24.01.2019 г.</w:t>
        </w:r>
      </w:hyperlink>
      <w:r w:rsidRPr="0035530F">
        <w:rPr>
          <w:rFonts w:ascii="Arial" w:eastAsia="Times New Roman" w:hAnsi="Arial" w:cs="Arial"/>
          <w:color w:val="000000"/>
          <w:sz w:val="24"/>
          <w:szCs w:val="24"/>
          <w:lang w:eastAsia="ru-RU"/>
        </w:rPr>
        <w:t> № 5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Кондольского сельсовета Пензенского района Пензенской области»,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Администрация Кондольского сельсовета постановляет:</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Кондольского сельсовета Пензенского района Пензенской области «Предоставление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 Утратил силу. - Постановление администрации Кондольского сельсовета Пензенского района Пензенской области </w:t>
      </w:r>
      <w:hyperlink r:id="rId6" w:tgtFrame="_blank" w:history="1">
        <w:r w:rsidRPr="0035530F">
          <w:rPr>
            <w:rFonts w:ascii="Arial" w:eastAsia="Times New Roman" w:hAnsi="Arial" w:cs="Arial"/>
            <w:color w:val="0000FF"/>
            <w:sz w:val="24"/>
            <w:szCs w:val="24"/>
            <w:lang w:eastAsia="ru-RU"/>
          </w:rPr>
          <w:t>от 02.10.2020 № 105</w:t>
        </w:r>
      </w:hyperlink>
      <w:r w:rsidRPr="0035530F">
        <w:rPr>
          <w:rFonts w:ascii="Arial" w:eastAsia="Times New Roman" w:hAnsi="Arial" w:cs="Arial"/>
          <w:color w:val="000000"/>
          <w:sz w:val="24"/>
          <w:szCs w:val="24"/>
          <w:lang w:eastAsia="ru-RU"/>
        </w:rPr>
        <w:t>.</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 Настоящее постановление опубликовать в информационном бюллетене «Сельские ведомости».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Кондольского сельсовета.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И.о. главы администрации</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Л.П. Рябова</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Приложение</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к постановлению администрации</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Кондольского сельсовета</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Пензенского района Пензенской области</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от 05.04.2019 № 29</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0"/>
          <w:szCs w:val="30"/>
          <w:lang w:eastAsia="ru-RU"/>
        </w:rPr>
        <w:t>Раздел I. Общие положения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bookmarkStart w:id="0" w:name="sub_11"/>
      <w:r w:rsidRPr="0035530F">
        <w:rPr>
          <w:rFonts w:ascii="Arial" w:eastAsia="Times New Roman" w:hAnsi="Arial" w:cs="Arial"/>
          <w:b/>
          <w:bCs/>
          <w:color w:val="000000"/>
          <w:sz w:val="32"/>
          <w:szCs w:val="32"/>
          <w:lang w:eastAsia="ru-RU"/>
        </w:rPr>
        <w:t>1.1.Предмет регулирования регламента</w:t>
      </w:r>
      <w:bookmarkEnd w:id="0"/>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Кондольского сельсовета Пензенского района Пензенской области (далее - Администрация), а также должностных лиц, муниципальных служащих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1.2. Круг заявителей: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казенные предприятия;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 центры исторического наследия президентов Российской Федерации, прекративших исполнение своих полномочий.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Кондольского сельсовета Пензенского района Пензенской области (далее – Администрация).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35530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35530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 о принятии решения по конкретному заявлению;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 о документах, необходимых для получения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 о требованиях к заверению документов, прилагаемых к заявлению.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35530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1.3.4. Справочная информация: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Администрация Кондольского сельсовета Пензенского района Пензенской области находится по адресу: 442400, Пензенская область, Пензенский район, с. Кондоль, ул. Осипова, д. 46.</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График работы администрации Кондольского сельсовета Пензенского района Пензенской области: рабочие дни, часы приема: с 8 часов до 17 часов, обеденный перерыв с 12 часов до 13 часов;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МАУ «МФЦ» находится по адресу: 442400, Пензенская область Пензенский район, с.Кондоль, ул.Осипова, д.46а.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Справочные телефоны и адреса электронной почты разработчика административного регламента и организации: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Администрация Кондольского сельсовета Пензенского района Пензенской области телефон:8 (84147) 2-18-47,</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адрес электронной почты в информационно-телекоммуникационной сети «Интернет»: konsovet@sura.ru</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Официальный сайт администрации Кондольского сельсовета Пензенского района Пензенской области в информационно-телекоммуникационной сети «Интернет»: www.kondol.pnz.pnzreg.ru</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МАУ «МФЦ» 8 (84147) 2-19-61; 8 (84147) 2-16-83;</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адрес электронной почты в информационно-телекоммуникационной сети «Интернет»: МАУ «МФЦ» mfc@sura.ru.</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Официальный сайт в информационно-телекоммуникационной сети «Интернет»: МАУ «МФЦ» http://www.mfcinfo.ru</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Специалисты администрации Кондольского сельсовета Пензенского района Пензенской области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5741"/>
        <w:gridCol w:w="9709"/>
      </w:tblGrid>
      <w:tr w:rsidR="0035530F" w:rsidRPr="0035530F" w:rsidTr="0035530F">
        <w:trPr>
          <w:jc w:val="center"/>
        </w:trPr>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center"/>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День недели</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center"/>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Часы приема</w:t>
            </w:r>
          </w:p>
        </w:tc>
      </w:tr>
      <w:tr w:rsidR="0035530F" w:rsidRPr="0035530F" w:rsidTr="0035530F">
        <w:trPr>
          <w:jc w:val="center"/>
        </w:trPr>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Понедельник</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center"/>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8.00 – 16.00, перерыв с 12.00 до 13.00</w:t>
            </w:r>
          </w:p>
        </w:tc>
      </w:tr>
      <w:tr w:rsidR="0035530F" w:rsidRPr="0035530F" w:rsidTr="0035530F">
        <w:trPr>
          <w:jc w:val="center"/>
        </w:trPr>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Вторник</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center"/>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8.00 – 16.00, перерыв с 12.00 до 13.00</w:t>
            </w:r>
          </w:p>
        </w:tc>
      </w:tr>
      <w:tr w:rsidR="0035530F" w:rsidRPr="0035530F" w:rsidTr="0035530F">
        <w:trPr>
          <w:jc w:val="center"/>
        </w:trPr>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Среда</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center"/>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8.00 – 16.00, перерыв с 12.00 до 13.00</w:t>
            </w:r>
          </w:p>
        </w:tc>
      </w:tr>
      <w:tr w:rsidR="0035530F" w:rsidRPr="0035530F" w:rsidTr="0035530F">
        <w:trPr>
          <w:jc w:val="center"/>
        </w:trPr>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Четверг</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center"/>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8.00 – 16.00, перерыв с 12.00 до 13.00</w:t>
            </w:r>
          </w:p>
        </w:tc>
      </w:tr>
      <w:tr w:rsidR="0035530F" w:rsidRPr="0035530F" w:rsidTr="0035530F">
        <w:trPr>
          <w:jc w:val="center"/>
        </w:trPr>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Пятница</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center"/>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8.00 – 15.00, перерыв с 12.00 до 13.00</w:t>
            </w:r>
          </w:p>
        </w:tc>
      </w:tr>
      <w:tr w:rsidR="0035530F" w:rsidRPr="0035530F" w:rsidTr="0035530F">
        <w:trPr>
          <w:jc w:val="center"/>
        </w:trPr>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Суббота, воскресенье</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5530F" w:rsidRPr="0035530F" w:rsidRDefault="0035530F" w:rsidP="0035530F">
            <w:pPr>
              <w:spacing w:after="0" w:line="240" w:lineRule="auto"/>
              <w:ind w:firstLine="567"/>
              <w:jc w:val="center"/>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выходной</w:t>
            </w:r>
          </w:p>
        </w:tc>
      </w:tr>
    </w:tbl>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 круг заявителей;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 срок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путем опубликования официальной информации в информационном бюллетене Кондольского сельсовета «Сельские ведомости»;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посредством размещения на информационных стендах.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Раздел II. Стандарт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2.1 Наименование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2.2.1. Наименование органа местного самоуправления Кондольского сельсовета Пензенского района Пензенской области, предоставляющего муниципальную услугу:</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2.2.2. В предоставлении муниципальной услуги участвуют:</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 w:name="sub_223"/>
      <w:r w:rsidRPr="0035530F">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2.3. Результат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2.3.1. Результатом предоставления муниципальной услуги является: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2.4. Срок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5" w:name="sub_26"/>
      <w:r w:rsidRPr="0035530F">
        <w:rPr>
          <w:rFonts w:ascii="Arial" w:eastAsia="Times New Roman" w:hAnsi="Arial" w:cs="Arial"/>
          <w:color w:val="000000"/>
          <w:sz w:val="24"/>
          <w:szCs w:val="24"/>
          <w:lang w:eastAsia="ru-RU"/>
        </w:rPr>
        <w:t> </w:t>
      </w:r>
      <w:bookmarkEnd w:id="5"/>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6" w:name="sub_2611"/>
      <w:r w:rsidRPr="0035530F">
        <w:rPr>
          <w:rFonts w:ascii="Arial" w:eastAsia="Times New Roman" w:hAnsi="Arial" w:cs="Arial"/>
          <w:color w:val="000000"/>
          <w:sz w:val="24"/>
          <w:szCs w:val="24"/>
          <w:lang w:eastAsia="ru-RU"/>
        </w:rPr>
        <w:t>2.6.1</w:t>
      </w:r>
      <w:bookmarkEnd w:id="6"/>
      <w:r w:rsidRPr="0035530F">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 кадастровый номер испрашиваемого земельного участка;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7) цель использования земельного участка;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7" w:name="sub_271"/>
      <w:r w:rsidRPr="0035530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8" w:name="sub_272"/>
      <w:r w:rsidRPr="0035530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9" w:name="sub_28"/>
      <w:r w:rsidRPr="0035530F">
        <w:rPr>
          <w:rFonts w:ascii="Arial" w:eastAsia="Times New Roman" w:hAnsi="Arial" w:cs="Arial"/>
          <w:color w:val="000000"/>
          <w:sz w:val="24"/>
          <w:szCs w:val="24"/>
          <w:lang w:eastAsia="ru-RU"/>
        </w:rPr>
        <w:t>2.7.4 </w:t>
      </w:r>
      <w:bookmarkEnd w:id="9"/>
      <w:r w:rsidRPr="0035530F">
        <w:rPr>
          <w:rFonts w:ascii="Arial" w:eastAsia="Times New Roman" w:hAnsi="Arial" w:cs="Arial"/>
          <w:color w:val="000000"/>
          <w:sz w:val="24"/>
          <w:szCs w:val="24"/>
          <w:lang w:eastAsia="ru-RU"/>
        </w:rPr>
        <w:t>Запрещено требовать от заявителя: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2.7.7. При формировании заявления обеспечивается: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2.8.1. Основания для отказа в приеме документов: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2.8.3. Основания для отказа в предоставлении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0" w:name="sub_391611"/>
      <w:r w:rsidRPr="0035530F">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0"/>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1" w:name="sub_391612"/>
      <w:r w:rsidRPr="0035530F">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1"/>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6) </w:t>
      </w:r>
      <w:bookmarkStart w:id="12" w:name="sub_391616"/>
      <w:r w:rsidRPr="0035530F">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2"/>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3" w:name="sub_391617"/>
      <w:r w:rsidRPr="0035530F">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3"/>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4" w:name="sub_391618"/>
      <w:r w:rsidRPr="0035530F">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4"/>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5" w:name="sub_391619"/>
      <w:r w:rsidRPr="0035530F">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5"/>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6" w:name="sub_3916110"/>
      <w:r w:rsidRPr="0035530F">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16"/>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7" w:name="sub_3916111"/>
      <w:r w:rsidRPr="0035530F">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7"/>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8" w:name="sub_3916112"/>
      <w:r w:rsidRPr="0035530F">
        <w:rPr>
          <w:rFonts w:ascii="Arial" w:eastAsia="Times New Roman" w:hAnsi="Arial" w:cs="Arial"/>
          <w:color w:val="000000"/>
          <w:sz w:val="24"/>
          <w:szCs w:val="24"/>
          <w:lang w:eastAsia="ru-RU"/>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8"/>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19" w:name="sub_3916114"/>
      <w:r w:rsidRPr="0035530F">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19"/>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0" w:name="sub_3916115"/>
      <w:r w:rsidRPr="0035530F">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0"/>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16)</w:t>
      </w:r>
      <w:bookmarkStart w:id="21" w:name="sub_3916117"/>
      <w:r w:rsidRPr="0035530F">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1"/>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2" w:name="sub_3916118"/>
      <w:r w:rsidRPr="0035530F">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2"/>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3" w:name="sub_3916119"/>
      <w:r w:rsidRPr="0035530F">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3"/>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4" w:name="sub_3916120"/>
      <w:r w:rsidRPr="0035530F">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4"/>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5" w:name="sub_3916121"/>
      <w:r w:rsidRPr="0035530F">
        <w:rPr>
          <w:rFonts w:ascii="Arial" w:eastAsia="Times New Roman" w:hAnsi="Arial" w:cs="Arial"/>
          <w:color w:val="000000"/>
          <w:sz w:val="24"/>
          <w:szCs w:val="24"/>
          <w:lang w:eastAsia="ru-RU"/>
        </w:rPr>
        <w:lastRenderedPageBreak/>
        <w:t>21) указанный в заявлении о предоставлении земельного участка земельный участок не отнесен к определенной категории земель;</w:t>
      </w:r>
      <w:bookmarkEnd w:id="25"/>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6" w:name="sub_3916122"/>
      <w:r w:rsidRPr="0035530F">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6"/>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7" w:name="sub_3916123"/>
      <w:r w:rsidRPr="0035530F">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7"/>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Муниципальная услуга предоставляется бесплатно.</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8" w:name="sub_2131"/>
      <w:r w:rsidRPr="0035530F">
        <w:rPr>
          <w:rFonts w:ascii="Arial" w:eastAsia="Times New Roman" w:hAnsi="Arial" w:cs="Arial"/>
          <w:color w:val="000000"/>
          <w:sz w:val="24"/>
          <w:szCs w:val="24"/>
          <w:lang w:eastAsia="ru-RU"/>
        </w:rPr>
        <w:t> </w:t>
      </w:r>
      <w:bookmarkEnd w:id="28"/>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29" w:name="sub_214"/>
      <w:r w:rsidRPr="0035530F">
        <w:rPr>
          <w:rFonts w:ascii="Arial" w:eastAsia="Times New Roman" w:hAnsi="Arial" w:cs="Arial"/>
          <w:color w:val="000000"/>
          <w:sz w:val="24"/>
          <w:szCs w:val="24"/>
          <w:lang w:eastAsia="ru-RU"/>
        </w:rPr>
        <w:t> </w:t>
      </w:r>
      <w:bookmarkEnd w:id="29"/>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30" w:name="sub_2141"/>
      <w:r w:rsidRPr="0035530F">
        <w:rPr>
          <w:rFonts w:ascii="Arial" w:eastAsia="Times New Roman" w:hAnsi="Arial" w:cs="Arial"/>
          <w:color w:val="000000"/>
          <w:sz w:val="24"/>
          <w:szCs w:val="24"/>
          <w:lang w:eastAsia="ru-RU"/>
        </w:rPr>
        <w:t> </w:t>
      </w:r>
      <w:bookmarkEnd w:id="30"/>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31" w:name="sub_2142"/>
      <w:r w:rsidRPr="0035530F">
        <w:rPr>
          <w:rFonts w:ascii="Arial" w:eastAsia="Times New Roman" w:hAnsi="Arial" w:cs="Arial"/>
          <w:color w:val="000000"/>
          <w:sz w:val="24"/>
          <w:szCs w:val="24"/>
          <w:lang w:eastAsia="ru-RU"/>
        </w:rPr>
        <w:t>2.11.2. </w:t>
      </w:r>
      <w:bookmarkStart w:id="32" w:name="sub_2143"/>
      <w:bookmarkEnd w:id="31"/>
      <w:r w:rsidRPr="0035530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2"/>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bookmarkStart w:id="33" w:name="sub_216"/>
      <w:r w:rsidRPr="0035530F">
        <w:rPr>
          <w:rFonts w:ascii="Arial" w:eastAsia="Times New Roman" w:hAnsi="Arial" w:cs="Arial"/>
          <w:b/>
          <w:bCs/>
          <w:color w:val="000000"/>
          <w:sz w:val="32"/>
          <w:szCs w:val="32"/>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3"/>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стульями и столами для возможности оформления документов.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номера кабинета;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фамилии, имени, отчества и должности специалиста.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Пензенкой области </w:t>
      </w:r>
      <w:hyperlink r:id="rId7" w:tgtFrame="_blank" w:history="1">
        <w:r w:rsidRPr="0035530F">
          <w:rPr>
            <w:rFonts w:ascii="Arial" w:eastAsia="Times New Roman" w:hAnsi="Arial" w:cs="Arial"/>
            <w:color w:val="0000FF"/>
            <w:sz w:val="24"/>
            <w:szCs w:val="24"/>
            <w:lang w:eastAsia="ru-RU"/>
          </w:rPr>
          <w:t>от 30.06.2020 №72</w:t>
        </w:r>
      </w:hyperlink>
      <w:r w:rsidRPr="0035530F">
        <w:rPr>
          <w:rFonts w:ascii="Arial" w:eastAsia="Times New Roman" w:hAnsi="Arial" w:cs="Arial"/>
          <w:color w:val="000000"/>
          <w:sz w:val="24"/>
          <w:szCs w:val="24"/>
          <w:lang w:eastAsia="ru-RU"/>
        </w:rPr>
        <w:t>)</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Пензенкой области </w:t>
      </w:r>
      <w:hyperlink r:id="rId8" w:tgtFrame="_blank" w:history="1">
        <w:r w:rsidRPr="0035530F">
          <w:rPr>
            <w:rFonts w:ascii="Arial" w:eastAsia="Times New Roman" w:hAnsi="Arial" w:cs="Arial"/>
            <w:color w:val="0000FF"/>
            <w:sz w:val="24"/>
            <w:szCs w:val="24"/>
            <w:lang w:eastAsia="ru-RU"/>
          </w:rPr>
          <w:t>от 30.06.2020 №72</w:t>
        </w:r>
      </w:hyperlink>
      <w:r w:rsidRPr="0035530F">
        <w:rPr>
          <w:rFonts w:ascii="Arial" w:eastAsia="Times New Roman" w:hAnsi="Arial" w:cs="Arial"/>
          <w:color w:val="000000"/>
          <w:sz w:val="24"/>
          <w:szCs w:val="24"/>
          <w:lang w:eastAsia="ru-RU"/>
        </w:rPr>
        <w:t>)</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2.13.5. соблюдение сроков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2.13.10. при подаче документов для получения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2.13.11. при получении результата оказания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34" w:name="sub_217"/>
      <w:r w:rsidRPr="0035530F">
        <w:rPr>
          <w:rFonts w:ascii="Arial" w:eastAsia="Times New Roman" w:hAnsi="Arial" w:cs="Arial"/>
          <w:color w:val="000000"/>
          <w:sz w:val="24"/>
          <w:szCs w:val="24"/>
          <w:lang w:eastAsia="ru-RU"/>
        </w:rPr>
        <w:t> </w:t>
      </w:r>
      <w:bookmarkEnd w:id="34"/>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2.14. </w:t>
      </w:r>
      <w:bookmarkStart w:id="35" w:name="sub_2171"/>
      <w:r w:rsidRPr="0035530F">
        <w:rPr>
          <w:rFonts w:ascii="Arial" w:eastAsia="Times New Roman" w:hAnsi="Arial" w:cs="Arial"/>
          <w:b/>
          <w:bCs/>
          <w:color w:val="000000"/>
          <w:sz w:val="32"/>
          <w:szCs w:val="32"/>
          <w:lang w:eastAsia="ru-RU"/>
        </w:rPr>
        <w:t xml:space="preserve">Иные требования, в том числе учитывающие особенности предоставления муниципальной услуги в </w:t>
      </w:r>
      <w:r w:rsidRPr="0035530F">
        <w:rPr>
          <w:rFonts w:ascii="Arial" w:eastAsia="Times New Roman" w:hAnsi="Arial" w:cs="Arial"/>
          <w:b/>
          <w:bCs/>
          <w:color w:val="000000"/>
          <w:sz w:val="32"/>
          <w:szCs w:val="32"/>
          <w:lang w:eastAsia="ru-RU"/>
        </w:rPr>
        <w:lastRenderedPageBreak/>
        <w:t>МФЦ и особенности предоставления муниципальной услуги в электронной форме.</w:t>
      </w:r>
      <w:bookmarkEnd w:id="35"/>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е) получение результата предоставления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ж) получение сведений о ходе выполнения заявления;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з) осуществление оценки качества предоставления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и) досудебное (внесудебное) обжалование решений и действий (бездействия) Аадминистрации, должностного лица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0"/>
          <w:szCs w:val="30"/>
          <w:lang w:eastAsia="ru-RU"/>
        </w:rPr>
        <w:t>Раздел III. </w:t>
      </w:r>
      <w:bookmarkStart w:id="36" w:name="sub_300"/>
      <w:r w:rsidRPr="0035530F">
        <w:rPr>
          <w:rFonts w:ascii="Arial" w:eastAsia="Times New Roman" w:hAnsi="Arial" w:cs="Arial"/>
          <w:b/>
          <w:bCs/>
          <w:color w:val="000000"/>
          <w:sz w:val="30"/>
          <w:szCs w:val="30"/>
          <w:lang w:eastAsia="ru-RU"/>
        </w:rPr>
        <w:t>3. </w:t>
      </w:r>
      <w:bookmarkEnd w:id="36"/>
      <w:r w:rsidRPr="0035530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Исчерпывающий перечень административных процедур:</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Рассмотрение заявления главой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Рассмотрение заявления специалистом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Рассмотрение заявления и принятие решения;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Выдача результата муниципальной услуги заявителю;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37" w:name="sub_311"/>
      <w:r w:rsidRPr="0035530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7"/>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38" w:name="sub_312"/>
      <w:r w:rsidRPr="0035530F">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8"/>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39" w:name="sub_314"/>
      <w:r w:rsidRPr="0035530F">
        <w:rPr>
          <w:rFonts w:ascii="Arial" w:eastAsia="Times New Roman" w:hAnsi="Arial" w:cs="Arial"/>
          <w:color w:val="000000"/>
          <w:sz w:val="24"/>
          <w:szCs w:val="24"/>
          <w:lang w:eastAsia="ru-RU"/>
        </w:rPr>
        <w:t>.</w:t>
      </w:r>
      <w:bookmarkEnd w:id="39"/>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Максимальный срок: 1 (один) день.</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проверяет комплектность представленных заявителем документов;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0" w:name="sub_32"/>
      <w:r w:rsidRPr="0035530F">
        <w:rPr>
          <w:rFonts w:ascii="Arial" w:eastAsia="Times New Roman" w:hAnsi="Arial" w:cs="Arial"/>
          <w:color w:val="000000"/>
          <w:sz w:val="24"/>
          <w:szCs w:val="24"/>
          <w:lang w:eastAsia="ru-RU"/>
        </w:rPr>
        <w:t> </w:t>
      </w:r>
      <w:bookmarkEnd w:id="40"/>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1" w:name="sub_322"/>
      <w:r w:rsidRPr="0035530F">
        <w:rPr>
          <w:rFonts w:ascii="Arial" w:eastAsia="Times New Roman" w:hAnsi="Arial" w:cs="Arial"/>
          <w:color w:val="000000"/>
          <w:sz w:val="24"/>
          <w:szCs w:val="24"/>
          <w:lang w:eastAsia="ru-RU"/>
        </w:rPr>
        <w:t> </w:t>
      </w:r>
      <w:bookmarkEnd w:id="41"/>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3.3. Административная процедура - рассмотрение заявления специалистом ответственным за предоставление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2" w:name="sub_332"/>
      <w:r w:rsidRPr="0035530F">
        <w:rPr>
          <w:rFonts w:ascii="Arial" w:eastAsia="Times New Roman" w:hAnsi="Arial" w:cs="Arial"/>
          <w:color w:val="000000"/>
          <w:sz w:val="24"/>
          <w:szCs w:val="24"/>
          <w:lang w:eastAsia="ru-RU"/>
        </w:rPr>
        <w:t xml:space="preserve">3.3.2. Специалист, ответственный за предоставление муниципальной услуги, проводит первичную проверку представленных документов, при необходимости, </w:t>
      </w:r>
      <w:r w:rsidRPr="0035530F">
        <w:rPr>
          <w:rFonts w:ascii="Arial" w:eastAsia="Times New Roman" w:hAnsi="Arial" w:cs="Arial"/>
          <w:color w:val="000000"/>
          <w:sz w:val="24"/>
          <w:szCs w:val="24"/>
          <w:lang w:eastAsia="ru-RU"/>
        </w:rPr>
        <w:lastRenderedPageBreak/>
        <w:t>запрашивает в соответствующих органах государственного контроля (надзора) необходимые дополнительные документы.</w:t>
      </w:r>
      <w:bookmarkEnd w:id="42"/>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3" w:name="sub_333"/>
      <w:r w:rsidRPr="0035530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3"/>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4" w:name="sub_334"/>
      <w:r w:rsidRPr="0035530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4"/>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5" w:name="sub_335"/>
      <w:r w:rsidRPr="0035530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5"/>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bookmarkStart w:id="46" w:name="sub_34"/>
      <w:r w:rsidRPr="0035530F">
        <w:rPr>
          <w:rFonts w:ascii="Arial" w:eastAsia="Times New Roman" w:hAnsi="Arial" w:cs="Arial"/>
          <w:b/>
          <w:bCs/>
          <w:color w:val="000000"/>
          <w:sz w:val="32"/>
          <w:szCs w:val="32"/>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6"/>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7" w:name="sub_341"/>
      <w:r w:rsidRPr="0035530F">
        <w:rPr>
          <w:rFonts w:ascii="Arial" w:eastAsia="Times New Roman" w:hAnsi="Arial" w:cs="Arial"/>
          <w:color w:val="000000"/>
          <w:sz w:val="24"/>
          <w:szCs w:val="24"/>
          <w:lang w:eastAsia="ru-RU"/>
        </w:rPr>
        <w:t> </w:t>
      </w:r>
      <w:bookmarkEnd w:id="47"/>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8" w:name="sub_342"/>
      <w:r w:rsidRPr="0035530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8"/>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49" w:name="sub_344"/>
      <w:r w:rsidRPr="0035530F">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49"/>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3.4.5. Время выполнения административной процедуры - 6 (шесть) дней.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50" w:name="sub_345"/>
      <w:r w:rsidRPr="0035530F">
        <w:rPr>
          <w:rFonts w:ascii="Arial" w:eastAsia="Times New Roman" w:hAnsi="Arial" w:cs="Arial"/>
          <w:color w:val="000000"/>
          <w:sz w:val="24"/>
          <w:szCs w:val="24"/>
          <w:lang w:eastAsia="ru-RU"/>
        </w:rPr>
        <w:t> </w:t>
      </w:r>
      <w:bookmarkEnd w:id="50"/>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3.5.2. Ответственным за исполнение данной процедуры является специалист, ответственный за предоставление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3.6. Административная процедура - выдача результата муниципальной услуги заявителю.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3.6.1.</w:t>
      </w:r>
      <w:bookmarkStart w:id="51" w:name="sub_371"/>
      <w:r w:rsidRPr="0035530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1"/>
      <w:r w:rsidRPr="0035530F">
        <w:rPr>
          <w:rFonts w:ascii="Arial" w:eastAsia="Times New Roman" w:hAnsi="Arial" w:cs="Arial"/>
          <w:color w:val="000000"/>
          <w:sz w:val="24"/>
          <w:szCs w:val="24"/>
          <w:lang w:eastAsia="ru-RU"/>
        </w:rPr>
        <w:t> результата оказания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w:t>
      </w:r>
      <w:r w:rsidRPr="0035530F">
        <w:rPr>
          <w:rFonts w:ascii="Arial" w:eastAsia="Times New Roman" w:hAnsi="Arial" w:cs="Arial"/>
          <w:color w:val="000000"/>
          <w:sz w:val="24"/>
          <w:szCs w:val="24"/>
          <w:lang w:eastAsia="ru-RU"/>
        </w:rPr>
        <w:lastRenderedPageBreak/>
        <w:t>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Кондольского сельсовета Пензенского района Пензенской области,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3.6.3. Время выполнения административной процедуры - 1 (один) день.</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заявление об исправлении технической ошибки;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5.2. Предмет досудебного (внесудебного) обжалования: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Заявитель может обратиться с жалобой в том числе в следующих случаях:</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52" w:name="sub_110109"/>
      <w:r w:rsidRPr="0035530F">
        <w:rPr>
          <w:rFonts w:ascii="Arial" w:eastAsia="Times New Roman" w:hAnsi="Arial" w:cs="Arial"/>
          <w:color w:val="000000"/>
          <w:sz w:val="24"/>
          <w:szCs w:val="24"/>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2"/>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Порядок рассмотрения жалобы:</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35530F">
        <w:rPr>
          <w:rFonts w:ascii="Arial" w:eastAsia="Times New Roman" w:hAnsi="Arial" w:cs="Arial"/>
          <w:color w:val="000000"/>
          <w:sz w:val="24"/>
          <w:szCs w:val="24"/>
          <w:lang w:eastAsia="ru-RU"/>
        </w:rPr>
        <w:lastRenderedPageBreak/>
        <w:t>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www.kondol.pnz.pnzreg.ru</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5.5. Жалоба должна содержать:</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bookmarkStart w:id="53" w:name="sub_110252"/>
      <w:r w:rsidRPr="0035530F">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3"/>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5.6. Сроки и порядок рассмотрения жалобы:</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Жалоба заявителя направляется на имя главы Администрации.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2) в удовлетворении жалобы отказывается.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xml:space="preserve">5.8.4. В случае признания жалобы не подлежащей удовлетворению в ответе заявителю, указанном в подпункте 5.8.2 пункта 5.8 раздела V Регламента, даются </w:t>
      </w:r>
      <w:r w:rsidRPr="0035530F">
        <w:rPr>
          <w:rFonts w:ascii="Arial" w:eastAsia="Times New Roman" w:hAnsi="Arial" w:cs="Arial"/>
          <w:color w:val="000000"/>
          <w:sz w:val="24"/>
          <w:szCs w:val="24"/>
          <w:lang w:eastAsia="ru-RU"/>
        </w:rPr>
        <w:lastRenderedPageBreak/>
        <w:t>аргументированные разъяснения о причинах принятого решения, а также информация о порядке обжалования принятого решения.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Приложение к административному регламенту</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«Предоставление земельного участка, находящегося</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в муниципальной собственности Кондольского сельсовета</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Пензенского района Пензенской области, в постоянное (бессрочное) пользование» </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(наименование органа местного самоуправления)</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от ______________________________________</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(наименование заявителя (юр.лица) или Ф.И.О. гражданина)</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Место жительства (место нахождения для юридического лица):</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______________________________________</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регистрации юридического лица в ЕГРЮЛ________________________</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ИНН налогоплательщика___________________________________</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Почтовый адрес и (или) адрес электронной почты___________________</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2"/>
          <w:szCs w:val="32"/>
          <w:lang w:eastAsia="ru-RU"/>
        </w:rPr>
        <w:t>Заявление о предоставлении земельного участка в постоянное (бессрочное) пользование</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xml:space="preserve">На основании ст.39.17 Земельного кодекса Российской Федерации прошу предоставить земельный участок на праве ______________________ для использования в </w:t>
      </w:r>
      <w:r w:rsidRPr="0035530F">
        <w:rPr>
          <w:rFonts w:ascii="Arial" w:eastAsia="Times New Roman" w:hAnsi="Arial" w:cs="Arial"/>
          <w:color w:val="000000"/>
          <w:sz w:val="24"/>
          <w:szCs w:val="24"/>
          <w:lang w:eastAsia="ru-RU"/>
        </w:rPr>
        <w:lastRenderedPageBreak/>
        <w:t>целях_______________________________________________________________________.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Кадастровый номер земельного участка ___________________________________________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_____________________________________________________________________________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_____________________________________________________________________________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_____________________________________________________________________________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_____________________________________________________________________________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_____________________________________________________________________________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_____________________________________________________________________________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_____________________________________________________________________________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К заявлению прилагаются:</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Заявитель: _______________________________________ _________________</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(Ф.И.О., наименование организации) ( подпись)</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"___"__________ 20_____ г.</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right"/>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Приложение к заявлению</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35530F" w:rsidRPr="0035530F" w:rsidRDefault="0035530F" w:rsidP="0035530F">
      <w:pPr>
        <w:spacing w:after="0" w:line="240" w:lineRule="auto"/>
        <w:ind w:firstLine="567"/>
        <w:jc w:val="center"/>
        <w:rPr>
          <w:rFonts w:ascii="Arial" w:eastAsia="Times New Roman" w:hAnsi="Arial" w:cs="Arial"/>
          <w:color w:val="000000"/>
          <w:sz w:val="24"/>
          <w:szCs w:val="24"/>
          <w:lang w:eastAsia="ru-RU"/>
        </w:rPr>
      </w:pPr>
      <w:r w:rsidRPr="0035530F">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tbl>
      <w:tblPr>
        <w:tblW w:w="17373" w:type="dxa"/>
        <w:jc w:val="center"/>
        <w:tblCellMar>
          <w:left w:w="0" w:type="dxa"/>
          <w:right w:w="0" w:type="dxa"/>
        </w:tblCellMar>
        <w:tblLook w:val="04A0"/>
      </w:tblPr>
      <w:tblGrid>
        <w:gridCol w:w="2606"/>
        <w:gridCol w:w="11601"/>
        <w:gridCol w:w="3166"/>
      </w:tblGrid>
      <w:tr w:rsidR="0035530F" w:rsidRPr="0035530F" w:rsidTr="0035530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 ________________________________________</w:t>
            </w:r>
          </w:p>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w:t>
            </w:r>
          </w:p>
        </w:tc>
      </w:tr>
      <w:tr w:rsidR="0035530F" w:rsidRPr="0035530F" w:rsidTr="0035530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 xml:space="preserve">Номер основного документа, удостоверяющего личность субъекта персональных данных (представителя субъекта персональных данных), дата его </w:t>
            </w:r>
            <w:r w:rsidRPr="0035530F">
              <w:rPr>
                <w:rFonts w:ascii="Arial" w:eastAsia="Times New Roman" w:hAnsi="Arial" w:cs="Arial"/>
                <w:sz w:val="24"/>
                <w:szCs w:val="24"/>
                <w:lang w:eastAsia="ru-RU"/>
              </w:rPr>
              <w:lastRenderedPageBreak/>
              <w:t>выдачи и выдавший орган __________________________________________________________________________________________________________________</w:t>
            </w:r>
          </w:p>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w:t>
            </w:r>
          </w:p>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w:t>
            </w:r>
          </w:p>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Цель обработки персональных данных ________________________________________________________________________________________________</w:t>
            </w:r>
          </w:p>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 _________________________________________</w:t>
            </w:r>
          </w:p>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w:t>
            </w:r>
          </w:p>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______________________________________________________________________________________________________________</w:t>
            </w:r>
          </w:p>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законом__________________________________________________________________________________________________________________________</w:t>
            </w:r>
          </w:p>
        </w:tc>
      </w:tr>
      <w:tr w:rsidR="0035530F" w:rsidRPr="0035530F" w:rsidTr="0035530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lastRenderedPageBreak/>
              <w:t>СОГЛАСИЕ НА ОБРАБОТКУ ПЕРСОНАЛЬНЫХ ДАННЫХ</w:t>
            </w:r>
          </w:p>
        </w:tc>
      </w:tr>
      <w:tr w:rsidR="0035530F" w:rsidRPr="0035530F" w:rsidTr="0035530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Кондольского сельсовета Пензенского района муниципальной услуги по _________________________________________________________________________________________________________________________________</w:t>
            </w:r>
          </w:p>
        </w:tc>
      </w:tr>
      <w:tr w:rsidR="0035530F" w:rsidRPr="0035530F" w:rsidTr="0035530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35530F" w:rsidRPr="0035530F" w:rsidTr="0035530F">
        <w:trPr>
          <w:jc w:val="center"/>
        </w:trPr>
        <w:tc>
          <w:tcPr>
            <w:tcW w:w="25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Подпись</w:t>
            </w:r>
          </w:p>
        </w:tc>
        <w:tc>
          <w:tcPr>
            <w:tcW w:w="112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_____________________________________________</w:t>
            </w:r>
          </w:p>
        </w:tc>
        <w:tc>
          <w:tcPr>
            <w:tcW w:w="32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530F" w:rsidRPr="0035530F" w:rsidRDefault="0035530F" w:rsidP="0035530F">
            <w:pPr>
              <w:spacing w:after="0" w:line="240" w:lineRule="auto"/>
              <w:ind w:firstLine="567"/>
              <w:jc w:val="both"/>
              <w:rPr>
                <w:rFonts w:ascii="Times New Roman" w:eastAsia="Times New Roman" w:hAnsi="Times New Roman" w:cs="Times New Roman"/>
                <w:sz w:val="24"/>
                <w:szCs w:val="24"/>
                <w:lang w:eastAsia="ru-RU"/>
              </w:rPr>
            </w:pPr>
            <w:r w:rsidRPr="0035530F">
              <w:rPr>
                <w:rFonts w:ascii="Arial" w:eastAsia="Times New Roman" w:hAnsi="Arial" w:cs="Arial"/>
                <w:sz w:val="24"/>
                <w:szCs w:val="24"/>
                <w:lang w:eastAsia="ru-RU"/>
              </w:rPr>
              <w:t>Дата _____________</w:t>
            </w:r>
          </w:p>
        </w:tc>
      </w:tr>
    </w:tbl>
    <w:p w:rsidR="0035530F" w:rsidRPr="0035530F" w:rsidRDefault="0035530F" w:rsidP="0035530F">
      <w:pPr>
        <w:spacing w:after="0" w:line="240" w:lineRule="auto"/>
        <w:ind w:firstLine="567"/>
        <w:jc w:val="both"/>
        <w:rPr>
          <w:rFonts w:ascii="Arial" w:eastAsia="Times New Roman" w:hAnsi="Arial" w:cs="Arial"/>
          <w:color w:val="000000"/>
          <w:sz w:val="24"/>
          <w:szCs w:val="24"/>
          <w:lang w:eastAsia="ru-RU"/>
        </w:rPr>
      </w:pPr>
      <w:r w:rsidRPr="0035530F">
        <w:rPr>
          <w:rFonts w:ascii="Arial" w:eastAsia="Times New Roman" w:hAnsi="Arial" w:cs="Arial"/>
          <w:color w:val="000000"/>
          <w:sz w:val="24"/>
          <w:szCs w:val="24"/>
          <w:lang w:eastAsia="ru-RU"/>
        </w:rPr>
        <w:t> </w:t>
      </w:r>
    </w:p>
    <w:p w:rsidR="00674914" w:rsidRPr="0035530F" w:rsidRDefault="00674914" w:rsidP="0035530F">
      <w:bookmarkStart w:id="54" w:name="_GoBack"/>
      <w:bookmarkEnd w:id="54"/>
    </w:p>
    <w:sectPr w:rsidR="00674914" w:rsidRPr="0035530F" w:rsidSect="008B26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35530F"/>
    <w:rsid w:val="002F590E"/>
    <w:rsid w:val="0035530F"/>
    <w:rsid w:val="00674914"/>
    <w:rsid w:val="008B26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6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355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35530F"/>
  </w:style>
  <w:style w:type="paragraph" w:styleId="a3">
    <w:name w:val="Normal (Web)"/>
    <w:basedOn w:val="a"/>
    <w:uiPriority w:val="99"/>
    <w:semiHidden/>
    <w:unhideWhenUsed/>
    <w:rsid w:val="003553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355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5530F"/>
  </w:style>
</w:styles>
</file>

<file path=word/webSettings.xml><?xml version="1.0" encoding="utf-8"?>
<w:webSettings xmlns:r="http://schemas.openxmlformats.org/officeDocument/2006/relationships" xmlns:w="http://schemas.openxmlformats.org/wordprocessingml/2006/main">
  <w:divs>
    <w:div w:id="569657764">
      <w:bodyDiv w:val="1"/>
      <w:marLeft w:val="0"/>
      <w:marRight w:val="0"/>
      <w:marTop w:val="0"/>
      <w:marBottom w:val="0"/>
      <w:divBdr>
        <w:top w:val="none" w:sz="0" w:space="0" w:color="auto"/>
        <w:left w:val="none" w:sz="0" w:space="0" w:color="auto"/>
        <w:bottom w:val="none" w:sz="0" w:space="0" w:color="auto"/>
        <w:right w:val="none" w:sz="0" w:space="0" w:color="auto"/>
      </w:divBdr>
      <w:divsChild>
        <w:div w:id="1441028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2D4C3F6-0EB5-401F-93B8-C510E6012BE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2D4C3F6-0EB5-401F-93B8-C510E6012BE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2C4CBBD-109B-480D-9BA0-D68E36EC3B41" TargetMode="External"/><Relationship Id="rId5" Type="http://schemas.openxmlformats.org/officeDocument/2006/relationships/hyperlink" Target="https://pravo-search.minjust.ru/bigs/showDocument.html?id=48892A4C-57B6-45BA-BCC1-68D63F149B0F" TargetMode="External"/><Relationship Id="rId10" Type="http://schemas.openxmlformats.org/officeDocument/2006/relationships/theme" Target="theme/theme1.xml"/><Relationship Id="rId4" Type="http://schemas.openxmlformats.org/officeDocument/2006/relationships/hyperlink" Target="https://pravo-search.minjust.ru/bigs/showDocument.html?id=9498C4EC-691D-4B03-93A5-EDB054089E72"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13474</Words>
  <Characters>76807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2024-10-15T12:57:00Z</dcterms:created>
  <dcterms:modified xsi:type="dcterms:W3CDTF">2024-10-24T10:36:00Z</dcterms:modified>
</cp:coreProperties>
</file>