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05" w:rsidRPr="00EF5005" w:rsidRDefault="00EF5005" w:rsidP="00EF5005">
      <w:pPr>
        <w:spacing w:before="240" w:after="60" w:line="240" w:lineRule="auto"/>
        <w:ind w:firstLine="567"/>
        <w:jc w:val="center"/>
        <w:rPr>
          <w:rFonts w:ascii="Arial" w:eastAsia="Times New Roman" w:hAnsi="Arial" w:cs="Arial"/>
          <w:b/>
          <w:bCs/>
          <w:color w:val="000000"/>
          <w:sz w:val="32"/>
          <w:szCs w:val="32"/>
          <w:lang w:eastAsia="ru-RU"/>
        </w:rPr>
      </w:pPr>
      <w:r w:rsidRPr="00EF5005">
        <w:rPr>
          <w:rFonts w:ascii="Arial" w:eastAsia="Times New Roman" w:hAnsi="Arial" w:cs="Arial"/>
          <w:b/>
          <w:bCs/>
          <w:color w:val="000000"/>
          <w:sz w:val="32"/>
          <w:szCs w:val="32"/>
          <w:lang w:eastAsia="ru-RU"/>
        </w:rPr>
        <w:t>КОМИТЕТ МЕСТНОГО САМОУПРАВЛЕНИЯ ПАВЛО-КУРАКИНСКОГО СЕЛЬСОВЕТА ГОРОДИЩЕНСКОГО РАЙОНА</w:t>
      </w:r>
    </w:p>
    <w:p w:rsidR="00EF5005" w:rsidRPr="00EF5005" w:rsidRDefault="00EF5005" w:rsidP="00EF5005">
      <w:pPr>
        <w:spacing w:before="240" w:after="60" w:line="240" w:lineRule="auto"/>
        <w:ind w:firstLine="567"/>
        <w:jc w:val="center"/>
        <w:rPr>
          <w:rFonts w:ascii="Arial" w:eastAsia="Times New Roman" w:hAnsi="Arial" w:cs="Arial"/>
          <w:b/>
          <w:bCs/>
          <w:color w:val="000000"/>
          <w:sz w:val="32"/>
          <w:szCs w:val="32"/>
          <w:lang w:eastAsia="ru-RU"/>
        </w:rPr>
      </w:pPr>
      <w:r w:rsidRPr="00EF5005">
        <w:rPr>
          <w:rFonts w:ascii="Arial" w:eastAsia="Times New Roman" w:hAnsi="Arial" w:cs="Arial"/>
          <w:b/>
          <w:bCs/>
          <w:color w:val="000000"/>
          <w:sz w:val="32"/>
          <w:szCs w:val="32"/>
          <w:lang w:eastAsia="ru-RU"/>
        </w:rPr>
        <w:t>ПЕНЗЕНСКОЙ ОБЛАСТИ</w:t>
      </w:r>
    </w:p>
    <w:p w:rsidR="00EF5005" w:rsidRPr="00EF5005" w:rsidRDefault="00EF5005" w:rsidP="00EF5005">
      <w:pPr>
        <w:spacing w:before="240" w:after="60" w:line="240" w:lineRule="auto"/>
        <w:ind w:firstLine="567"/>
        <w:jc w:val="center"/>
        <w:rPr>
          <w:rFonts w:ascii="Arial" w:eastAsia="Times New Roman" w:hAnsi="Arial" w:cs="Arial"/>
          <w:b/>
          <w:bCs/>
          <w:color w:val="000000"/>
          <w:sz w:val="32"/>
          <w:szCs w:val="32"/>
          <w:lang w:eastAsia="ru-RU"/>
        </w:rPr>
      </w:pPr>
      <w:r w:rsidRPr="00EF5005">
        <w:rPr>
          <w:rFonts w:ascii="Arial" w:eastAsia="Times New Roman" w:hAnsi="Arial" w:cs="Arial"/>
          <w:b/>
          <w:bCs/>
          <w:color w:val="000000"/>
          <w:sz w:val="32"/>
          <w:szCs w:val="32"/>
          <w:lang w:eastAsia="ru-RU"/>
        </w:rPr>
        <w:t>РЕШЕНИЕ</w:t>
      </w:r>
    </w:p>
    <w:p w:rsidR="00EF5005" w:rsidRPr="00EF5005" w:rsidRDefault="00EF5005" w:rsidP="00EF5005">
      <w:pPr>
        <w:spacing w:before="240" w:after="60" w:line="240" w:lineRule="auto"/>
        <w:ind w:firstLine="567"/>
        <w:jc w:val="center"/>
        <w:rPr>
          <w:rFonts w:ascii="Arial" w:eastAsia="Times New Roman" w:hAnsi="Arial" w:cs="Arial"/>
          <w:b/>
          <w:bCs/>
          <w:color w:val="000000"/>
          <w:sz w:val="32"/>
          <w:szCs w:val="32"/>
          <w:lang w:eastAsia="ru-RU"/>
        </w:rPr>
      </w:pPr>
      <w:r w:rsidRPr="00EF5005">
        <w:rPr>
          <w:rFonts w:ascii="Arial" w:eastAsia="Times New Roman" w:hAnsi="Arial" w:cs="Arial"/>
          <w:b/>
          <w:bCs/>
          <w:color w:val="000000"/>
          <w:sz w:val="32"/>
          <w:szCs w:val="32"/>
          <w:lang w:eastAsia="ru-RU"/>
        </w:rPr>
        <w:t>от 21.09.2011 № 235-62/5</w:t>
      </w:r>
    </w:p>
    <w:p w:rsidR="00EF5005" w:rsidRPr="00EF5005" w:rsidRDefault="00EF5005" w:rsidP="00EF5005">
      <w:pPr>
        <w:spacing w:before="240" w:after="60" w:line="240" w:lineRule="auto"/>
        <w:ind w:firstLine="567"/>
        <w:jc w:val="center"/>
        <w:rPr>
          <w:rFonts w:ascii="Arial" w:eastAsia="Times New Roman" w:hAnsi="Arial" w:cs="Arial"/>
          <w:b/>
          <w:bCs/>
          <w:color w:val="000000"/>
          <w:sz w:val="32"/>
          <w:szCs w:val="32"/>
          <w:lang w:eastAsia="ru-RU"/>
        </w:rPr>
      </w:pPr>
      <w:r w:rsidRPr="00EF5005">
        <w:rPr>
          <w:rFonts w:ascii="Arial" w:eastAsia="Times New Roman" w:hAnsi="Arial" w:cs="Arial"/>
          <w:b/>
          <w:bCs/>
          <w:color w:val="000000"/>
          <w:sz w:val="32"/>
          <w:szCs w:val="32"/>
          <w:lang w:eastAsia="ru-RU"/>
        </w:rPr>
        <w:t>с. Павло-Куракино</w:t>
      </w:r>
    </w:p>
    <w:p w:rsidR="00EF5005" w:rsidRPr="00EF5005" w:rsidRDefault="00EF5005" w:rsidP="00EF5005">
      <w:pPr>
        <w:spacing w:before="240" w:after="60" w:line="240" w:lineRule="auto"/>
        <w:ind w:firstLine="567"/>
        <w:jc w:val="center"/>
        <w:rPr>
          <w:rFonts w:ascii="Arial" w:eastAsia="Times New Roman" w:hAnsi="Arial" w:cs="Arial"/>
          <w:b/>
          <w:bCs/>
          <w:color w:val="000000"/>
          <w:sz w:val="32"/>
          <w:szCs w:val="32"/>
          <w:lang w:eastAsia="ru-RU"/>
        </w:rPr>
      </w:pPr>
      <w:r w:rsidRPr="00EF5005">
        <w:rPr>
          <w:rFonts w:ascii="Arial" w:eastAsia="Times New Roman" w:hAnsi="Arial" w:cs="Arial"/>
          <w:b/>
          <w:bCs/>
          <w:color w:val="000000"/>
          <w:sz w:val="32"/>
          <w:szCs w:val="32"/>
          <w:lang w:eastAsia="ru-RU"/>
        </w:rPr>
        <w:t>«Об утверждении Правил благоустройства территории Павло-Куракинского сельсовета Городищенского района Пензенской области»</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(наименование в ред. решения Комитета местного самоуправления Павло-Куракинского сельсовета Городищенского района Пензенской области </w:t>
      </w:r>
      <w:hyperlink r:id="rId4" w:tgtFrame="_blank" w:history="1">
        <w:r w:rsidRPr="00EF5005">
          <w:rPr>
            <w:rFonts w:ascii="Arial" w:eastAsia="Times New Roman" w:hAnsi="Arial" w:cs="Arial"/>
            <w:color w:val="0000FF"/>
            <w:sz w:val="24"/>
            <w:szCs w:val="24"/>
            <w:lang w:eastAsia="ru-RU"/>
          </w:rPr>
          <w:t>от 15.05.2013 №378-111/5</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color w:val="000000"/>
          <w:sz w:val="28"/>
          <w:szCs w:val="28"/>
          <w:lang w:eastAsia="ru-RU"/>
        </w:rPr>
        <w:t> </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color w:val="000000"/>
          <w:sz w:val="28"/>
          <w:szCs w:val="28"/>
          <w:lang w:eastAsia="ru-RU"/>
        </w:rPr>
        <w:t>(в ред. решений Комитета местного самоуправления Павло-Куракинского сельсовета Городищенского района Пензенской области </w:t>
      </w:r>
      <w:hyperlink r:id="rId5" w:tgtFrame="_blank" w:history="1">
        <w:r w:rsidRPr="00EF5005">
          <w:rPr>
            <w:rFonts w:ascii="Arial" w:eastAsia="Times New Roman" w:hAnsi="Arial" w:cs="Arial"/>
            <w:color w:val="0000FF"/>
            <w:sz w:val="28"/>
            <w:szCs w:val="28"/>
            <w:lang w:eastAsia="ru-RU"/>
          </w:rPr>
          <w:t>от 30.12.2011 № 266-72/5</w:t>
        </w:r>
      </w:hyperlink>
      <w:r w:rsidRPr="00EF5005">
        <w:rPr>
          <w:rFonts w:ascii="Arial" w:eastAsia="Times New Roman" w:hAnsi="Arial" w:cs="Arial"/>
          <w:color w:val="000000"/>
          <w:sz w:val="28"/>
          <w:szCs w:val="28"/>
          <w:lang w:eastAsia="ru-RU"/>
        </w:rPr>
        <w:t>, </w:t>
      </w:r>
      <w:hyperlink r:id="rId6" w:tgtFrame="_blank" w:history="1">
        <w:r w:rsidRPr="00EF5005">
          <w:rPr>
            <w:rFonts w:ascii="Arial" w:eastAsia="Times New Roman" w:hAnsi="Arial" w:cs="Arial"/>
            <w:color w:val="0000FF"/>
            <w:sz w:val="28"/>
            <w:szCs w:val="28"/>
            <w:lang w:eastAsia="ru-RU"/>
          </w:rPr>
          <w:t>от 18.05.2012 № 291-81/5</w:t>
        </w:r>
      </w:hyperlink>
      <w:r w:rsidRPr="00EF5005">
        <w:rPr>
          <w:rFonts w:ascii="Arial" w:eastAsia="Times New Roman" w:hAnsi="Arial" w:cs="Arial"/>
          <w:color w:val="000000"/>
          <w:sz w:val="28"/>
          <w:szCs w:val="28"/>
          <w:lang w:eastAsia="ru-RU"/>
        </w:rPr>
        <w:t>, </w:t>
      </w:r>
      <w:hyperlink r:id="rId7" w:tgtFrame="_blank" w:history="1">
        <w:r w:rsidRPr="00EF5005">
          <w:rPr>
            <w:rFonts w:ascii="Arial" w:eastAsia="Times New Roman" w:hAnsi="Arial" w:cs="Arial"/>
            <w:color w:val="0000FF"/>
            <w:sz w:val="28"/>
            <w:szCs w:val="28"/>
            <w:lang w:eastAsia="ru-RU"/>
          </w:rPr>
          <w:t>от 15.05.2013 №378-111/5</w:t>
        </w:r>
      </w:hyperlink>
      <w:r w:rsidRPr="00EF5005">
        <w:rPr>
          <w:rFonts w:ascii="Arial" w:eastAsia="Times New Roman" w:hAnsi="Arial" w:cs="Arial"/>
          <w:color w:val="000000"/>
          <w:sz w:val="28"/>
          <w:szCs w:val="28"/>
          <w:lang w:eastAsia="ru-RU"/>
        </w:rPr>
        <w:t>, </w:t>
      </w:r>
      <w:hyperlink r:id="rId8" w:tgtFrame="_blank" w:history="1">
        <w:r w:rsidRPr="00EF5005">
          <w:rPr>
            <w:rFonts w:ascii="Arial" w:eastAsia="Times New Roman" w:hAnsi="Arial" w:cs="Arial"/>
            <w:color w:val="0000FF"/>
            <w:sz w:val="28"/>
            <w:szCs w:val="28"/>
            <w:lang w:eastAsia="ru-RU"/>
          </w:rPr>
          <w:t>от 10.12.2015 № 212-43/6</w:t>
        </w:r>
      </w:hyperlink>
      <w:r w:rsidRPr="00EF5005">
        <w:rPr>
          <w:rFonts w:ascii="Arial" w:eastAsia="Times New Roman" w:hAnsi="Arial" w:cs="Arial"/>
          <w:color w:val="000000"/>
          <w:sz w:val="28"/>
          <w:szCs w:val="28"/>
          <w:lang w:eastAsia="ru-RU"/>
        </w:rPr>
        <w:t>, </w:t>
      </w:r>
      <w:hyperlink r:id="rId9" w:tgtFrame="_blank" w:history="1">
        <w:r w:rsidRPr="00EF5005">
          <w:rPr>
            <w:rFonts w:ascii="Arial" w:eastAsia="Times New Roman" w:hAnsi="Arial" w:cs="Arial"/>
            <w:color w:val="0000FF"/>
            <w:sz w:val="28"/>
            <w:szCs w:val="28"/>
            <w:lang w:eastAsia="ru-RU"/>
          </w:rPr>
          <w:t>от 28.06.2016 № 328-63/6</w:t>
        </w:r>
      </w:hyperlink>
      <w:r w:rsidRPr="00EF5005">
        <w:rPr>
          <w:rFonts w:ascii="Arial" w:eastAsia="Times New Roman" w:hAnsi="Arial" w:cs="Arial"/>
          <w:color w:val="000000"/>
          <w:sz w:val="28"/>
          <w:szCs w:val="28"/>
          <w:lang w:eastAsia="ru-RU"/>
        </w:rPr>
        <w:t>, </w:t>
      </w:r>
      <w:hyperlink r:id="rId10" w:tgtFrame="_blank" w:history="1">
        <w:r w:rsidRPr="00EF5005">
          <w:rPr>
            <w:rFonts w:ascii="Arial" w:eastAsia="Times New Roman" w:hAnsi="Arial" w:cs="Arial"/>
            <w:color w:val="0000FF"/>
            <w:sz w:val="28"/>
            <w:szCs w:val="28"/>
            <w:lang w:eastAsia="ru-RU"/>
          </w:rPr>
          <w:t>от 25.08.2016 № 348-66/6</w:t>
        </w:r>
      </w:hyperlink>
      <w:hyperlink r:id="rId11" w:tgtFrame="_blank" w:history="1">
        <w:r w:rsidRPr="00EF5005">
          <w:rPr>
            <w:rFonts w:ascii="Arial" w:eastAsia="Times New Roman" w:hAnsi="Arial" w:cs="Arial"/>
            <w:color w:val="0000FF"/>
            <w:sz w:val="28"/>
            <w:szCs w:val="28"/>
            <w:lang w:eastAsia="ru-RU"/>
          </w:rPr>
          <w:t>, от 28.06.2017 № 482-85/6</w:t>
        </w:r>
      </w:hyperlink>
      <w:r w:rsidRPr="00EF5005">
        <w:rPr>
          <w:rFonts w:ascii="Arial" w:eastAsia="Times New Roman" w:hAnsi="Arial" w:cs="Arial"/>
          <w:color w:val="0000FF"/>
          <w:sz w:val="28"/>
          <w:szCs w:val="28"/>
          <w:lang w:eastAsia="ru-RU"/>
        </w:rPr>
        <w:t>, </w:t>
      </w:r>
      <w:hyperlink r:id="rId12" w:tgtFrame="_blank" w:history="1">
        <w:r w:rsidRPr="00EF5005">
          <w:rPr>
            <w:rFonts w:ascii="Arial" w:eastAsia="Times New Roman" w:hAnsi="Arial" w:cs="Arial"/>
            <w:color w:val="0000FF"/>
            <w:sz w:val="28"/>
            <w:szCs w:val="28"/>
            <w:lang w:eastAsia="ru-RU"/>
          </w:rPr>
          <w:t>от 31.07.2019 №818-133/6</w:t>
        </w:r>
      </w:hyperlink>
      <w:r w:rsidRPr="00EF5005">
        <w:rPr>
          <w:rFonts w:ascii="Arial" w:eastAsia="Times New Roman" w:hAnsi="Arial" w:cs="Arial"/>
          <w:color w:val="0000FF"/>
          <w:sz w:val="28"/>
          <w:szCs w:val="28"/>
          <w:lang w:eastAsia="ru-RU"/>
        </w:rPr>
        <w:t>, </w:t>
      </w:r>
      <w:hyperlink r:id="rId13" w:tgtFrame="_blank" w:history="1">
        <w:r w:rsidRPr="00EF5005">
          <w:rPr>
            <w:rFonts w:ascii="Arial" w:eastAsia="Times New Roman" w:hAnsi="Arial" w:cs="Arial"/>
            <w:color w:val="0000FF"/>
            <w:sz w:val="28"/>
            <w:szCs w:val="28"/>
            <w:lang w:eastAsia="ru-RU"/>
          </w:rPr>
          <w:t>от 07.07.2020 № 194-31/7</w:t>
        </w:r>
      </w:hyperlink>
      <w:r w:rsidRPr="00EF5005">
        <w:rPr>
          <w:rFonts w:ascii="Arial" w:eastAsia="Times New Roman" w:hAnsi="Arial" w:cs="Arial"/>
          <w:b/>
          <w:bCs/>
          <w:color w:val="0000FF"/>
          <w:sz w:val="24"/>
          <w:szCs w:val="24"/>
          <w:lang w:eastAsia="ru-RU"/>
        </w:rPr>
        <w:t>, </w:t>
      </w:r>
      <w:hyperlink r:id="rId14" w:tgtFrame="_blank" w:history="1">
        <w:r w:rsidRPr="00EF5005">
          <w:rPr>
            <w:rFonts w:ascii="Arial" w:eastAsia="Times New Roman" w:hAnsi="Arial" w:cs="Arial"/>
            <w:color w:val="0000FF"/>
            <w:sz w:val="28"/>
            <w:szCs w:val="28"/>
            <w:lang w:eastAsia="ru-RU"/>
          </w:rPr>
          <w:t>от 23.08.2023 № 716-130/7</w:t>
        </w:r>
      </w:hyperlink>
      <w:r w:rsidRPr="00EF5005">
        <w:rPr>
          <w:rFonts w:ascii="Arial" w:eastAsia="Times New Roman" w:hAnsi="Arial" w:cs="Arial"/>
          <w:color w:val="000000"/>
          <w:sz w:val="28"/>
          <w:szCs w:val="28"/>
          <w:lang w:eastAsia="ru-RU"/>
        </w:rPr>
        <w:t>, </w:t>
      </w:r>
      <w:hyperlink r:id="rId15" w:tgtFrame="_blank" w:history="1">
        <w:r w:rsidRPr="00EF5005">
          <w:rPr>
            <w:rFonts w:ascii="Arial" w:eastAsia="Times New Roman" w:hAnsi="Arial" w:cs="Arial"/>
            <w:color w:val="0000FF"/>
            <w:sz w:val="28"/>
            <w:szCs w:val="28"/>
            <w:lang w:eastAsia="ru-RU"/>
          </w:rPr>
          <w:t>от 08.02.2024 № 789-139/7</w:t>
        </w:r>
      </w:hyperlink>
      <w:r w:rsidRPr="00EF5005">
        <w:rPr>
          <w:rFonts w:ascii="Arial" w:eastAsia="Times New Roman" w:hAnsi="Arial" w:cs="Arial"/>
          <w:color w:val="000000"/>
          <w:sz w:val="28"/>
          <w:szCs w:val="28"/>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целях повышения уровня благоустройства, санитарного содержания и уборки территории Павло-Куракинского сельсовета, в соответствии с Федеральным законом </w:t>
      </w:r>
      <w:hyperlink r:id="rId16" w:tgtFrame="_blank" w:history="1">
        <w:r w:rsidRPr="00EF5005">
          <w:rPr>
            <w:rFonts w:ascii="Arial" w:eastAsia="Times New Roman" w:hAnsi="Arial" w:cs="Arial"/>
            <w:color w:val="0000FF"/>
            <w:sz w:val="24"/>
            <w:szCs w:val="24"/>
            <w:lang w:eastAsia="ru-RU"/>
          </w:rPr>
          <w:t>от 06.10.2003 № 131-ФЗ</w:t>
        </w:r>
      </w:hyperlink>
      <w:r w:rsidRPr="00EF500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руководствуясь статьей 19 Павло-Куракинского сельсовета Городищенского района Пензенской области,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Комитет местного самоуправления Павло-Куракинского сельсовета Городищенского района решил: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 Утвердить Правила благоустройства территории Павло-Куракинского сельсовета Городищенского района Пензенской области согласно приложению.</w:t>
      </w:r>
    </w:p>
    <w:p w:rsidR="00EF5005" w:rsidRPr="00EF5005" w:rsidRDefault="00EF5005" w:rsidP="00EF5005">
      <w:pPr>
        <w:spacing w:after="0" w:line="240" w:lineRule="auto"/>
        <w:ind w:firstLine="567"/>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17" w:tgtFrame="_blank" w:history="1">
        <w:r w:rsidRPr="00EF5005">
          <w:rPr>
            <w:rFonts w:ascii="Arial" w:eastAsia="Times New Roman" w:hAnsi="Arial" w:cs="Arial"/>
            <w:color w:val="0000FF"/>
            <w:sz w:val="24"/>
            <w:szCs w:val="24"/>
            <w:lang w:eastAsia="ru-RU"/>
          </w:rPr>
          <w:t>от 15.05.2013 №378-111/5</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 Признать утратившими силу решения Комитета местного самоуправления Павло-Куракинского сельсовета Городищенского района: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hyperlink r:id="rId18" w:tgtFrame="_blank" w:history="1">
        <w:r w:rsidRPr="00EF5005">
          <w:rPr>
            <w:rFonts w:ascii="Arial" w:eastAsia="Times New Roman" w:hAnsi="Arial" w:cs="Arial"/>
            <w:color w:val="0000FF"/>
            <w:sz w:val="24"/>
            <w:szCs w:val="24"/>
            <w:lang w:eastAsia="ru-RU"/>
          </w:rPr>
          <w:t>от 30.06.2008 № 222-62/4</w:t>
        </w:r>
      </w:hyperlink>
      <w:r w:rsidRPr="00EF5005">
        <w:rPr>
          <w:rFonts w:ascii="Arial" w:eastAsia="Times New Roman" w:hAnsi="Arial" w:cs="Arial"/>
          <w:color w:val="000000"/>
          <w:sz w:val="24"/>
          <w:szCs w:val="24"/>
          <w:lang w:eastAsia="ru-RU"/>
        </w:rPr>
        <w:t> «Об утверждении Правил благоустройства, содержания домашних животных, скота и птицы на территории Павло-Куракинского сельсовета»;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hyperlink r:id="rId19" w:tgtFrame="_blank" w:history="1">
        <w:r w:rsidRPr="00EF5005">
          <w:rPr>
            <w:rFonts w:ascii="Arial" w:eastAsia="Times New Roman" w:hAnsi="Arial" w:cs="Arial"/>
            <w:color w:val="0000FF"/>
            <w:sz w:val="24"/>
            <w:szCs w:val="24"/>
            <w:lang w:eastAsia="ru-RU"/>
          </w:rPr>
          <w:t>от 09.03.2011 № 187-46/5</w:t>
        </w:r>
      </w:hyperlink>
      <w:r w:rsidRPr="00EF5005">
        <w:rPr>
          <w:rFonts w:ascii="Arial" w:eastAsia="Times New Roman" w:hAnsi="Arial" w:cs="Arial"/>
          <w:color w:val="000000"/>
          <w:sz w:val="24"/>
          <w:szCs w:val="24"/>
          <w:lang w:eastAsia="ru-RU"/>
        </w:rPr>
        <w:t xml:space="preserve"> «О внесении изменений в решение Комитета местного самоуправления Павло-Куракинского сельсовета Городищенского района </w:t>
      </w:r>
      <w:r w:rsidRPr="00EF5005">
        <w:rPr>
          <w:rFonts w:ascii="Arial" w:eastAsia="Times New Roman" w:hAnsi="Arial" w:cs="Arial"/>
          <w:color w:val="000000"/>
          <w:sz w:val="24"/>
          <w:szCs w:val="24"/>
          <w:lang w:eastAsia="ru-RU"/>
        </w:rPr>
        <w:lastRenderedPageBreak/>
        <w:t>от 30.06.2008 № 222-62/4 «Об утверждении Правил благоустройства, содержания домашних животных, скота и птицы на территории Павло-Куракинского сельсовета».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3. Настоящее решение опубликовать в информационном бюллетене Комитета местного самоуправления Павло-Куракинского сельсовета Городищенского района Пензенской области «Павло-Куракинские вести».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 Настоящее решение вступает в силу после его официального опубликования.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 Контроль за исполнением настоящего решения возложить на главу Павло-Куракинского сельсовета Городищенского района.</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Глава Павло-Куракинского сельсовета</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Городищенского района</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Т. М. Кокорина</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Приложение</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к решению</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Комитета местного самоуправления</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Павло-Куракинского сельсовета</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b/>
          <w:bCs/>
          <w:color w:val="000000"/>
          <w:sz w:val="32"/>
          <w:szCs w:val="32"/>
          <w:lang w:eastAsia="ru-RU"/>
        </w:rPr>
        <w:t>«Правила благоустройства территории Павло-Куракинского сельсовета Городищенского района Пензенской области»</w:t>
      </w:r>
    </w:p>
    <w:p w:rsidR="00EF5005" w:rsidRPr="00EF5005" w:rsidRDefault="00EF5005" w:rsidP="00EF5005">
      <w:pPr>
        <w:spacing w:after="0" w:line="240" w:lineRule="auto"/>
        <w:ind w:firstLine="567"/>
        <w:jc w:val="center"/>
        <w:outlineLvl w:val="0"/>
        <w:rPr>
          <w:rFonts w:ascii="Arial" w:eastAsia="Times New Roman" w:hAnsi="Arial" w:cs="Arial"/>
          <w:b/>
          <w:bCs/>
          <w:color w:val="000000"/>
          <w:kern w:val="36"/>
          <w:sz w:val="32"/>
          <w:szCs w:val="32"/>
          <w:lang w:eastAsia="ru-RU"/>
        </w:rPr>
      </w:pPr>
      <w:r w:rsidRPr="00EF5005">
        <w:rPr>
          <w:rFonts w:ascii="Arial" w:eastAsia="Times New Roman" w:hAnsi="Arial" w:cs="Arial"/>
          <w:b/>
          <w:bCs/>
          <w:color w:val="000000"/>
          <w:kern w:val="36"/>
          <w:sz w:val="32"/>
          <w:szCs w:val="32"/>
          <w:lang w:eastAsia="ru-RU"/>
        </w:rPr>
        <w:t> </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(наименование в ред. решения Комитета местного самоуправления Павло-Куракинского сельсовета Городищенского района Пензенской области </w:t>
      </w:r>
      <w:hyperlink r:id="rId20" w:tgtFrame="_blank" w:history="1">
        <w:r w:rsidRPr="00EF5005">
          <w:rPr>
            <w:rFonts w:ascii="Arial" w:eastAsia="Times New Roman" w:hAnsi="Arial" w:cs="Arial"/>
            <w:color w:val="0000FF"/>
            <w:sz w:val="24"/>
            <w:szCs w:val="24"/>
            <w:lang w:eastAsia="ru-RU"/>
          </w:rPr>
          <w:t>от 15.05.2013 №378-111/5</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1. Общие правила</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ред. решений Комитета местного самоуправления Павло-Куракинского сельсовета Городищенского района Пензенской области </w:t>
      </w:r>
      <w:hyperlink r:id="rId21"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FF"/>
          <w:sz w:val="24"/>
          <w:szCs w:val="24"/>
          <w:lang w:eastAsia="ru-RU"/>
        </w:rPr>
        <w:t>,</w:t>
      </w:r>
      <w:r w:rsidRPr="00EF5005">
        <w:rPr>
          <w:rFonts w:ascii="Arial" w:eastAsia="Times New Roman" w:hAnsi="Arial" w:cs="Arial"/>
          <w:color w:val="0000FF"/>
          <w:sz w:val="28"/>
          <w:szCs w:val="28"/>
          <w:lang w:eastAsia="ru-RU"/>
        </w:rPr>
        <w:t> </w:t>
      </w:r>
      <w:hyperlink r:id="rId22" w:tgtFrame="_blank" w:history="1">
        <w:r w:rsidRPr="00EF5005">
          <w:rPr>
            <w:rFonts w:ascii="Arial" w:eastAsia="Times New Roman" w:hAnsi="Arial" w:cs="Arial"/>
            <w:color w:val="0000FF"/>
            <w:sz w:val="24"/>
            <w:szCs w:val="24"/>
            <w:lang w:eastAsia="ru-RU"/>
          </w:rPr>
          <w:t>от 31.07.2019 №818-133/6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1.1. Настоящие Правила благоустройства территории Павло-Куракинского сельсовета Городищенского района Пензенской области (далее - Правила) направлены на обеспечение содержания объектов благоустройства, обеспечение доступности мест общественного пользования, обеспечение сохранности внешнего архитектурно-художественного облика, обеспечение сохранности объектов благоустройства, обеспечение комфортного и безопасного проживания граждан, поддержание и улучшение санитарного и эстетического состояния территории Павло-Куракинского сельсовета Городищенского района Пензенской области.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1.2. Правила обязательны к исполнению для органов местного самоуправления поселения, юридических и физических лиц, являющихся правообладателями расположенных на территории поселения земельных участков, зданий, сооружений, в том числе для юридических лиц, обладающих указанными объектами на праве хозяйственного ведения или оперативного управления.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1.3. Для целей настоящих Правил используются следующие термины и определения: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xml:space="preserve">1) объекты благоустройства – здания, сооружения, расположенные на территории поселения; земельные участки, занятые жилищным фондом; </w:t>
      </w:r>
      <w:r w:rsidRPr="00EF5005">
        <w:rPr>
          <w:rFonts w:ascii="Arial" w:eastAsia="Times New Roman" w:hAnsi="Arial" w:cs="Arial"/>
          <w:color w:val="000000"/>
          <w:sz w:val="24"/>
          <w:szCs w:val="24"/>
          <w:lang w:eastAsia="ru-RU"/>
        </w:rPr>
        <w:lastRenderedPageBreak/>
        <w:t>земельные участки общего пользования, занятые площадями, улицами, проездами, автомобильными дорогами, набережными, скверами, водными объектами пляжами и другими объектами; малые архитектурные формы, рекламные конструкции и средства размещения информации, системы навигации (информационные стенды, указатели и другие подобные объекты), общественные кладбища;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3)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 малые архитектурные формы - элементы монументально-декоративного оформления, устройства для оформления озеленения, водные устройства, муниципальная (садово-парковая) мебель (скамейки, цветочные вазы) на территории поселения;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EF5005" w:rsidRPr="00EF5005" w:rsidRDefault="00EF5005" w:rsidP="00EF5005">
      <w:pPr>
        <w:spacing w:after="0" w:line="240" w:lineRule="auto"/>
        <w:ind w:right="29"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 элементы озеленения - древесная, древесно-кустарниковая, кустарниковая и травянистая растительность как искусственного, так и естественного происхождения;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7) газон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поверхность покрыта травянистой и (или) древесно-кустарниковой растительностью либо предназначена для озеленения;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8) повреждение элементов озеленения - механическое, термическое, химическое и (или) иное воздействие, которое привело к нарушению целостности кроны, ветвей древесно-кустарниковой растительности, ствола, корневой системы и живого напочвенного покрова и потере декоративных качеств, а также загрязнение почвы на озелененных территориях вредными для растений веществами, не влекущее прекращение роста элемента озеленения;</w:t>
      </w:r>
    </w:p>
    <w:p w:rsidR="00EF5005" w:rsidRPr="00EF5005" w:rsidRDefault="00EF5005" w:rsidP="00EF5005">
      <w:pPr>
        <w:spacing w:after="0" w:line="240" w:lineRule="auto"/>
        <w:ind w:right="29"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 уничтожение элементов озеленения - вырубка (снос), повреждение или выкапывание элементов озеленения, которые повлекли прекращение их роста, гибель или утрату;</w:t>
      </w:r>
    </w:p>
    <w:p w:rsidR="00EF5005" w:rsidRPr="00EF5005" w:rsidRDefault="00EF5005" w:rsidP="00EF5005">
      <w:pPr>
        <w:spacing w:after="0" w:line="240" w:lineRule="auto"/>
        <w:ind w:right="29"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10) компенсационное озеленение - воспроизводство элементов озеленения взамен уничтоженных и (или) поврежденных;</w:t>
      </w:r>
    </w:p>
    <w:p w:rsidR="00EF5005" w:rsidRPr="00EF5005" w:rsidRDefault="00EF5005" w:rsidP="00EF5005">
      <w:pPr>
        <w:spacing w:after="0" w:line="240" w:lineRule="auto"/>
        <w:ind w:right="29"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11) 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других подобных материалов;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12) фасад здания или сооружения - наружная сторона здания или сооружения;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xml:space="preserve">13) прилегающая территория – часть земельного(ых) участка(ов) общего пользования, находящихся в муниципальной собственности и (или) государственная собственность на которые не разграничена, границы которой определены соглашением, заключенным администрацией поселения (далее - администрация) с физическим и юридическим лицом или непосредственно примыкающая к границам земельного участка, здания, сооружения, ограждения, к строительной площадке, объектам торговли, рекламным конструкциям и иным </w:t>
      </w:r>
      <w:r w:rsidRPr="00EF5005">
        <w:rPr>
          <w:rFonts w:ascii="Arial" w:eastAsia="Times New Roman" w:hAnsi="Arial" w:cs="Arial"/>
          <w:color w:val="000000"/>
          <w:sz w:val="24"/>
          <w:szCs w:val="24"/>
          <w:lang w:eastAsia="ru-RU"/>
        </w:rPr>
        <w:lastRenderedPageBreak/>
        <w:t>объектам, находящимся на праве собственности или на ином вещном праве у физического или юридического лица;</w:t>
      </w:r>
    </w:p>
    <w:p w:rsidR="00EF5005" w:rsidRPr="00EF5005" w:rsidRDefault="00EF5005" w:rsidP="00EF5005">
      <w:pPr>
        <w:spacing w:after="0" w:line="240" w:lineRule="auto"/>
        <w:ind w:left="14"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14) элементы освещения - осветительные приборы наружного освещения (светильники, прожекторы, архитектурно-художественная подсветка), установленные на улицах, площадях, на специально предназначенных для такого освещения опорах, стенах, перекрытиях зданий и сооружений, ограждениях мостов, на металлических, железобетонных и других конструкциях зданий и сооружений и в иных местах общественного пользования;</w:t>
      </w:r>
    </w:p>
    <w:p w:rsidR="00EF5005" w:rsidRPr="00EF5005" w:rsidRDefault="00EF5005" w:rsidP="00EF5005">
      <w:pPr>
        <w:spacing w:after="0" w:line="240" w:lineRule="auto"/>
        <w:ind w:left="14"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15) собственник или иной владелец – юридическое или физическое лицо, владеющее зданием, сооружением, земельным участком на праве собственности либо ином вещном праве;</w:t>
      </w:r>
    </w:p>
    <w:p w:rsidR="00EF5005" w:rsidRPr="00EF5005" w:rsidRDefault="00EF5005" w:rsidP="00EF5005">
      <w:pPr>
        <w:spacing w:after="0" w:line="240" w:lineRule="auto"/>
        <w:ind w:left="14"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16) лотковая зона - территория проезжей части автомобильной дороги вдоль бордюрного камня шириной 0,5 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17) прилотковая зона – территория проезжей части автомобильной дороги вдоль лотковой зоны шириной 1 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18) детская площадка – земельный участок,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расположено оборудование, предназначенное для игр детей (горки, карусели, качели, песочницы и (или) иные подобные объекты) (далее – игровое оборудование);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19) спортивная площадка – земельный участок,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расположено оборудование, предназначенное для занятий физической культурой и спортом (баскетбольные щиты, брусья, гимнастические стенки, турники и (или) иные подобные объекты) (далее – спортивное оборудование);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20) осуществление земляных работ - производство работ, осуществляемых на основании разрешения, выданного в установленном порядке администрацией, связанных со вскрытием грунта (вертикальная разработка грунта на глубину более 30 см), асфальтового покрытия, возведением насыпи, за исключением пахотных работ;</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21) уборка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снега, окашивание территорий,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1.4. К деятельности по благоустройству территории относятся: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1) разработка проектной документации по благоустройству территорий;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2) выполнение мероприятий по благоустройству</w:t>
      </w:r>
      <w:r w:rsidRPr="00EF5005">
        <w:rPr>
          <w:rFonts w:ascii="Arial" w:eastAsia="Times New Roman" w:hAnsi="Arial" w:cs="Arial"/>
          <w:color w:val="000000"/>
          <w:sz w:val="24"/>
          <w:szCs w:val="24"/>
          <w:lang w:eastAsia="ru-RU"/>
        </w:rPr>
        <w:t> территорий;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3) </w:t>
      </w:r>
      <w:r w:rsidRPr="00EF5005">
        <w:rPr>
          <w:rFonts w:ascii="Arial" w:eastAsia="Times New Roman" w:hAnsi="Arial" w:cs="Arial"/>
          <w:color w:val="000000"/>
          <w:sz w:val="24"/>
          <w:szCs w:val="24"/>
          <w:shd w:val="clear" w:color="auto" w:fill="FFFFFF"/>
          <w:lang w:eastAsia="ru-RU"/>
        </w:rPr>
        <w:t>содержание объектов благоустройства.</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1.5. 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поселения.</w:t>
      </w:r>
    </w:p>
    <w:p w:rsidR="00EF5005" w:rsidRPr="00EF5005" w:rsidRDefault="00EF5005" w:rsidP="00EF5005">
      <w:pPr>
        <w:shd w:val="clear" w:color="auto" w:fill="FFFFFF"/>
        <w:spacing w:after="0" w:line="240" w:lineRule="auto"/>
        <w:ind w:right="82"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1.6.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1) на улицах с двухсторонней застройкой по длине занимаемого участка, по ширине - до оси проезжей части улицы;</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2) на улицах с односторонней застройкой по длине занимаемого участка, а по ширине - на всю ширину улицы, включая противоположный тротуар и не более 10 метров за тротуаром;</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lastRenderedPageBreak/>
        <w:t>3)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4) на строительных площадках - территория не более 15 метров от ограждения строительной площадки по всему периметру;</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5) для некапитальных объектов торговли, общественного питания и бытового обслуживания населения - в радиусе не более 10 метров;</w:t>
      </w:r>
    </w:p>
    <w:p w:rsidR="00EF5005" w:rsidRPr="00EF5005" w:rsidRDefault="00EF5005" w:rsidP="00EF5005">
      <w:pPr>
        <w:shd w:val="clear" w:color="auto" w:fill="FFFFFF"/>
        <w:spacing w:after="0" w:line="240" w:lineRule="auto"/>
        <w:ind w:right="53"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 территория общего пользования - прилегающая территория и другая территория общего пользования (территория парков, скверов, рощ, садов, бульваров, площадей, улиц);</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 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собственности, взимаемая при несанкционированных пересадке или сносе зеленых насаждений, а также при их повреждении или уничтожении;</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 зеленые насаждения - древесные, кустарниковые и травянистые растения, расположенные на территории населенных пунктов;</w:t>
      </w:r>
    </w:p>
    <w:p w:rsidR="00EF5005" w:rsidRPr="00EF5005" w:rsidRDefault="00EF5005" w:rsidP="00EF5005">
      <w:pPr>
        <w:shd w:val="clear" w:color="auto" w:fill="FFFFFF"/>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 место временного хранения отходов - контейнерная площадка, контейнеры, предназначенные для сбора твердых бытовых отходов;</w:t>
      </w:r>
    </w:p>
    <w:p w:rsidR="00EF5005" w:rsidRPr="00EF5005" w:rsidRDefault="00EF5005" w:rsidP="00EF5005">
      <w:pPr>
        <w:spacing w:after="0" w:line="240" w:lineRule="auto"/>
        <w:ind w:firstLine="567"/>
        <w:jc w:val="both"/>
        <w:outlineLvl w:val="1"/>
        <w:rPr>
          <w:rFonts w:ascii="Arial" w:eastAsia="Times New Roman" w:hAnsi="Arial" w:cs="Arial"/>
          <w:b/>
          <w:bCs/>
          <w:color w:val="000000"/>
          <w:sz w:val="30"/>
          <w:szCs w:val="30"/>
          <w:lang w:eastAsia="ru-RU"/>
        </w:rPr>
      </w:pPr>
      <w:r w:rsidRPr="00EF5005">
        <w:rPr>
          <w:rFonts w:ascii="Arial" w:eastAsia="Times New Roman" w:hAnsi="Arial" w:cs="Arial"/>
          <w:color w:val="000000"/>
          <w:sz w:val="24"/>
          <w:szCs w:val="24"/>
          <w:lang w:eastAsia="ru-RU"/>
        </w:rPr>
        <w:t>- производитель отходов - физическое или юридическое образующее отходы в результате своей деятельности.</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2. Уборка территории муниципального образования Павло-Куракинского сельсовета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23" w:tgtFrame="_blank" w:history="1">
        <w:r w:rsidRPr="00EF5005">
          <w:rPr>
            <w:rFonts w:ascii="Arial" w:eastAsia="Times New Roman" w:hAnsi="Arial" w:cs="Arial"/>
            <w:color w:val="0000FF"/>
            <w:sz w:val="24"/>
            <w:szCs w:val="24"/>
            <w:lang w:eastAsia="ru-RU"/>
          </w:rPr>
          <w:t>от 10.12.2015 № 212-43/6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 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магистрали и улицы.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2.3.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территорий в соответствии с пунктом 2.1 Правил.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2.4. Утратил силу - Решение Комитета местного самоуправления Павло-Куракинского сельсовета Городищенского района Пензенской области </w:t>
      </w:r>
      <w:hyperlink r:id="rId24"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2.5. Собственникам земельных участков и лицам, владеющим земельными участками по иным основаниям, запрещается сжигание отходов и мусора на данных земельных участках.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(изменения в ред. решения Комитета местного самоуправления Павло-Куракинского сельсовета Городищенского района Пензенской области </w:t>
      </w:r>
      <w:hyperlink r:id="rId25" w:tgtFrame="_blank" w:history="1">
        <w:r w:rsidRPr="00EF5005">
          <w:rPr>
            <w:rFonts w:ascii="Arial" w:eastAsia="Times New Roman" w:hAnsi="Arial" w:cs="Arial"/>
            <w:color w:val="0000FF"/>
            <w:sz w:val="24"/>
            <w:szCs w:val="24"/>
            <w:lang w:eastAsia="ru-RU"/>
          </w:rPr>
          <w:t>от 10.12.2015 № 212-43/6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2.6. Организация уборки территорий муниципального образования осуществляется на основании использования показателей нормативных объемов образования отходов, у их производителей.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2.7. Собственникам земельных участков и лицам, владеющим земельными участками по иным основаниям, запрещается складирование строительного мусора на данных земельных участках.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Собственники земельных участков и лица, владеющие земельными участками по иным основаниям, могут при наличии письменного разрешения администрации муниципального образования временно (на срок указанный в письменном разрешении) складировать и хранить на данных земельных участках строительный материал, предназначенный для осуществления ремонтных или строительных работ объектов недвижимости собственников земельных участков и лиц, владеющих земельными участками по иным основаниям.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ред. решений Комитета местного самоуправления Павло-Куракинского сельсовета Городищенского района Пензенской области </w:t>
      </w:r>
      <w:hyperlink r:id="rId26" w:tgtFrame="_blank" w:history="1">
        <w:r w:rsidRPr="00EF5005">
          <w:rPr>
            <w:rFonts w:ascii="Arial" w:eastAsia="Times New Roman" w:hAnsi="Arial" w:cs="Arial"/>
            <w:color w:val="0000FF"/>
            <w:sz w:val="24"/>
            <w:szCs w:val="24"/>
            <w:lang w:eastAsia="ru-RU"/>
          </w:rPr>
          <w:t>от 10.12.2015 № 212-43/6</w:t>
        </w:r>
      </w:hyperlink>
      <w:r w:rsidRPr="00EF5005">
        <w:rPr>
          <w:rFonts w:ascii="Arial" w:eastAsia="Times New Roman" w:hAnsi="Arial" w:cs="Arial"/>
          <w:color w:val="000000"/>
          <w:sz w:val="24"/>
          <w:szCs w:val="24"/>
          <w:lang w:eastAsia="ru-RU"/>
        </w:rPr>
        <w:t>, </w:t>
      </w:r>
      <w:hyperlink r:id="rId27"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Собственники земельных участков и лица, владеющие земельными участками по иным основаниям, могут при наличии письменного согласия местной администрации муниципального образования временно (на срок указанный в письменном согласии) складировать и хранить на данных земельных участках строительный материал, предназначенный для осуществления ремонтных или строительных работ объектов недвижимости собственников земельных участков и лиц, владеющих земельными участками по иным основаниям.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(изменения в ред. решения Комитета местного самоуправления Павло-Куракинского сельсовета Городищенского района Пензенской области </w:t>
      </w:r>
      <w:hyperlink r:id="rId28" w:tgtFrame="_blank" w:history="1">
        <w:r w:rsidRPr="00EF5005">
          <w:rPr>
            <w:rFonts w:ascii="Arial" w:eastAsia="Times New Roman" w:hAnsi="Arial" w:cs="Arial"/>
            <w:color w:val="0000FF"/>
            <w:sz w:val="24"/>
            <w:szCs w:val="24"/>
            <w:lang w:eastAsia="ru-RU"/>
          </w:rPr>
          <w:t>от 10.12.2015 № 212-43/6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2.8. Утратил силу - Решение Комитета местного самоуправления Павло-Куракинского сельсовета Городищенского района Пензенской области </w:t>
      </w:r>
      <w:hyperlink r:id="rId29"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2.9. Утратил силу - Решение Комитета местного самоуправления Павло-Куракинского сельсовета Городищенского района Пензенской области </w:t>
      </w:r>
      <w:hyperlink r:id="rId30"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2.10. Для предотвращения засорения улиц, площадей, скверов и других общественных мест отходами в указанных местах и возле административных зданий предприятий, учреждений, организаций независимо от форм собственности, объёктов торговли устанавливаются специально предназначенные для сбора мелкого мусора и временного хранения отходов емкости малого размера - не более 0,35 куб. м (урны, баки). Установка емкостей для временного хранения отходов и их очистка осуществляются, специализированными организациями, ответственными за уборку соответствующих территорий, по согласованию с органами местного самоуправления.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2.11. Утратил силу - Решение Комитета местного самоуправления Павло-Куракинского сельсовета Городищенского района Пензенской области </w:t>
      </w:r>
      <w:hyperlink r:id="rId31"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2.12. Утратил силу - Решение Комитета местного самоуправления Павло-Куракинского сельсовета Городищенского района Пензенской области </w:t>
      </w:r>
      <w:hyperlink r:id="rId32"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2.13. При уборке в ночное время должны принимать меры, предупреждающие шум.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2.14. 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2.15. Уборку и очистку автобусных остановок, территорий диспетчерских пунктов обеспечивают организации, эксплуатирующие данные объекты. 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пунктом 1.2. Правил.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2.16.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либо пользовании находятся водоразборные колонки, которые не являются объектами общего пользования.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2.17. Администрации рынков организуют работу по очистке и уборке территории рынков и прилегающих (согласованных) к ним территорий в соответствии с действующими санитарными нормами и правилами торговли на рынках.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2.18. Специализированные организации по озеленению населенных пунктов муниципального образования осуществляют содержание и уборку скверов и прилегающих (согласованных) к ним тротуаров, проездов и газонов по соглашению с местной администрацией муниципального образования за счет средств, предусмотренных в бюджете муниципального образования на соответствующий финансовый год на эти цели.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2.19. Содержание и уборка садов, скверов, парков, зеленых насаждений, окрашивание территорий, согласованных с органами местного самоуправления - производятся специализированными организациями.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Содержание и уборка территорий домовладения, принадлежащих гражданам на праве личной собственности производится домовладельцами собственными силами, либо по договорам со специализированными организациями.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(изменения в ред. решения Комитета местного самоуправления Павло-Куракинского сельсовета Городищенского района Пензенской области </w:t>
      </w:r>
      <w:hyperlink r:id="rId33" w:tgtFrame="_blank" w:history="1">
        <w:r w:rsidRPr="00EF5005">
          <w:rPr>
            <w:rFonts w:ascii="Arial" w:eastAsia="Times New Roman" w:hAnsi="Arial" w:cs="Arial"/>
            <w:color w:val="0000FF"/>
            <w:sz w:val="24"/>
            <w:szCs w:val="24"/>
            <w:lang w:eastAsia="ru-RU"/>
          </w:rPr>
          <w:t>от 10.12.2015 № 212-43/6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2.20. Уборка мостов, путепроводов, пешеходных переходов, виадуков, также содержание коллекторов, труб ливневой канализации и дождеприемных колодцев производятся организациями, обслуживающими данные объекты путем заключения договоров со специализированными организациями.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2.21.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Запрещаются устройство наливных помоек, разлив помоев и нечистот за территорией домов и улиц, вынос мусора на уличные проезды.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2.22. Жидкие нечистоты вывозятся по договорам или разовым заявкам организациями, имеющими специальный транспорт.</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2.23.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2.1. Правил.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2.25.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2.26. Утратил силу - Решение Комитета местного самоуправления Павло-Куракинского сельсовета Городищенского района Пензенской области </w:t>
      </w:r>
      <w:hyperlink r:id="rId34"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2.27. Утратил силу - Решение Комитета местного самоуправления Павло-Куракинского сельсовета Городищенского района Пензенской области </w:t>
      </w:r>
      <w:hyperlink r:id="rId35" w:tgtFrame="_blank" w:history="1">
        <w:r w:rsidRPr="00EF5005">
          <w:rPr>
            <w:rFonts w:ascii="Arial" w:eastAsia="Times New Roman" w:hAnsi="Arial" w:cs="Arial"/>
            <w:color w:val="0000FF"/>
            <w:sz w:val="24"/>
            <w:szCs w:val="24"/>
            <w:lang w:eastAsia="ru-RU"/>
          </w:rPr>
          <w:t>от 28.06.2016 № 328-63/6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2.28. 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2.29.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запрещается.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2.31. Сбор брошенных на улицах предметов, создающих помехи дорожному движению, возлагается на организации, обслуживающие данные объекты.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заключенных договоров со специализированными организациями.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2.33 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Павло-Куракинского сельсовета Городищенского района Пензенской области вне мест, специально отведенных для этого органами муниципального образования Павло-Куракинского сельсовета Городищенского района Пензенской области,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Павло-Куракинского сельсовета Городищенского района Пензенской области не допускается.</w:t>
      </w:r>
    </w:p>
    <w:p w:rsidR="00EF5005" w:rsidRPr="00EF5005" w:rsidRDefault="00EF5005" w:rsidP="00EF5005">
      <w:pPr>
        <w:spacing w:after="0" w:line="240" w:lineRule="auto"/>
        <w:ind w:firstLine="567"/>
        <w:jc w:val="both"/>
        <w:rPr>
          <w:rFonts w:ascii="Arial" w:eastAsia="Times New Roman" w:hAnsi="Arial" w:cs="Arial"/>
          <w:color w:val="000000"/>
          <w:sz w:val="20"/>
          <w:szCs w:val="20"/>
          <w:lang w:eastAsia="ru-RU"/>
        </w:rPr>
      </w:pP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36" w:tgtFrame="_blank" w:history="1">
        <w:r w:rsidRPr="00EF5005">
          <w:rPr>
            <w:rFonts w:ascii="Arial" w:eastAsia="Times New Roman" w:hAnsi="Arial" w:cs="Arial"/>
            <w:color w:val="0000FF"/>
            <w:sz w:val="24"/>
            <w:szCs w:val="24"/>
            <w:lang w:eastAsia="ru-RU"/>
          </w:rPr>
          <w:t>от 23.08.2023 № 716-130/7</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3. Особенности уборки территории муниципального образования в весенне-летний период</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3.1. Весенне-летняя уборка производится с 15 апреля по 15 октября и предусматривает мойку, полив и подметание проезжей части улиц, тротуаров.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зависимости от климатических условий постановлением главы местной администрации муниципального образования период весенне-летней уборки может быть изменен.</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4. Особенности уборки территории муниципального образования в осенне-зимний период</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 Уборка территории муниципального образования в осенне-зимний период проводится с 15 октября по 15 апреля и предусматривает уборку и вывоз мусора, снега и льда, грязи, посыпку улиц песком с примесью хлоридов.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зависимости от климатических условий постановлением главы местной администрации муниципального образования период осенне-зимней уборки может быть изменен.</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4.2. Укладка свежевыпавшего снега в валы и кучи разрешается на всех улицах, площадях, набережных, бульварах и скверах с последующей вывозкой.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4.3.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вдоль тротуара с оставлением необходимых проходов и проездов.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4.4. Исключен. - Решение Комитета местного самоуправления Павло-Куракинского сельсовета Городищенского района Пензенской области </w:t>
      </w:r>
      <w:hyperlink r:id="rId37" w:tgtFrame="_blank" w:history="1">
        <w:r w:rsidRPr="00EF5005">
          <w:rPr>
            <w:rFonts w:ascii="Arial" w:eastAsia="Times New Roman" w:hAnsi="Arial" w:cs="Arial"/>
            <w:color w:val="0000FF"/>
            <w:sz w:val="24"/>
            <w:szCs w:val="24"/>
            <w:lang w:eastAsia="ru-RU"/>
          </w:rPr>
          <w:t>от 30.12.2011 № 266-72/5</w:t>
        </w:r>
      </w:hyperlink>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Снег, сброшенный с крыш, должен немедленно вывозиться владельцами строений.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4.6. Все тротуары, дворы, лотки проезжей части улиц, площадей, набережных, рыночные площади и другие участки с асфальтовым покрытием должны очищаться от снега и обледенелого наката и посыпаться песком до 8 часов утра.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4.7. Вывоз снега разрешается только на специально отведенные места отвала. Места отвала снега должны быть обеспечены удобными подъездами, необходимыми механизмами для складирования снега.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4.8. Уборка и вывозка снега и льда с улиц начинаются немедленно с начала снегопада и производятся,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4.9. Уборку улиц, проездов, площадей после прохождения снегоочистительной техники, уборку прибордюрных лотков на расстоянии 0,5 м и расчистку въездов, пешеходных переходов, как со стороны строений, так и с противоположной стороны проезда осуществляют специализированные организации в установленном порядке.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b/>
          <w:bCs/>
          <w:color w:val="000000"/>
          <w:sz w:val="30"/>
          <w:szCs w:val="30"/>
          <w:lang w:eastAsia="ru-RU"/>
        </w:rPr>
        <w:t>4.-1 Требования к использованию открытого огня на территориях общего пользования муниципального образования</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(в ред. решений Комитета местного самоуправления Павло-Куракинского сельсовета Городищенского района Пензенской области </w:t>
      </w:r>
      <w:hyperlink r:id="rId38" w:tgtFrame="_blank" w:history="1">
        <w:r w:rsidRPr="00EF5005">
          <w:rPr>
            <w:rFonts w:ascii="Arial" w:eastAsia="Times New Roman" w:hAnsi="Arial" w:cs="Arial"/>
            <w:color w:val="0000FF"/>
            <w:sz w:val="24"/>
            <w:szCs w:val="24"/>
            <w:lang w:eastAsia="ru-RU"/>
          </w:rPr>
          <w:t>от 07.07.2020 № 194-31/7</w:t>
        </w:r>
      </w:hyperlink>
      <w:r w:rsidRPr="00EF5005">
        <w:rPr>
          <w:rFonts w:ascii="Arial" w:eastAsia="Times New Roman" w:hAnsi="Arial" w:cs="Arial"/>
          <w:color w:val="0000FF"/>
          <w:sz w:val="24"/>
          <w:szCs w:val="24"/>
          <w:lang w:eastAsia="ru-RU"/>
        </w:rPr>
        <w:t>, </w:t>
      </w:r>
      <w:hyperlink r:id="rId39" w:tgtFrame="_blank" w:history="1">
        <w:r w:rsidRPr="00EF5005">
          <w:rPr>
            <w:rFonts w:ascii="Arial" w:eastAsia="Times New Roman" w:hAnsi="Arial" w:cs="Arial"/>
            <w:color w:val="0000FF"/>
            <w:sz w:val="24"/>
            <w:szCs w:val="24"/>
            <w:lang w:eastAsia="ru-RU"/>
          </w:rPr>
          <w:t>от 23.08.2023 № 716-130/7</w:t>
        </w:r>
      </w:hyperlink>
      <w:r w:rsidRPr="00EF5005">
        <w:rPr>
          <w:rFonts w:ascii="Arial" w:eastAsia="Times New Roman" w:hAnsi="Arial" w:cs="Arial"/>
          <w:color w:val="0000FF"/>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4.-1.1. Использование открытого огня должно осуществляться в специально оборудованных местах при выполнении следующих требований: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 более 1 куб. метра;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от хвойного леса или отдельно растущих хвойных деревьев и молодняка и 30 метров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4.-1.2.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подпунктами «б» и «в» пункта 4.-1.1. настоящих Правил могут быть уменьшены вдвое. При этом устройство противопожарной минерализованной полосы не требуется.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4.-1.3.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4.-1.4. При использовании открытого огня и разведения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xml:space="preserve">4.-1.5.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w:t>
      </w:r>
      <w:r w:rsidRPr="00EF5005">
        <w:rPr>
          <w:rFonts w:ascii="Arial" w:eastAsia="Times New Roman" w:hAnsi="Arial" w:cs="Arial"/>
          <w:color w:val="000000"/>
          <w:sz w:val="24"/>
          <w:szCs w:val="24"/>
          <w:lang w:eastAsia="ru-RU"/>
        </w:rPr>
        <w:lastRenderedPageBreak/>
        <w:t>высоты точки их размещения в месте использования открытого огня над уровнем земли следует определять согласно таблице.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Таблица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924"/>
        <w:gridCol w:w="9526"/>
      </w:tblGrid>
      <w:tr w:rsidR="00EF5005" w:rsidRPr="00EF5005" w:rsidTr="00EF5005">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right"/>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метров</w:t>
            </w:r>
          </w:p>
        </w:tc>
      </w:tr>
      <w:tr w:rsidR="00EF5005" w:rsidRPr="00EF5005" w:rsidTr="00EF5005">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both"/>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Высота точки размещения горючих материалов в месте использования открытого огня над уровнем земли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both"/>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EF5005" w:rsidRPr="00EF5005" w:rsidTr="00EF5005">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15</w:t>
            </w:r>
          </w:p>
        </w:tc>
      </w:tr>
      <w:tr w:rsidR="00EF5005" w:rsidRPr="00EF5005" w:rsidTr="00EF5005">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20</w:t>
            </w:r>
          </w:p>
        </w:tc>
      </w:tr>
      <w:tr w:rsidR="00EF5005" w:rsidRPr="00EF5005" w:rsidTr="00EF5005">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25</w:t>
            </w:r>
          </w:p>
        </w:tc>
      </w:tr>
      <w:tr w:rsidR="00EF5005" w:rsidRPr="00EF5005" w:rsidTr="00EF5005">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30</w:t>
            </w:r>
          </w:p>
        </w:tc>
      </w:tr>
      <w:tr w:rsidR="00EF5005" w:rsidRPr="00EF5005" w:rsidTr="00EF5005">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5005" w:rsidRPr="00EF5005" w:rsidRDefault="00EF5005" w:rsidP="00EF5005">
            <w:pPr>
              <w:spacing w:after="0" w:line="240" w:lineRule="auto"/>
              <w:ind w:firstLine="567"/>
              <w:jc w:val="center"/>
              <w:rPr>
                <w:rFonts w:ascii="Times New Roman" w:eastAsia="Times New Roman" w:hAnsi="Times New Roman" w:cs="Times New Roman"/>
                <w:sz w:val="24"/>
                <w:szCs w:val="24"/>
                <w:lang w:eastAsia="ru-RU"/>
              </w:rPr>
            </w:pPr>
            <w:r w:rsidRPr="00EF5005">
              <w:rPr>
                <w:rFonts w:ascii="Arial" w:eastAsia="Times New Roman" w:hAnsi="Arial" w:cs="Arial"/>
                <w:sz w:val="24"/>
                <w:szCs w:val="24"/>
                <w:lang w:eastAsia="ru-RU"/>
              </w:rPr>
              <w:t>50</w:t>
            </w:r>
          </w:p>
        </w:tc>
      </w:tr>
    </w:tbl>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4.-1.6. При увеличении диаметра зоны очага горения должны быть выполнены требования подпункта 4.-1.1. Правил. При этом на каждый очаг использования открытого огня ложно быть задействовано не менее 2человек, обеспеченных первичными средствами пожаротушения и прошедших обучение мерам пожарной безопасности.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4.-1.7.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4.-1.8. Использование открытого огня запрещается: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на торфяных почвах;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 установлении на соответствующей территории особого противопожарного режима;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под кронами деревьев хвойных пород;</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 скорости ветра, превышающей значение 10 метров в секунду.</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4.-1.9. В процессе использования открытого огня запрещается: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оставлять место очага горения без присмотра до полного прекращения горения (тления);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располагать легковоспламеняющиеся и горючие жидкости, а также горючие материалы вблизи очага горения.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4.-1.10.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5. Порядок содержания элементов внешнего благоустройства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5.1.Общие требования к содержанию элементов внешнего благоустройства.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5.1.1. Содержание элементов внешнего благоустройства, включая работы по восстановлению и ремонту памятников, мемориалов, осуществляется специализированными организациями на основании заключенных договоров.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5.1.2. Организацию содержания иных элементов внешнего благоустройства осуществляет местная администрация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5.1.3.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Строительные площадки должны быть огорожены по всему периметру плотным забором установленного образца. В ограждениях должно быть минимальное количество проездов.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Проезды, как правило, должны выходить на второстепенные улицы и оборудоваться шлагбаумами или воротами.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Строительные площадки должны иметь благоустроенную проезжую часть не менее 20 метров у каждого выезда с оборудованием для очистки колес.</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5.1.4. Опоры наружного освещения, элементы устройств наружного освещения должны содержаться в чистоте, очищаться от надписей и любой информационно-печатной продукции и поддерживаться в технически исправном состоянии. Металлические опоры наружного освещения должны окрашиваться собственниками (владельцами) по мере необходимости, но не реже одного раза в три года.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За исправное и безопасное состояние и надлежащий внешний вид опор наружного освещения, всех элементов и объектов, размещенных на опорах освещения, несет ответственность собственник (владелец), эксплуатирующий данные объекты.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(пункт 5.1.4. в ред. решения Комитета местного самоуправления Павло-Куракинского сельсовета Городищенского района Пензенской области </w:t>
      </w:r>
      <w:hyperlink r:id="rId40" w:tgtFrame="_blank" w:history="1">
        <w:r w:rsidRPr="00EF5005">
          <w:rPr>
            <w:rFonts w:ascii="Arial" w:eastAsia="Times New Roman" w:hAnsi="Arial" w:cs="Arial"/>
            <w:color w:val="0000FF"/>
            <w:sz w:val="24"/>
            <w:szCs w:val="24"/>
            <w:lang w:eastAsia="ru-RU"/>
          </w:rPr>
          <w:t>от 25.08.2016 № 348-66/6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 Правила содержания объектов, не являющихся объектами капитального строительства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5-1.1. Размещение объектов, не являющихся объектами капитального строительства осуществляется в порядке, установленном муниципальными правовыми актами органов местного самоуправления Павло-Куракинского сельсовета Городищенского района Пензенской области.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xml:space="preserve">5-1.2. Собственники земельных участков и лица, имеющие предусмотренные законодательством Российской Федерации, права на земельные участки, на которых расположены объекты, не являющиеся объектами капитального строительства, обязаны содержать в надлежащем порядке указанные объекты, </w:t>
      </w:r>
      <w:r w:rsidRPr="00EF5005">
        <w:rPr>
          <w:rFonts w:ascii="Arial" w:eastAsia="Times New Roman" w:hAnsi="Arial" w:cs="Arial"/>
          <w:color w:val="000000"/>
          <w:sz w:val="24"/>
          <w:szCs w:val="24"/>
          <w:lang w:eastAsia="ru-RU"/>
        </w:rPr>
        <w:lastRenderedPageBreak/>
        <w:t>производить их своевременный ремонт и окраску в зависимости от их технического и эстетического состояния.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5-1.3. Запрещается нарушать асфальтобетонное покрытие тротуаров, целостность прилегающих зеленых зон.</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5-1.4. Запрещается повреждать, переставлять садово-парковую мебель, урны и иные объекты малых архитектурных форм.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5-1.5. Владельцы объектов, не являющихся объектами капитального строительства и расположенных на земельных участках (территориях) общего пользования, нанесшие ущерб прилегающим объектам благоустройства, зеленым насаждениям, газонам и малым архитектурным формам обязаны восстановить нарушенное благоустройство за счет собственных средств, в десятидневный срок с момента причинения вреда.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(пункт 5-1. в ред. решения Комитета местного самоуправления Павло-Куракинского сельсовета Городищенского района Пензенской области</w:t>
      </w:r>
      <w:hyperlink r:id="rId41" w:tgtFrame="_blank" w:history="1">
        <w:r w:rsidRPr="00EF5005">
          <w:rPr>
            <w:rFonts w:ascii="Arial" w:eastAsia="Times New Roman" w:hAnsi="Arial" w:cs="Arial"/>
            <w:color w:val="0000FF"/>
            <w:sz w:val="24"/>
            <w:szCs w:val="24"/>
            <w:lang w:eastAsia="ru-RU"/>
          </w:rPr>
          <w:t> от 28.06.2017 № 482-85/6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5.2. Световые вывески, реклама и витрины.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5.2.1. Установка всякого рода вывесок разрешается только после согласования эскизов с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5.2.2.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обеспечивать своевременную замену перегоревших газосветовых трубок и электроламп.</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случае неисправности отдельных знаков реклама или вывески должны выключаться полностью.</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5.2.3. Витрины должны быть оборудованы специальными осветительными приборами.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5.2.4. На главных магистралях должна быть обеспечена горизонтальная освещенность витрины, равная 500 люксам, на всех остальных улицах – 200 люксам.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5.2.5. Расклейка газет, афиш, плакатов, различного рода объявлений и реклам разрешается только на специально установленных стендах.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5.2.6.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5.3. Строительство, установка и содержание малых архитектурных форм.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5.3.1. Физические или юридические лица обязаны содержать малые архитектурные формы, своевременно производить их ремонт и окраску, согласовывая колеры с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ежегодно.</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год, а ремонт - по мере необходимости.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 Ремонт и содержание зданий и сооружений.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5.4.1. Эксплуатация зданий и сооружений, их ремонт производятся в соответствии с установленными правилами и нормами технической эксплуатации.</w:t>
      </w:r>
    </w:p>
    <w:p w:rsidR="00EF5005" w:rsidRPr="00EF5005" w:rsidRDefault="00EF5005" w:rsidP="00EF5005">
      <w:pPr>
        <w:shd w:val="clear" w:color="auto" w:fill="FFFFFF"/>
        <w:spacing w:after="0" w:line="240" w:lineRule="auto"/>
        <w:ind w:left="29"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Эксплуатация зданий и сооружений, их ремонт производятся в соответствии с установленными правилами и нормами технической эксплуатации.</w:t>
      </w:r>
    </w:p>
    <w:p w:rsidR="00EF5005" w:rsidRPr="00EF5005" w:rsidRDefault="00EF5005" w:rsidP="00EF5005">
      <w:pPr>
        <w:spacing w:after="0" w:line="240" w:lineRule="auto"/>
        <w:ind w:firstLine="567"/>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lastRenderedPageBreak/>
        <w:t>(</w:t>
      </w: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42" w:tgtFrame="_blank" w:history="1">
        <w:r w:rsidRPr="00EF5005">
          <w:rPr>
            <w:rFonts w:ascii="Arial" w:eastAsia="Times New Roman" w:hAnsi="Arial" w:cs="Arial"/>
            <w:color w:val="0000FF"/>
            <w:sz w:val="24"/>
            <w:szCs w:val="24"/>
            <w:lang w:eastAsia="ru-RU"/>
          </w:rPr>
          <w:t>от 31.07.2019 №818-133/6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Входные участки входов в здания (группы зданий) общественного назначения оборудуются осветительным оборудованием, навесом (козырьком), устройствами и приспособлениями для перемещения инвалидов и маломобильных групп населения (пандусы, перила).</w:t>
      </w:r>
    </w:p>
    <w:p w:rsidR="00EF5005" w:rsidRPr="00EF5005" w:rsidRDefault="00EF5005" w:rsidP="00EF5005">
      <w:pPr>
        <w:spacing w:after="0" w:line="240" w:lineRule="auto"/>
        <w:ind w:firstLine="567"/>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w:t>
      </w: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43" w:tgtFrame="_blank" w:history="1">
        <w:r w:rsidRPr="00EF5005">
          <w:rPr>
            <w:rFonts w:ascii="Arial" w:eastAsia="Times New Roman" w:hAnsi="Arial" w:cs="Arial"/>
            <w:color w:val="0000FF"/>
            <w:sz w:val="24"/>
            <w:szCs w:val="24"/>
            <w:lang w:eastAsia="ru-RU"/>
          </w:rPr>
          <w:t>от 31.07.2019 №818-133/6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F5005" w:rsidRPr="00EF5005" w:rsidRDefault="00EF5005" w:rsidP="00EF5005">
      <w:pPr>
        <w:spacing w:after="0" w:line="240" w:lineRule="auto"/>
        <w:ind w:firstLine="567"/>
        <w:rPr>
          <w:rFonts w:ascii="Arial" w:eastAsia="Times New Roman" w:hAnsi="Arial" w:cs="Arial"/>
          <w:color w:val="000000"/>
          <w:sz w:val="24"/>
          <w:szCs w:val="24"/>
          <w:lang w:eastAsia="ru-RU"/>
        </w:rPr>
      </w:pPr>
      <w:r w:rsidRPr="00EF5005">
        <w:rPr>
          <w:rFonts w:ascii="Arial" w:eastAsia="Times New Roman" w:hAnsi="Arial" w:cs="Arial"/>
          <w:color w:val="000000"/>
          <w:sz w:val="24"/>
          <w:szCs w:val="24"/>
          <w:shd w:val="clear" w:color="auto" w:fill="FFFFFF"/>
          <w:lang w:eastAsia="ru-RU"/>
        </w:rPr>
        <w:t>(</w:t>
      </w: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44" w:tgtFrame="_blank" w:history="1">
        <w:r w:rsidRPr="00EF5005">
          <w:rPr>
            <w:rFonts w:ascii="Arial" w:eastAsia="Times New Roman" w:hAnsi="Arial" w:cs="Arial"/>
            <w:color w:val="0000FF"/>
            <w:sz w:val="24"/>
            <w:szCs w:val="24"/>
            <w:lang w:eastAsia="ru-RU"/>
          </w:rPr>
          <w:t>от 31.07.2019 №818-133/6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5.4.2.Текущий и капитальный ремонт, окраска фасадов, крыш, ограждений зданий и сооружений, домов индивидуальной застройки производятся своевременно, в зависимости от их технического и эстетического состояния собственниками зданий и сооружений либо по соглашению с собственником иными лицами.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5.4.2.1. Очищение фасадов зданий, строений, сооружений от надписей, рисунков, объявлений, плакатов и иных информационных материалов, а также нанесённых графических изображений осуществляется по мере их появления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45" w:tgtFrame="_blank" w:history="1">
        <w:r w:rsidRPr="00EF5005">
          <w:rPr>
            <w:rFonts w:ascii="Arial" w:eastAsia="Times New Roman" w:hAnsi="Arial" w:cs="Arial"/>
            <w:color w:val="0000FF"/>
            <w:sz w:val="24"/>
            <w:szCs w:val="24"/>
            <w:lang w:eastAsia="ru-RU"/>
          </w:rPr>
          <w:t>от 08.02.2024 № 789-139/7</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соблюдением законодательства о градостроительстве.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5.4.4. Возведение хозяйственных и вспомогательных построек (дровяных сараев, погребов, будок, гаражей, сараев, голубятен, теплиц) осуществляется в соответствии с действующим законодательством.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5.4.5. Изменения балконов, лоджий собственниками, пользователями помещений осуществляются в соответствии с действующим законодательством.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xml:space="preserve">Запрещается загромождение и засорение дворовых территорий и улиц металлическим ломом, строительным и бытовым мусором, домашней утварью и </w:t>
      </w:r>
      <w:r w:rsidRPr="00EF5005">
        <w:rPr>
          <w:rFonts w:ascii="Arial" w:eastAsia="Times New Roman" w:hAnsi="Arial" w:cs="Arial"/>
          <w:color w:val="000000"/>
          <w:sz w:val="24"/>
          <w:szCs w:val="24"/>
          <w:lang w:eastAsia="ru-RU"/>
        </w:rPr>
        <w:lastRenderedPageBreak/>
        <w:t>другими материалами и конструкциями, а также постановку для стоянки и ремонта грузовых крупнотоннажных автомашин и сельскохозяйственной техники.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5.4.6. Руководителям организаций, в ведении которых находятся здания, а также собственникам домов и строений рекомендуется иметь: указатели на зданиях с обозначением наименования улицы и номерных знаков утвержденного образца, а на угловых домах - названия пересекающихся улиц; исправное электроосвещение во дворах, у подъездов и включать его с наступлением темноты.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ред. решения Комитета местного самоуправления Павло-Куракинского сельсовета Городищенского района Пензенской области </w:t>
      </w:r>
      <w:hyperlink r:id="rId46" w:tgtFrame="_blank" w:history="1">
        <w:r w:rsidRPr="00EF5005">
          <w:rPr>
            <w:rFonts w:ascii="Arial" w:eastAsia="Times New Roman" w:hAnsi="Arial" w:cs="Arial"/>
            <w:color w:val="0000FF"/>
            <w:sz w:val="24"/>
            <w:szCs w:val="24"/>
            <w:lang w:eastAsia="ru-RU"/>
          </w:rPr>
          <w:t>от 10.12.2015 № 212-43/6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5.4.7. Юридические лица, независимо от организационно-правовых форм, форм собственности и ведомственной принадлежности, физические лица, в том числе граждане, осуществляющие предпринимательскую деятельность без образования юридического лица, являющиеся собственниками расположенных на территории Павло-Куракинского сельсовета зданий (помещений в них) и сооружений, принимают участие в благоустройстве прилегающих территорий на основании добровольно заключаемых соглашений о проведении работ по благоустройству прилегающей территории (далее - Соглашение) с администрацией Павло-Куракинского сельсовета по месту расположения объекта.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Границы прилегающей территории зданий (помещений в них) и сооружений отображаются на схеме, являющейся неотъемлемой частью указанного Соглашения.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Схема изготавливается администрацией Павло-Куракинского сельсовета и утверждается постановлением администрации Павло-Куракинского сельсовета.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Границы прилегающей территории зданий (помещений в них) и сооружений устанавливаются в размере 10 метров по внешнему контуру отступа: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от границ обособленной территории – при наличии обособленной территории зданий и сооружений;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от внешнего контура зданий (помещений в них) и сооружений – при отсутствии обособленной территории.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 выполнении работ по благоустройству юридические лица, физические лица, осуществляющие предпринимательскую деятельность без образования юридического лица, в том числе граждане, обеспечивают содержание прилегающей территории и находящихся на ней объектов благоустройства на территории Павло-Куракинского сельсовета в соответствии с настоящими Правилами благоустройства на территории Павло-Куракинского сельсовета.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(пункт 5.4.7 в ред. решения Комитета местного самоуправления Павло-Куракинского сельсовета Городищенского района Пензенской области </w:t>
      </w:r>
      <w:hyperlink r:id="rId47" w:tgtFrame="_blank" w:history="1">
        <w:r w:rsidRPr="00EF5005">
          <w:rPr>
            <w:rFonts w:ascii="Arial" w:eastAsia="Times New Roman" w:hAnsi="Arial" w:cs="Arial"/>
            <w:color w:val="0000FF"/>
            <w:sz w:val="24"/>
            <w:szCs w:val="24"/>
            <w:lang w:eastAsia="ru-RU"/>
          </w:rPr>
          <w:t>от 10.12.2015 № 212-43/6</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6. Озеленение территории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xml:space="preserve">6.1. Озеленение территории муниципального образования, работы по содержанию и восстановлению парков, скверов, зеленых зон, содержание и охрана </w:t>
      </w:r>
      <w:r w:rsidRPr="00EF5005">
        <w:rPr>
          <w:rFonts w:ascii="Arial" w:eastAsia="Times New Roman" w:hAnsi="Arial" w:cs="Arial"/>
          <w:color w:val="000000"/>
          <w:sz w:val="24"/>
          <w:szCs w:val="24"/>
          <w:lang w:eastAsia="ru-RU"/>
        </w:rPr>
        <w:lastRenderedPageBreak/>
        <w:t>городских лесов осуществляются специализированными организациями по договорам с местной администрацией муниципального образования в пределах средств, предусмотренных в бюджете муниципального образования на эти цели.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6.2. Физические и юридические лица, в собственности или в пользовании которых находятся земельные участки, обеспечивают содержание и сохранность зелёных насаждений, находящихся на этих участках.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допускается производить только по проектам, согласованным с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6.4. Лица, указанные в подпунктах 6.1 и 6.2 Правил, обязаны: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-обеспечить 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в соответствии с Правилами;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проводить своевременный ремонт ограждений зеленых насаждений.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6.5. На площадях зеленых насаждений запрещается: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ходить и лежать на газонах и в молодых лесных посадках;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ломать деревья, кустарники, сучья и ветви, срывать листья и цветы, сбивать и собирать плоды;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разбивать палатки и разводить костры;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засорять газоны, цветники, дорожки и водоемы: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портить скульптуры, скамейки, ограды;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ездить на велосипедах, мотоциклах, лошадях, тракторах и автомашинах;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Исключен. - Решение Комитета местного самоуправления Павло-Куракинского сельсовета Городищенского района Пензенской области </w:t>
      </w:r>
      <w:hyperlink r:id="rId48" w:tgtFrame="_blank" w:history="1">
        <w:r w:rsidRPr="00EF5005">
          <w:rPr>
            <w:rFonts w:ascii="Arial" w:eastAsia="Times New Roman" w:hAnsi="Arial" w:cs="Arial"/>
            <w:color w:val="0000FF"/>
            <w:sz w:val="24"/>
            <w:szCs w:val="24"/>
            <w:lang w:eastAsia="ru-RU"/>
          </w:rPr>
          <w:t>от 30.12.2011 № 266-72/5</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парковать автотранспортные средства на газонах;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пасти скот;</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обнажать корни деревьев на расстоянии ближе 1,5 м от ствола и засыпать шейки деревьев землей или строительным мусором;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Исключен. - Решение Комитета местного самоуправления Павло-Куракинского сельсовета Городищенского района Пензенской области </w:t>
      </w:r>
      <w:hyperlink r:id="rId49" w:tgtFrame="_blank" w:history="1">
        <w:r w:rsidRPr="00EF5005">
          <w:rPr>
            <w:rFonts w:ascii="Arial" w:eastAsia="Times New Roman" w:hAnsi="Arial" w:cs="Arial"/>
            <w:color w:val="0000FF"/>
            <w:sz w:val="24"/>
            <w:szCs w:val="24"/>
            <w:lang w:eastAsia="ru-RU"/>
          </w:rPr>
          <w:t>от 30.12.2011 № 266-72/5</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добывать растительную землю, песок и производить другие раскопки;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выгуливать и отпускать с поводка собак в парках, лесопарках, скверах и иных территориях зеленых насаждений;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сжигать листву и мусор на территории общего пользования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6.6. Запрещается самовольная вырубка деревьев и кустарников.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местной администрации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6.9. Выдача разрешения на снос деревьев и кустарников производится после оплаты восстановительной стоимости.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Если указанные насаждения подлежат пересадке, она производится без уплаты восстановительной стоимости.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Размер восстановительной стоимости зеленых насаждений определяется в соответствии с действующим законодательством. Место посадок определяется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Восстановительная стоимость зеленых насаждений зачисляется в бюджет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6.9.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местной администрацией.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6.12. За незаконную вырубку или повреждение деревьев на территории городских лесов виновные лица возмещают убытки.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6.13. Учет, содержание, клеймение, снос, обрезка, пересадка деревьев и кустарников производятся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6.14. При обнаружении признаков повреждения деревьев лица, ответственные за сохранность зеленых насаждений, должны немедленно поставить в известность местную администрацию муниципального образования для принятия необходимых мер.</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6.15. Разрешение на вырубку сухостоя выдается местной администрацией.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6.16. Снос деревьев, кроме ценных пород деревьев, и кустарников в зоне индивидуальной застройки осуществляется собственником (собственниками) земельных участков самостоятельно за счет собственных средств.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7. Содержание и эксплуатация дорог</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7.1. С целью сохранения дорожных покрытий на территории муниципального образования запрещаются: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подвоз груза волоком;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перегон по улицам населенных пунктов, имеющим твердое покрытие, машин на гусеничном ходу;</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движение и стоянка большегрузного транспорта на внутриквартальных пешеходных дорожках, тротуарах.</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7.2. Специализированные организации производят уборку территорий муниципальных образований на основании соглашений с лицами, указанными в пункте 2.1 Правил.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местной администрацией муниципального образования в соответствии с планом капитальных вложений.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7.4.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7.5.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8. Освещение территории муниципальных образований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8.1. Улицы, дороги, площади, набережные, мосты, бульвары и пешеходные аллеи, общественные и рекреационные территории, территории жилых кварталов, микрорайонов, подъездов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специализированными организациями, в ведении которых находятся эти объекты, по расписанию, утвержденному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8.2.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8.3.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9. Проведение работ при строительстве, ремонте, реконструкции коммуникаций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местной администрацией муниципального образования. Аварийные работы могут начинаться владельцами сетей по телефонограмме или по уведомлению местной администрации муниципального образования с последующим оформлением разрешения в 3-дневный срок.</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9.2. Разрешение на производство работ по строительству, реконструкции, ремонту коммуникаций выдается местной администрацией муниципального образования при предъявлении проекта проведения работ, согласованного с 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местной администрацией муниципального образования;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9.3. Прокладка напорных коммуникации под проезжей частью магистральных улиц не допускается.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9.4. При реконструкции действующих подземных коммуникаций необходимо предусматривать их вынос из-под проезжей части магистральных улиц.</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9.5. При необходимости прокладки подземных коммуникаций в стесненных условиях следует предусматривать сооружение переходных коллекторов.</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Проектирование коллекторов следует осуществлять с учетом перспективы развития сетей.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9.6.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9.7.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местную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Организациям, своевременно не выполнившим требования настоящего пункта Правил, разрешение на производство работ не выдается.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9.8. Сроки производства работ устанавливаются в соответствии с действующими нормами продолжительности строительства согласно СНиП.</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9.9.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9.10. До начала производства работ по разрытию необходимо:</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9.10.1. Установить дорожные знаки в соответствии с согласованной схемой;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9.10.2.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Ограждение должно быть сплошным и надежно предотвращать попадание посторонних на стройплощадку.</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9.10.3.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9.10.4.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9.11.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9.12. В разрешении устанавливаются сроки и условия производства работ.</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9.13.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Особые условия подлежат неукоснительному соблюдению строительной организацией, производящей земляные работы.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9.14.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топосъёмке.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9.15.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Бордюр разбирается, складируется на месте производства работ для дальнейшей установки.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При производстве работ на улицах, застроенных территориях грунт немедленно вывозится.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При необходимости строительная организация обеспечивает планировку грунта на отвале.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9.16.Траншеи под проезжей частью и тротуарами засыпаются песком и песчаным фунтом с послойным уплотнением и поливкой водой.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Траншеи на газонах засыпаются местным грунтом с уплотнением, восстановлением плодородного слоя и посевом травы.</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9.17.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9.18.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9.19.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обратиться в соответствующий территориальный орган внутренних дел для привлечения виновных лиц к административной ответственности.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9.20.Датой окончания работ считается дата подписания контрольного талона уполномоченным представителем местной администрации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9.21.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9.22.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rPr>
          <w:rFonts w:ascii="Arial" w:eastAsia="Times New Roman" w:hAnsi="Arial" w:cs="Arial"/>
          <w:color w:val="000000"/>
          <w:sz w:val="24"/>
          <w:szCs w:val="24"/>
          <w:lang w:eastAsia="ru-RU"/>
        </w:rPr>
      </w:pPr>
      <w:r w:rsidRPr="00EF5005">
        <w:rPr>
          <w:rFonts w:ascii="Arial" w:eastAsia="Times New Roman" w:hAnsi="Arial" w:cs="Arial"/>
          <w:b/>
          <w:bCs/>
          <w:color w:val="000000"/>
          <w:sz w:val="30"/>
          <w:szCs w:val="30"/>
          <w:lang w:eastAsia="ru-RU"/>
        </w:rPr>
        <w:t>10.</w:t>
      </w:r>
      <w:r w:rsidRPr="00EF5005">
        <w:rPr>
          <w:rFonts w:ascii="Arial" w:eastAsia="Times New Roman" w:hAnsi="Arial" w:cs="Arial"/>
          <w:color w:val="000000"/>
          <w:sz w:val="24"/>
          <w:szCs w:val="24"/>
          <w:lang w:eastAsia="ru-RU"/>
        </w:rPr>
        <w:t> Исключен.- Решение Комитета местного самоуправления Павло-Куракинского сельсовета Городищенского района Пензенской области </w:t>
      </w:r>
      <w:hyperlink r:id="rId50" w:tgtFrame="_blank" w:history="1">
        <w:r w:rsidRPr="00EF5005">
          <w:rPr>
            <w:rFonts w:ascii="Arial" w:eastAsia="Times New Roman" w:hAnsi="Arial" w:cs="Arial"/>
            <w:color w:val="0000FF"/>
            <w:sz w:val="24"/>
            <w:szCs w:val="24"/>
            <w:lang w:eastAsia="ru-RU"/>
          </w:rPr>
          <w:t>от 15.05.2013 №378-111/5</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11. Праздничное оформление территории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11.1. Праздничное оформление территории муниципального образования выполняется по решению местной администрации муниципального образования на период проведения государственных праздников и мероприятий, связанных со знаменательными событиями.</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11.2.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местной администрацией муниципального образования в пределах средств, предусмотренных на эти цели в бюджете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lastRenderedPageBreak/>
        <w:t>11.3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11.4.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местной администрацией муниципального образования.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center"/>
        <w:outlineLvl w:val="1"/>
        <w:rPr>
          <w:rFonts w:ascii="Arial" w:eastAsia="Times New Roman" w:hAnsi="Arial" w:cs="Arial"/>
          <w:b/>
          <w:bCs/>
          <w:color w:val="000000"/>
          <w:sz w:val="30"/>
          <w:szCs w:val="30"/>
          <w:lang w:eastAsia="ru-RU"/>
        </w:rPr>
      </w:pPr>
      <w:r w:rsidRPr="00EF5005">
        <w:rPr>
          <w:rFonts w:ascii="Arial" w:eastAsia="Times New Roman" w:hAnsi="Arial" w:cs="Arial"/>
          <w:b/>
          <w:bCs/>
          <w:color w:val="000000"/>
          <w:sz w:val="30"/>
          <w:szCs w:val="30"/>
          <w:lang w:eastAsia="ru-RU"/>
        </w:rPr>
        <w:t>12. Контроль за исполнением Правил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12.1. Местная администрация муниципального образования осуществляет контроль в пределах своей компетенции за соблюдением физическими и юридическими лицами настоящих Правил.</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12.2. В случае выявления фактов нарушений Правил уполномоченные органы местного самоуправления и их должностные лица вправе:</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выдать предписание об устранении нарушений;</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для составления протокола об административном правонарушении в порядке, установленном действующим законодательством, обратиться к должностным лицам органов местного самоуправления муниципального образования Городищенский район Пензенской области, уполномоченным составлять протоколы об административных правонарушениях, определенных постановлением администрации Городищенского района Пензенской области;</w:t>
      </w:r>
    </w:p>
    <w:p w:rsidR="00EF5005" w:rsidRPr="00EF5005" w:rsidRDefault="00EF5005" w:rsidP="00EF5005">
      <w:pPr>
        <w:spacing w:after="0" w:line="240" w:lineRule="auto"/>
        <w:ind w:firstLine="567"/>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 ред. решенияКомитета местного самоуправления Павло-Куракинского сельсовета Городищенского района Пензенской области </w:t>
      </w:r>
      <w:hyperlink r:id="rId51" w:tgtFrame="_blank" w:history="1">
        <w:r w:rsidRPr="00EF5005">
          <w:rPr>
            <w:rFonts w:ascii="Arial" w:eastAsia="Times New Roman" w:hAnsi="Arial" w:cs="Arial"/>
            <w:color w:val="0000FF"/>
            <w:sz w:val="24"/>
            <w:szCs w:val="24"/>
            <w:lang w:eastAsia="ru-RU"/>
          </w:rPr>
          <w:t>от 15.05.2013 №378-111/5</w:t>
        </w:r>
      </w:hyperlink>
      <w:r w:rsidRPr="00EF5005">
        <w:rPr>
          <w:rFonts w:ascii="Arial" w:eastAsia="Times New Roman" w:hAnsi="Arial" w:cs="Arial"/>
          <w:color w:val="000000"/>
          <w:sz w:val="24"/>
          <w:szCs w:val="24"/>
          <w:lang w:eastAsia="ru-RU"/>
        </w:rPr>
        <w:t>)</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обратиться в суд с заявлением (исковым заявлением) о признании незаконными действиями (бездействия) физических и (или) юридических лиц, нарушающих Правила, и о возмещении ущерба.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12.З. Лица, допустившие нарушение Правил, несут ответственность в соответствий с действующим законодательством.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Вред, причиненный в результате нарушения Правил, возмещается виновными лицами в порядке, установленном действующим законодательством.</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Глава Павло-Куракинского сельсовета</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Городищенского района</w:t>
      </w:r>
    </w:p>
    <w:p w:rsidR="00EF5005" w:rsidRPr="00EF5005" w:rsidRDefault="00EF5005" w:rsidP="00EF5005">
      <w:pPr>
        <w:spacing w:after="0" w:line="240" w:lineRule="auto"/>
        <w:ind w:firstLine="567"/>
        <w:jc w:val="right"/>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Т. М. Кокорина</w:t>
      </w:r>
    </w:p>
    <w:p w:rsidR="00EF5005" w:rsidRPr="00EF5005" w:rsidRDefault="00EF5005" w:rsidP="00EF5005">
      <w:pPr>
        <w:spacing w:after="0" w:line="240" w:lineRule="auto"/>
        <w:ind w:firstLine="567"/>
        <w:jc w:val="both"/>
        <w:rPr>
          <w:rFonts w:ascii="Arial" w:eastAsia="Times New Roman" w:hAnsi="Arial" w:cs="Arial"/>
          <w:color w:val="000000"/>
          <w:sz w:val="24"/>
          <w:szCs w:val="24"/>
          <w:lang w:eastAsia="ru-RU"/>
        </w:rPr>
      </w:pPr>
      <w:r w:rsidRPr="00EF5005">
        <w:rPr>
          <w:rFonts w:ascii="Arial" w:eastAsia="Times New Roman" w:hAnsi="Arial" w:cs="Arial"/>
          <w:color w:val="000000"/>
          <w:sz w:val="24"/>
          <w:szCs w:val="24"/>
          <w:lang w:eastAsia="ru-RU"/>
        </w:rPr>
        <w:t> </w:t>
      </w:r>
    </w:p>
    <w:p w:rsidR="00C278EA" w:rsidRDefault="00C278EA">
      <w:bookmarkStart w:id="0" w:name="_GoBack"/>
      <w:bookmarkEnd w:id="0"/>
    </w:p>
    <w:sectPr w:rsidR="00C27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05"/>
    <w:rsid w:val="00C278EA"/>
    <w:rsid w:val="00EF5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79907-2DA1-4E55-BFE9-D26A14D3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50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50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0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5005"/>
    <w:rPr>
      <w:rFonts w:ascii="Times New Roman" w:eastAsia="Times New Roman" w:hAnsi="Times New Roman" w:cs="Times New Roman"/>
      <w:b/>
      <w:bCs/>
      <w:sz w:val="36"/>
      <w:szCs w:val="36"/>
      <w:lang w:eastAsia="ru-RU"/>
    </w:rPr>
  </w:style>
  <w:style w:type="paragraph" w:customStyle="1" w:styleId="title">
    <w:name w:val="title"/>
    <w:basedOn w:val="a"/>
    <w:rsid w:val="00EF5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F5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F5005"/>
  </w:style>
  <w:style w:type="character" w:customStyle="1" w:styleId="strong">
    <w:name w:val="strong"/>
    <w:basedOn w:val="a0"/>
    <w:rsid w:val="00EF5005"/>
  </w:style>
  <w:style w:type="character" w:customStyle="1" w:styleId="apple-converted-space">
    <w:name w:val="apple-converted-space"/>
    <w:basedOn w:val="a0"/>
    <w:rsid w:val="00EF5005"/>
  </w:style>
  <w:style w:type="paragraph" w:customStyle="1" w:styleId="consplusnormal">
    <w:name w:val="consplusnormal"/>
    <w:basedOn w:val="a"/>
    <w:rsid w:val="00EF5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EF50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2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ADF2A35B-DAD0-42E9-BF8F-B958B2CE3722" TargetMode="External"/><Relationship Id="rId18" Type="http://schemas.openxmlformats.org/officeDocument/2006/relationships/hyperlink" Target="https://pravo-search.minjust.ru/bigs/showDocument.html?id=E42F53CA-594F-4EB8-A61A-BF62F765A706" TargetMode="External"/><Relationship Id="rId26" Type="http://schemas.openxmlformats.org/officeDocument/2006/relationships/hyperlink" Target="https://pravo-search.minjust.ru/bigs/showDocument.html?id=8381041C-841F-47F3-8596-DE034C3CAECB" TargetMode="External"/><Relationship Id="rId39" Type="http://schemas.openxmlformats.org/officeDocument/2006/relationships/hyperlink" Target="https://pravo-search.minjust.ru/bigs/showDocument.html?id=715AAC26-495C-43DD-97CB-8C7AAFCAD31D"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F3CC1FFB-2EED-43D4-8A9C-58654E3D6D20" TargetMode="External"/><Relationship Id="rId34" Type="http://schemas.openxmlformats.org/officeDocument/2006/relationships/hyperlink" Target="https://pravo-search.minjust.ru/bigs/showDocument.html?id=F3CC1FFB-2EED-43D4-8A9C-58654E3D6D20" TargetMode="External"/><Relationship Id="rId42" Type="http://schemas.openxmlformats.org/officeDocument/2006/relationships/hyperlink" Target="https://pravo-search.minjust.ru/bigs/showDocument.html?id=A3C9C130-18D1-4339-9F48-0F61D8ADC7BC" TargetMode="External"/><Relationship Id="rId47" Type="http://schemas.openxmlformats.org/officeDocument/2006/relationships/hyperlink" Target="https://pravo-search.minjust.ru/bigs/showDocument.html?id=8381041C-841F-47F3-8596-DE034C3CAECB" TargetMode="External"/><Relationship Id="rId50" Type="http://schemas.openxmlformats.org/officeDocument/2006/relationships/hyperlink" Target="https://pravo-search.minjust.ru/bigs/showDocument.html?id=56D7D614-02D1-404E-8A1C-BFB06CB2FC5E" TargetMode="External"/><Relationship Id="rId7" Type="http://schemas.openxmlformats.org/officeDocument/2006/relationships/hyperlink" Target="https://pravo-search.minjust.ru/bigs/showDocument.html?id=56D7D614-02D1-404E-8A1C-BFB06CB2FC5E" TargetMode="External"/><Relationship Id="rId12" Type="http://schemas.openxmlformats.org/officeDocument/2006/relationships/hyperlink" Target="https://pravo-search.minjust.ru/bigs/showDocument.html?id=A3C9C130-18D1-4339-9F48-0F61D8ADC7BC" TargetMode="External"/><Relationship Id="rId17" Type="http://schemas.openxmlformats.org/officeDocument/2006/relationships/hyperlink" Target="https://pravo-search.minjust.ru/bigs/showDocument.html?id=56D7D614-02D1-404E-8A1C-BFB06CB2FC5E" TargetMode="External"/><Relationship Id="rId25" Type="http://schemas.openxmlformats.org/officeDocument/2006/relationships/hyperlink" Target="https://pravo-search.minjust.ru/bigs/showDocument.html?id=8381041C-841F-47F3-8596-DE034C3CAECB" TargetMode="External"/><Relationship Id="rId33" Type="http://schemas.openxmlformats.org/officeDocument/2006/relationships/hyperlink" Target="https://pravo-search.minjust.ru/bigs/showDocument.html?id=8381041C-841F-47F3-8596-DE034C3CAECB" TargetMode="External"/><Relationship Id="rId38" Type="http://schemas.openxmlformats.org/officeDocument/2006/relationships/hyperlink" Target="https://pravo-search.minjust.ru/bigs/showDocument.html?id=ADF2A35B-DAD0-42E9-BF8F-B958B2CE3722" TargetMode="External"/><Relationship Id="rId46" Type="http://schemas.openxmlformats.org/officeDocument/2006/relationships/hyperlink" Target="https://pravo-search.minjust.ru/bigs/showDocument.html?id=8381041C-841F-47F3-8596-DE034C3CAECB" TargetMode="External"/><Relationship Id="rId2" Type="http://schemas.openxmlformats.org/officeDocument/2006/relationships/settings" Target="setting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56D7D614-02D1-404E-8A1C-BFB06CB2FC5E" TargetMode="External"/><Relationship Id="rId29" Type="http://schemas.openxmlformats.org/officeDocument/2006/relationships/hyperlink" Target="https://pravo-search.minjust.ru/bigs/showDocument.html?id=F3CC1FFB-2EED-43D4-8A9C-58654E3D6D20" TargetMode="External"/><Relationship Id="rId41" Type="http://schemas.openxmlformats.org/officeDocument/2006/relationships/hyperlink" Target="https://pravo-search.minjust.ru/bigs/showDocument.html?id=02DA0FF6-CE50-4075-8E2A-B765BFBC2B9C" TargetMode="External"/><Relationship Id="rId1" Type="http://schemas.openxmlformats.org/officeDocument/2006/relationships/styles" Target="styles.xml"/><Relationship Id="rId6" Type="http://schemas.openxmlformats.org/officeDocument/2006/relationships/hyperlink" Target="https://pravo-search.minjust.ru/bigs/showDocument.html?id=9C44F6AA-2563-4E07-97E0-617E960CFC7F" TargetMode="External"/><Relationship Id="rId11" Type="http://schemas.openxmlformats.org/officeDocument/2006/relationships/hyperlink" Target="https://pravo-search.minjust.ru/bigs/showDocument.html?id=02DA0FF6-CE50-4075-8E2A-B765BFBC2B9C" TargetMode="External"/><Relationship Id="rId24" Type="http://schemas.openxmlformats.org/officeDocument/2006/relationships/hyperlink" Target="https://pravo-search.minjust.ru/bigs/showDocument.html?id=F3CC1FFB-2EED-43D4-8A9C-58654E3D6D20" TargetMode="External"/><Relationship Id="rId32" Type="http://schemas.openxmlformats.org/officeDocument/2006/relationships/hyperlink" Target="https://pravo-search.minjust.ru/bigs/showDocument.html?id=F3CC1FFB-2EED-43D4-8A9C-58654E3D6D20" TargetMode="External"/><Relationship Id="rId37" Type="http://schemas.openxmlformats.org/officeDocument/2006/relationships/hyperlink" Target="https://pravo-search.minjust.ru/bigs/showDocument.html?id=29E430AE-B762-4F39-A7F7-83DD38EA84C9" TargetMode="External"/><Relationship Id="rId40" Type="http://schemas.openxmlformats.org/officeDocument/2006/relationships/hyperlink" Target="https://pravo-search.minjust.ru/bigs/showDocument.html?id=7EF5955B-FA6A-436D-B2FB-D6510883B851" TargetMode="External"/><Relationship Id="rId45" Type="http://schemas.openxmlformats.org/officeDocument/2006/relationships/hyperlink" Target="https://pravo-search.minjust.ru/bigs/showDocument.html?id=0CE66062-60B0-466F-9588-1C89184EA5F1" TargetMode="External"/><Relationship Id="rId53" Type="http://schemas.openxmlformats.org/officeDocument/2006/relationships/theme" Target="theme/theme1.xml"/><Relationship Id="rId5" Type="http://schemas.openxmlformats.org/officeDocument/2006/relationships/hyperlink" Target="https://pravo-search.minjust.ru/bigs/showDocument.html?id=29E430AE-B762-4F39-A7F7-83DD38EA84C9" TargetMode="External"/><Relationship Id="rId15" Type="http://schemas.openxmlformats.org/officeDocument/2006/relationships/hyperlink" Target="https://pravo-search.minjust.ru/bigs/showDocument.html?id=0CE66062-60B0-466F-9588-1C89184EA5F1" TargetMode="External"/><Relationship Id="rId23" Type="http://schemas.openxmlformats.org/officeDocument/2006/relationships/hyperlink" Target="https://pravo-search.minjust.ru/bigs/showDocument.html?id=8381041C-841F-47F3-8596-DE034C3CAECB" TargetMode="External"/><Relationship Id="rId28" Type="http://schemas.openxmlformats.org/officeDocument/2006/relationships/hyperlink" Target="https://pravo-search.minjust.ru/bigs/showDocument.html?id=8381041C-841F-47F3-8596-DE034C3CAECB" TargetMode="External"/><Relationship Id="rId36" Type="http://schemas.openxmlformats.org/officeDocument/2006/relationships/hyperlink" Target="https://pravo-search.minjust.ru/bigs/showDocument.html?id=715AAC26-495C-43DD-97CB-8C7AAFCAD31D" TargetMode="External"/><Relationship Id="rId49" Type="http://schemas.openxmlformats.org/officeDocument/2006/relationships/hyperlink" Target="https://pravo-search.minjust.ru/bigs/showDocument.html?id=29E430AE-B762-4F39-A7F7-83DD38EA84C9" TargetMode="External"/><Relationship Id="rId10" Type="http://schemas.openxmlformats.org/officeDocument/2006/relationships/hyperlink" Target="https://pravo-search.minjust.ru/bigs/showDocument.html?id=7EF5955B-FA6A-436D-B2FB-D6510883B851" TargetMode="External"/><Relationship Id="rId19" Type="http://schemas.openxmlformats.org/officeDocument/2006/relationships/hyperlink" Target="https://pravo-search.minjust.ru/bigs/showDocument.html?id=BDC70071-587B-4470-BB7D-F4A9478FAFE4" TargetMode="External"/><Relationship Id="rId31" Type="http://schemas.openxmlformats.org/officeDocument/2006/relationships/hyperlink" Target="https://pravo-search.minjust.ru/bigs/showDocument.html?id=F3CC1FFB-2EED-43D4-8A9C-58654E3D6D20" TargetMode="External"/><Relationship Id="rId44" Type="http://schemas.openxmlformats.org/officeDocument/2006/relationships/hyperlink" Target="https://pravo-search.minjust.ru/bigs/showDocument.html?id=A3C9C130-18D1-4339-9F48-0F61D8ADC7BC" TargetMode="External"/><Relationship Id="rId52" Type="http://schemas.openxmlformats.org/officeDocument/2006/relationships/fontTable" Target="fontTable.xml"/><Relationship Id="rId4" Type="http://schemas.openxmlformats.org/officeDocument/2006/relationships/hyperlink" Target="https://pravo-search.minjust.ru/bigs/showDocument.html?id=56D7D614-02D1-404E-8A1C-BFB06CB2FC5E" TargetMode="External"/><Relationship Id="rId9" Type="http://schemas.openxmlformats.org/officeDocument/2006/relationships/hyperlink" Target="https://pravo-search.minjust.ru/bigs/showDocument.html?id=F3CC1FFB-2EED-43D4-8A9C-58654E3D6D20" TargetMode="External"/><Relationship Id="rId14" Type="http://schemas.openxmlformats.org/officeDocument/2006/relationships/hyperlink" Target="https://pravo-search.minjust.ru/bigs/showDocument.html?id=715AAC26-495C-43DD-97CB-8C7AAFCAD31D" TargetMode="External"/><Relationship Id="rId22" Type="http://schemas.openxmlformats.org/officeDocument/2006/relationships/hyperlink" Target="https://pravo-search.minjust.ru/bigs/showDocument.html?id=A3C9C130-18D1-4339-9F48-0F61D8ADC7BC" TargetMode="External"/><Relationship Id="rId27" Type="http://schemas.openxmlformats.org/officeDocument/2006/relationships/hyperlink" Target="https://pravo-search.minjust.ru/bigs/showDocument.html?id=F3CC1FFB-2EED-43D4-8A9C-58654E3D6D20" TargetMode="External"/><Relationship Id="rId30" Type="http://schemas.openxmlformats.org/officeDocument/2006/relationships/hyperlink" Target="https://pravo-search.minjust.ru/bigs/showDocument.html?id=F3CC1FFB-2EED-43D4-8A9C-58654E3D6D20" TargetMode="External"/><Relationship Id="rId35" Type="http://schemas.openxmlformats.org/officeDocument/2006/relationships/hyperlink" Target="https://pravo-search.minjust.ru/bigs/showDocument.html?id=F3CC1FFB-2EED-43D4-8A9C-58654E3D6D20" TargetMode="External"/><Relationship Id="rId43" Type="http://schemas.openxmlformats.org/officeDocument/2006/relationships/hyperlink" Target="https://pravo-search.minjust.ru/bigs/showDocument.html?id=A3C9C130-18D1-4339-9F48-0F61D8ADC7BC" TargetMode="External"/><Relationship Id="rId48" Type="http://schemas.openxmlformats.org/officeDocument/2006/relationships/hyperlink" Target="https://pravo-search.minjust.ru/bigs/showDocument.html?id=29E430AE-B762-4F39-A7F7-83DD38EA84C9" TargetMode="External"/><Relationship Id="rId8" Type="http://schemas.openxmlformats.org/officeDocument/2006/relationships/hyperlink" Target="https://pravo-search.minjust.ru/bigs/showDocument.html?id=8381041C-841F-47F3-8596-DE034C3CAECB" TargetMode="External"/><Relationship Id="rId51" Type="http://schemas.openxmlformats.org/officeDocument/2006/relationships/hyperlink" Target="https://pravo-search.minjust.ru/bigs/showDocument.html?id=56D7D614-02D1-404E-8A1C-BFB06CB2F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10481</Words>
  <Characters>59748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2024-04-26T14:00:00Z</dcterms:created>
  <dcterms:modified xsi:type="dcterms:W3CDTF">2024-04-26T14:01:00Z</dcterms:modified>
</cp:coreProperties>
</file>