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C1" w:rsidRPr="0073417D" w:rsidRDefault="00324AC1">
      <w:pPr>
        <w:spacing w:after="1" w:line="200" w:lineRule="auto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Документ предоставлен </w:t>
      </w:r>
      <w:hyperlink r:id="rId5">
        <w:proofErr w:type="spellStart"/>
        <w:r w:rsidRPr="0073417D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73417D">
        <w:rPr>
          <w:rFonts w:ascii="Times New Roman" w:hAnsi="Times New Roman" w:cs="Times New Roman"/>
        </w:rPr>
        <w:br/>
      </w:r>
    </w:p>
    <w:p w:rsidR="00324AC1" w:rsidRPr="0073417D" w:rsidRDefault="00324AC1">
      <w:pPr>
        <w:spacing w:after="1" w:line="220" w:lineRule="auto"/>
        <w:jc w:val="both"/>
        <w:outlineLvl w:val="0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center"/>
        <w:outlineLvl w:val="0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МИНИСТЕРСТВО ЗДРАВООХРАНЕНИЯ ПЕНЗЕНСКОЙ ОБЛАСТИ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ПРИКАЗ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от 25 ноября 2015 г. N 431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ОБ УТВЕРЖДЕНИИ АДМИНИСТРАТИВНОГО РЕГЛАМЕНТА ПРЕДОСТАВЛЕНИЯ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МИНИСТЕРСТВОМ ЗДРАВООХРАНЕНИЯ ПЕНЗЕНСКОЙ ОБЛАСТИ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 xml:space="preserve">ГОСУДАРСТВЕННОЙ УСЛУГИ "ПРЕДОСТАВЛЕНИЕ </w:t>
      </w:r>
      <w:proofErr w:type="gramStart"/>
      <w:r w:rsidRPr="0073417D">
        <w:rPr>
          <w:rFonts w:ascii="Times New Roman" w:hAnsi="Times New Roman" w:cs="Times New Roman"/>
          <w:b/>
        </w:rPr>
        <w:t>ЕДИНОВРЕМЕННЫХ</w:t>
      </w:r>
      <w:proofErr w:type="gramEnd"/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ДЕНЕЖНЫХ ВЫПЛАТ ВРАЧАМ-СПЕЦИАЛИСТАМ ПРИ ТРУДОУСТРОЙСТВЕ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В МЕДИЦИНСКИЕ ОРГАНИЗАЦИИ ГОСУДАРСТВЕННОЙ СИСТЕМЫ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proofErr w:type="gramStart"/>
      <w:r w:rsidRPr="0073417D">
        <w:rPr>
          <w:rFonts w:ascii="Times New Roman" w:hAnsi="Times New Roman" w:cs="Times New Roman"/>
          <w:b/>
        </w:rPr>
        <w:t>ЗДРАВООХРАНЕНИЯ ПЕНЗЕНСКОЙ ОБЛАСТИ (РАЙОННЫЕ БОЛЬНИЦЫ,</w:t>
      </w:r>
      <w:proofErr w:type="gramEnd"/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proofErr w:type="gramStart"/>
      <w:r w:rsidRPr="0073417D">
        <w:rPr>
          <w:rFonts w:ascii="Times New Roman" w:hAnsi="Times New Roman" w:cs="Times New Roman"/>
          <w:b/>
        </w:rPr>
        <w:t>ЦЕНТРАЛЬНЫЕ РАЙОННЫЕ БОЛЬНИЦЫ, УЧАСТКОВЫЕ БОЛЬНИЦЫ)"</w:t>
      </w:r>
      <w:proofErr w:type="gramEnd"/>
    </w:p>
    <w:p w:rsidR="00324AC1" w:rsidRPr="0073417D" w:rsidRDefault="00324AC1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345"/>
        <w:gridCol w:w="113"/>
      </w:tblGrid>
      <w:tr w:rsidR="00324AC1" w:rsidRPr="007341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AC1" w:rsidRPr="0073417D" w:rsidRDefault="0032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AC1" w:rsidRPr="0073417D" w:rsidRDefault="0032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4AC1" w:rsidRPr="0073417D" w:rsidRDefault="00324AC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7341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24AC1" w:rsidRPr="0073417D" w:rsidRDefault="00324AC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417D">
              <w:rPr>
                <w:rFonts w:ascii="Times New Roman" w:hAnsi="Times New Roman" w:cs="Times New Roman"/>
                <w:color w:val="392C69"/>
              </w:rPr>
              <w:t>(в ред. Приказов Минздрава Пензенской обл.</w:t>
            </w:r>
            <w:proofErr w:type="gramEnd"/>
          </w:p>
          <w:p w:rsidR="00324AC1" w:rsidRPr="0073417D" w:rsidRDefault="00324AC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73417D">
              <w:rPr>
                <w:rFonts w:ascii="Times New Roman" w:hAnsi="Times New Roman" w:cs="Times New Roman"/>
                <w:color w:val="392C69"/>
              </w:rPr>
              <w:t xml:space="preserve">от 21.12.2015 </w:t>
            </w:r>
            <w:hyperlink r:id="rId6">
              <w:r w:rsidRPr="0073417D">
                <w:rPr>
                  <w:rFonts w:ascii="Times New Roman" w:hAnsi="Times New Roman" w:cs="Times New Roman"/>
                  <w:color w:val="0000FF"/>
                </w:rPr>
                <w:t>N 495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20.01.2016 </w:t>
            </w:r>
            <w:hyperlink r:id="rId7">
              <w:r w:rsidRPr="0073417D">
                <w:rPr>
                  <w:rFonts w:ascii="Times New Roman" w:hAnsi="Times New Roman" w:cs="Times New Roman"/>
                  <w:color w:val="0000FF"/>
                </w:rPr>
                <w:t>N 4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10.03.2016 </w:t>
            </w:r>
            <w:hyperlink r:id="rId8">
              <w:r w:rsidRPr="0073417D">
                <w:rPr>
                  <w:rFonts w:ascii="Times New Roman" w:hAnsi="Times New Roman" w:cs="Times New Roman"/>
                  <w:color w:val="0000FF"/>
                </w:rPr>
                <w:t>N 64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24AC1" w:rsidRPr="0073417D" w:rsidRDefault="00324AC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73417D">
              <w:rPr>
                <w:rFonts w:ascii="Times New Roman" w:hAnsi="Times New Roman" w:cs="Times New Roman"/>
                <w:color w:val="392C69"/>
              </w:rPr>
              <w:t xml:space="preserve">от 29.07.2016 </w:t>
            </w:r>
            <w:hyperlink r:id="rId9">
              <w:r w:rsidRPr="0073417D">
                <w:rPr>
                  <w:rFonts w:ascii="Times New Roman" w:hAnsi="Times New Roman" w:cs="Times New Roman"/>
                  <w:color w:val="0000FF"/>
                </w:rPr>
                <w:t>N 267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09.09.2016 </w:t>
            </w:r>
            <w:hyperlink r:id="rId10">
              <w:r w:rsidRPr="0073417D">
                <w:rPr>
                  <w:rFonts w:ascii="Times New Roman" w:hAnsi="Times New Roman" w:cs="Times New Roman"/>
                  <w:color w:val="0000FF"/>
                </w:rPr>
                <w:t>N 338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15.12.2016 </w:t>
            </w:r>
            <w:hyperlink r:id="rId11">
              <w:r w:rsidRPr="0073417D">
                <w:rPr>
                  <w:rFonts w:ascii="Times New Roman" w:hAnsi="Times New Roman" w:cs="Times New Roman"/>
                  <w:color w:val="0000FF"/>
                </w:rPr>
                <w:t>N 502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24AC1" w:rsidRPr="0073417D" w:rsidRDefault="00324AC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73417D">
              <w:rPr>
                <w:rFonts w:ascii="Times New Roman" w:hAnsi="Times New Roman" w:cs="Times New Roman"/>
                <w:color w:val="392C69"/>
              </w:rPr>
              <w:t xml:space="preserve">от 26.12.2017 </w:t>
            </w:r>
            <w:hyperlink r:id="rId12">
              <w:r w:rsidRPr="0073417D">
                <w:rPr>
                  <w:rFonts w:ascii="Times New Roman" w:hAnsi="Times New Roman" w:cs="Times New Roman"/>
                  <w:color w:val="0000FF"/>
                </w:rPr>
                <w:t>N 382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23.03.2018 </w:t>
            </w:r>
            <w:hyperlink r:id="rId13">
              <w:r w:rsidRPr="0073417D">
                <w:rPr>
                  <w:rFonts w:ascii="Times New Roman" w:hAnsi="Times New Roman" w:cs="Times New Roman"/>
                  <w:color w:val="0000FF"/>
                </w:rPr>
                <w:t>N 74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13.07.2018 </w:t>
            </w:r>
            <w:hyperlink r:id="rId14">
              <w:r w:rsidRPr="0073417D">
                <w:rPr>
                  <w:rFonts w:ascii="Times New Roman" w:hAnsi="Times New Roman" w:cs="Times New Roman"/>
                  <w:color w:val="0000FF"/>
                </w:rPr>
                <w:t>N 209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24AC1" w:rsidRPr="0073417D" w:rsidRDefault="00324AC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73417D">
              <w:rPr>
                <w:rFonts w:ascii="Times New Roman" w:hAnsi="Times New Roman" w:cs="Times New Roman"/>
                <w:color w:val="392C69"/>
              </w:rPr>
              <w:t xml:space="preserve">от 05.10.2018 </w:t>
            </w:r>
            <w:hyperlink r:id="rId15">
              <w:r w:rsidRPr="0073417D">
                <w:rPr>
                  <w:rFonts w:ascii="Times New Roman" w:hAnsi="Times New Roman" w:cs="Times New Roman"/>
                  <w:color w:val="0000FF"/>
                </w:rPr>
                <w:t>N 302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30.10.2018 </w:t>
            </w:r>
            <w:hyperlink r:id="rId16">
              <w:r w:rsidRPr="0073417D">
                <w:rPr>
                  <w:rFonts w:ascii="Times New Roman" w:hAnsi="Times New Roman" w:cs="Times New Roman"/>
                  <w:color w:val="0000FF"/>
                </w:rPr>
                <w:t>N 317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05.07.2019 </w:t>
            </w:r>
            <w:hyperlink r:id="rId17">
              <w:r w:rsidRPr="0073417D">
                <w:rPr>
                  <w:rFonts w:ascii="Times New Roman" w:hAnsi="Times New Roman" w:cs="Times New Roman"/>
                  <w:color w:val="0000FF"/>
                </w:rPr>
                <w:t>N 173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24AC1" w:rsidRPr="0073417D" w:rsidRDefault="00324AC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73417D">
              <w:rPr>
                <w:rFonts w:ascii="Times New Roman" w:hAnsi="Times New Roman" w:cs="Times New Roman"/>
                <w:color w:val="392C69"/>
              </w:rPr>
              <w:t xml:space="preserve">от 15.08.2019 </w:t>
            </w:r>
            <w:hyperlink r:id="rId18">
              <w:r w:rsidRPr="0073417D">
                <w:rPr>
                  <w:rFonts w:ascii="Times New Roman" w:hAnsi="Times New Roman" w:cs="Times New Roman"/>
                  <w:color w:val="0000FF"/>
                </w:rPr>
                <w:t>N 233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26.11.2019 </w:t>
            </w:r>
            <w:hyperlink r:id="rId19">
              <w:r w:rsidRPr="0073417D">
                <w:rPr>
                  <w:rFonts w:ascii="Times New Roman" w:hAnsi="Times New Roman" w:cs="Times New Roman"/>
                  <w:color w:val="0000FF"/>
                </w:rPr>
                <w:t>N 381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29.11.2019 </w:t>
            </w:r>
            <w:hyperlink r:id="rId20">
              <w:r w:rsidRPr="0073417D">
                <w:rPr>
                  <w:rFonts w:ascii="Times New Roman" w:hAnsi="Times New Roman" w:cs="Times New Roman"/>
                  <w:color w:val="0000FF"/>
                </w:rPr>
                <w:t>N 384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24AC1" w:rsidRPr="0073417D" w:rsidRDefault="00324AC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73417D">
              <w:rPr>
                <w:rFonts w:ascii="Times New Roman" w:hAnsi="Times New Roman" w:cs="Times New Roman"/>
                <w:color w:val="392C69"/>
              </w:rPr>
              <w:t xml:space="preserve">от 18.03.2020 </w:t>
            </w:r>
            <w:hyperlink r:id="rId21">
              <w:r w:rsidRPr="0073417D">
                <w:rPr>
                  <w:rFonts w:ascii="Times New Roman" w:hAnsi="Times New Roman" w:cs="Times New Roman"/>
                  <w:color w:val="0000FF"/>
                </w:rPr>
                <w:t>N 64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28.05.2020 </w:t>
            </w:r>
            <w:hyperlink r:id="rId22">
              <w:r w:rsidRPr="0073417D">
                <w:rPr>
                  <w:rFonts w:ascii="Times New Roman" w:hAnsi="Times New Roman" w:cs="Times New Roman"/>
                  <w:color w:val="0000FF"/>
                </w:rPr>
                <w:t>N 171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04.06.2021 </w:t>
            </w:r>
            <w:hyperlink r:id="rId23">
              <w:r w:rsidRPr="0073417D">
                <w:rPr>
                  <w:rFonts w:ascii="Times New Roman" w:hAnsi="Times New Roman" w:cs="Times New Roman"/>
                  <w:color w:val="0000FF"/>
                </w:rPr>
                <w:t>N 171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24AC1" w:rsidRPr="0073417D" w:rsidRDefault="00324AC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73417D">
              <w:rPr>
                <w:rFonts w:ascii="Times New Roman" w:hAnsi="Times New Roman" w:cs="Times New Roman"/>
                <w:color w:val="392C69"/>
              </w:rPr>
              <w:t xml:space="preserve">от 11.04.2022 </w:t>
            </w:r>
            <w:hyperlink r:id="rId24">
              <w:r w:rsidRPr="0073417D">
                <w:rPr>
                  <w:rFonts w:ascii="Times New Roman" w:hAnsi="Times New Roman" w:cs="Times New Roman"/>
                  <w:color w:val="0000FF"/>
                </w:rPr>
                <w:t>N 101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24.05.2022 </w:t>
            </w:r>
            <w:hyperlink r:id="rId25">
              <w:r w:rsidRPr="0073417D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13.12.2022 </w:t>
            </w:r>
            <w:hyperlink r:id="rId26">
              <w:r w:rsidRPr="0073417D">
                <w:rPr>
                  <w:rFonts w:ascii="Times New Roman" w:hAnsi="Times New Roman" w:cs="Times New Roman"/>
                  <w:color w:val="0000FF"/>
                </w:rPr>
                <w:t>N 369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24AC1" w:rsidRPr="0073417D" w:rsidRDefault="00324AC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73417D">
              <w:rPr>
                <w:rFonts w:ascii="Times New Roman" w:hAnsi="Times New Roman" w:cs="Times New Roman"/>
                <w:color w:val="392C69"/>
              </w:rPr>
              <w:t xml:space="preserve">от 06.02.2023 </w:t>
            </w:r>
            <w:hyperlink r:id="rId27">
              <w:r w:rsidRPr="0073417D">
                <w:rPr>
                  <w:rFonts w:ascii="Times New Roman" w:hAnsi="Times New Roman" w:cs="Times New Roman"/>
                  <w:color w:val="0000FF"/>
                </w:rPr>
                <w:t>N 13-19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25.12.2023 </w:t>
            </w:r>
            <w:hyperlink r:id="rId28">
              <w:r w:rsidRPr="0073417D">
                <w:rPr>
                  <w:rFonts w:ascii="Times New Roman" w:hAnsi="Times New Roman" w:cs="Times New Roman"/>
                  <w:color w:val="0000FF"/>
                </w:rPr>
                <w:t>N 13-151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 xml:space="preserve">, от 28.02.2024 </w:t>
            </w:r>
            <w:hyperlink r:id="rId29">
              <w:r w:rsidRPr="0073417D">
                <w:rPr>
                  <w:rFonts w:ascii="Times New Roman" w:hAnsi="Times New Roman" w:cs="Times New Roman"/>
                  <w:color w:val="0000FF"/>
                </w:rPr>
                <w:t>N 13-13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24AC1" w:rsidRPr="0073417D" w:rsidRDefault="00324AC1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73417D">
              <w:rPr>
                <w:rFonts w:ascii="Times New Roman" w:hAnsi="Times New Roman" w:cs="Times New Roman"/>
                <w:color w:val="392C69"/>
              </w:rPr>
              <w:t xml:space="preserve">от 13.12.2024 </w:t>
            </w:r>
            <w:hyperlink r:id="rId30">
              <w:r w:rsidRPr="0073417D">
                <w:rPr>
                  <w:rFonts w:ascii="Times New Roman" w:hAnsi="Times New Roman" w:cs="Times New Roman"/>
                  <w:color w:val="0000FF"/>
                </w:rPr>
                <w:t>N 13-136</w:t>
              </w:r>
            </w:hyperlink>
            <w:r w:rsidRPr="0073417D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AC1" w:rsidRPr="0073417D" w:rsidRDefault="00324AC1">
            <w:pPr>
              <w:rPr>
                <w:rFonts w:ascii="Times New Roman" w:hAnsi="Times New Roman" w:cs="Times New Roman"/>
              </w:rPr>
            </w:pPr>
          </w:p>
        </w:tc>
      </w:tr>
    </w:tbl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 w:rsidP="00324AC1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3417D">
        <w:rPr>
          <w:rFonts w:ascii="Times New Roman" w:hAnsi="Times New Roman" w:cs="Times New Roman"/>
        </w:rPr>
        <w:t xml:space="preserve">В соответствии с Федеральным </w:t>
      </w:r>
      <w:hyperlink r:id="rId31">
        <w:r w:rsidRPr="0073417D">
          <w:rPr>
            <w:rFonts w:ascii="Times New Roman" w:hAnsi="Times New Roman" w:cs="Times New Roman"/>
            <w:color w:val="0000FF"/>
          </w:rPr>
          <w:t>законом</w:t>
        </w:r>
      </w:hyperlink>
      <w:r w:rsidRPr="0073417D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32">
        <w:r w:rsidRPr="0073417D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3417D">
        <w:rPr>
          <w:rFonts w:ascii="Times New Roman" w:hAnsi="Times New Roman" w:cs="Times New Roman"/>
        </w:rP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 последующими изменениями), </w:t>
      </w:r>
      <w:hyperlink r:id="rId33">
        <w:r w:rsidRPr="0073417D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3417D">
        <w:rPr>
          <w:rFonts w:ascii="Times New Roman" w:hAnsi="Times New Roman" w:cs="Times New Roman"/>
        </w:rPr>
        <w:t xml:space="preserve"> Правительства Пензенской области от 29.06.2011 N 410-пП "О разработке и утверждении административных регламентов исполнения</w:t>
      </w:r>
      <w:proofErr w:type="gramEnd"/>
      <w:r w:rsidRPr="0073417D">
        <w:rPr>
          <w:rFonts w:ascii="Times New Roman" w:hAnsi="Times New Roman" w:cs="Times New Roman"/>
        </w:rPr>
        <w:t xml:space="preserve"> </w:t>
      </w:r>
      <w:proofErr w:type="gramStart"/>
      <w:r w:rsidRPr="0073417D">
        <w:rPr>
          <w:rFonts w:ascii="Times New Roman" w:hAnsi="Times New Roman" w:cs="Times New Roman"/>
        </w:rPr>
        <w:t xml:space="preserve">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 (с последующими изменениями), </w:t>
      </w:r>
      <w:hyperlink r:id="rId34">
        <w:r w:rsidRPr="0073417D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3417D">
        <w:rPr>
          <w:rFonts w:ascii="Times New Roman" w:hAnsi="Times New Roman" w:cs="Times New Roman"/>
        </w:rPr>
        <w:t xml:space="preserve"> Правительства Пензенской области от 07.07.2011 N 439-пП "О Правилах, определяющих порядок и условия предоставления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(центральные районные больницы, районные больницы) и выплаты мер социальной поддержки студентам 1 - 6 курсов</w:t>
      </w:r>
      <w:proofErr w:type="gramEnd"/>
      <w:r w:rsidRPr="0073417D">
        <w:rPr>
          <w:rFonts w:ascii="Times New Roman" w:hAnsi="Times New Roman" w:cs="Times New Roman"/>
        </w:rPr>
        <w:t xml:space="preserve">, </w:t>
      </w:r>
      <w:proofErr w:type="gramStart"/>
      <w:r w:rsidRPr="0073417D">
        <w:rPr>
          <w:rFonts w:ascii="Times New Roman" w:hAnsi="Times New Roman" w:cs="Times New Roman"/>
        </w:rPr>
        <w:t xml:space="preserve">интернам и ординаторам, обучающимся в медицинских образовательных организациях высшего образования", </w:t>
      </w:r>
      <w:hyperlink r:id="rId35">
        <w:r w:rsidRPr="0073417D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3417D">
        <w:rPr>
          <w:rFonts w:ascii="Times New Roman" w:hAnsi="Times New Roman" w:cs="Times New Roman"/>
        </w:rPr>
        <w:t xml:space="preserve"> Правительства Пензенской области от 24.01.2012 N 30-пП "Об утверждении Реестра государственных услуг Пензенской области" (с последующими изменениями), руководствуясь </w:t>
      </w:r>
      <w:hyperlink r:id="rId36">
        <w:r w:rsidRPr="0073417D">
          <w:rPr>
            <w:rFonts w:ascii="Times New Roman" w:hAnsi="Times New Roman" w:cs="Times New Roman"/>
            <w:color w:val="0000FF"/>
          </w:rPr>
          <w:t>подпунктом 3.1.8 пункта 3.1</w:t>
        </w:r>
      </w:hyperlink>
      <w:r w:rsidRPr="0073417D">
        <w:rPr>
          <w:rFonts w:ascii="Times New Roman" w:hAnsi="Times New Roman" w:cs="Times New Roman"/>
        </w:rPr>
        <w:t xml:space="preserve"> Положения о Министерстве здравоохранения Пензенской области, утвержденного постановлением Правительства Пензенской области от 31.01.2013 N 30-пП (с последующими изменениями), приказываю:</w:t>
      </w:r>
      <w:proofErr w:type="gramEnd"/>
    </w:p>
    <w:p w:rsidR="00324AC1" w:rsidRPr="0073417D" w:rsidRDefault="00324AC1" w:rsidP="00324AC1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1. Утвердить прилагаемый Административный </w:t>
      </w:r>
      <w:hyperlink w:anchor="P50">
        <w:r w:rsidRPr="0073417D">
          <w:rPr>
            <w:rFonts w:ascii="Times New Roman" w:hAnsi="Times New Roman" w:cs="Times New Roman"/>
            <w:color w:val="0000FF"/>
          </w:rPr>
          <w:t>регламент</w:t>
        </w:r>
      </w:hyperlink>
      <w:r w:rsidRPr="0073417D">
        <w:rPr>
          <w:rFonts w:ascii="Times New Roman" w:hAnsi="Times New Roman" w:cs="Times New Roman"/>
        </w:rPr>
        <w:t xml:space="preserve"> Министерства здравоохранения Пензенской области по предоставлению государственной услуги "Предоставление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центральные районные больницы, участковые больницы)".</w:t>
      </w:r>
    </w:p>
    <w:p w:rsidR="00324AC1" w:rsidRPr="0073417D" w:rsidRDefault="00324AC1" w:rsidP="00324AC1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 Руководителям медицинских организаций, в отношении которых Министерство здравоохранения Пензенской области осуществляет функции и полномочия учредителя, довести настоящий приказ до сведения специалистов с высшим профессиональным образованием, осуществляющих медицинскую деятельность.</w:t>
      </w:r>
    </w:p>
    <w:p w:rsidR="001158BC" w:rsidRPr="0073417D" w:rsidRDefault="00324AC1" w:rsidP="001158BC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 Настоящий приказ опубликовать (разместить) на официальном сайте Министерства здравоохранения Пензенской области в информационно-телекоммуникационной сети "Интернет".</w:t>
      </w:r>
    </w:p>
    <w:p w:rsidR="001158BC" w:rsidRPr="0073417D" w:rsidRDefault="00324AC1" w:rsidP="001158BC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4. </w:t>
      </w:r>
      <w:proofErr w:type="gramStart"/>
      <w:r w:rsidRPr="0073417D">
        <w:rPr>
          <w:rFonts w:ascii="Times New Roman" w:hAnsi="Times New Roman" w:cs="Times New Roman"/>
        </w:rPr>
        <w:t xml:space="preserve">Настоящий приказ вступает в законную силу через 10 дней с момента его официального опубликования, за исключением </w:t>
      </w:r>
      <w:hyperlink w:anchor="P185">
        <w:r w:rsidRPr="0073417D">
          <w:rPr>
            <w:rFonts w:ascii="Times New Roman" w:hAnsi="Times New Roman" w:cs="Times New Roman"/>
            <w:color w:val="0000FF"/>
          </w:rPr>
          <w:t>пункта 2.16</w:t>
        </w:r>
      </w:hyperlink>
      <w:r w:rsidRPr="0073417D">
        <w:rPr>
          <w:rFonts w:ascii="Times New Roman" w:hAnsi="Times New Roman" w:cs="Times New Roman"/>
        </w:rPr>
        <w:t xml:space="preserve"> Административного регламента Министерства здравоохранения Пензенской области по предоставлению государственной услуги "Предоставление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центральные районные больницы, участковые больницы)", нормы которого, в части обеспечения доступности для инвалидов к объектам</w:t>
      </w:r>
      <w:proofErr w:type="gramEnd"/>
      <w:r w:rsidRPr="0073417D">
        <w:rPr>
          <w:rFonts w:ascii="Times New Roman" w:hAnsi="Times New Roman" w:cs="Times New Roman"/>
        </w:rPr>
        <w:t xml:space="preserve">, </w:t>
      </w:r>
      <w:proofErr w:type="gramStart"/>
      <w:r w:rsidRPr="0073417D">
        <w:rPr>
          <w:rFonts w:ascii="Times New Roman" w:hAnsi="Times New Roman" w:cs="Times New Roman"/>
        </w:rPr>
        <w:t>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применяются с 01.07.2016 ко вновь вводимым в эксплуатацию или прошедшим реконструкцию, модернизацию указанным объектам и средствам.</w:t>
      </w:r>
      <w:proofErr w:type="gramEnd"/>
    </w:p>
    <w:p w:rsidR="00324AC1" w:rsidRPr="0073417D" w:rsidRDefault="00324AC1" w:rsidP="001158BC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lastRenderedPageBreak/>
        <w:t xml:space="preserve">5. </w:t>
      </w:r>
      <w:proofErr w:type="gramStart"/>
      <w:r w:rsidRPr="0073417D">
        <w:rPr>
          <w:rFonts w:ascii="Times New Roman" w:hAnsi="Times New Roman" w:cs="Times New Roman"/>
        </w:rPr>
        <w:t>Контроль за</w:t>
      </w:r>
      <w:proofErr w:type="gramEnd"/>
      <w:r w:rsidRPr="0073417D">
        <w:rPr>
          <w:rFonts w:ascii="Times New Roman" w:hAnsi="Times New Roman" w:cs="Times New Roman"/>
        </w:rPr>
        <w:t xml:space="preserve"> исполнением настоящего приказа возложить на заместителя Министра, координирующего и контролирующего вопросы организации деятельности по подготовке кадров в области охраны здоровья граждан.</w:t>
      </w: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right"/>
        <w:rPr>
          <w:rFonts w:ascii="Times New Roman" w:hAnsi="Times New Roman" w:cs="Times New Roman"/>
        </w:rPr>
      </w:pPr>
      <w:proofErr w:type="spellStart"/>
      <w:r w:rsidRPr="0073417D">
        <w:rPr>
          <w:rFonts w:ascii="Times New Roman" w:hAnsi="Times New Roman" w:cs="Times New Roman"/>
        </w:rPr>
        <w:t>Врио</w:t>
      </w:r>
      <w:proofErr w:type="spellEnd"/>
      <w:r w:rsidRPr="0073417D">
        <w:rPr>
          <w:rFonts w:ascii="Times New Roman" w:hAnsi="Times New Roman" w:cs="Times New Roman"/>
        </w:rPr>
        <w:t xml:space="preserve"> Министра</w:t>
      </w:r>
    </w:p>
    <w:p w:rsidR="00324AC1" w:rsidRPr="0073417D" w:rsidRDefault="00324AC1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В.В.СТРЮЧКОВ</w:t>
      </w: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right"/>
        <w:outlineLvl w:val="0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Утвержден</w:t>
      </w:r>
    </w:p>
    <w:p w:rsidR="00324AC1" w:rsidRPr="0073417D" w:rsidRDefault="00324AC1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приказом</w:t>
      </w:r>
    </w:p>
    <w:p w:rsidR="00324AC1" w:rsidRPr="0073417D" w:rsidRDefault="00324AC1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Министерства здравоохранения</w:t>
      </w:r>
    </w:p>
    <w:p w:rsidR="00324AC1" w:rsidRPr="0073417D" w:rsidRDefault="00324AC1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Пензенской области</w:t>
      </w:r>
    </w:p>
    <w:p w:rsidR="00324AC1" w:rsidRPr="0073417D" w:rsidRDefault="00324AC1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от 25 ноября 2015 г. N 431</w:t>
      </w: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bookmarkStart w:id="0" w:name="P50"/>
      <w:bookmarkEnd w:id="0"/>
      <w:r w:rsidRPr="0073417D">
        <w:rPr>
          <w:rFonts w:ascii="Times New Roman" w:hAnsi="Times New Roman" w:cs="Times New Roman"/>
          <w:b/>
        </w:rPr>
        <w:t>АДМИНИСТРАТИВНЫЙ РЕГЛАМЕНТ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 xml:space="preserve">ПРЕДОСТАВЛЕНИЯ МИНИСТЕРСТВОМ ЗДРАВООХРАНЕНИЯ </w:t>
      </w:r>
      <w:proofErr w:type="gramStart"/>
      <w:r w:rsidRPr="0073417D">
        <w:rPr>
          <w:rFonts w:ascii="Times New Roman" w:hAnsi="Times New Roman" w:cs="Times New Roman"/>
          <w:b/>
        </w:rPr>
        <w:t>ПЕНЗЕНСКОЙ</w:t>
      </w:r>
      <w:proofErr w:type="gramEnd"/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ОБЛАСТИ ГОСУДАРСТВЕННОЙ УСЛУГИ "ПРЕДОСТАВЛЕНИЕ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ЕДИНОВРЕМЕННЫХ ДЕНЕЖНЫХ ВЫПЛАТ ВРАЧАМ-СПЕЦИАЛИСТАМ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ПРИ ТРУДОУСТРОЙСТВЕ В МЕДИЦИНСКИЕ ОРГАНИЗАЦИИ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ГОСУДАРСТВЕННОЙ СИСТЕМЫ ЗДРАВООХРАНЕНИЯ ПЕНЗЕНСКОЙ ОБЛАСТИ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proofErr w:type="gramStart"/>
      <w:r w:rsidRPr="0073417D">
        <w:rPr>
          <w:rFonts w:ascii="Times New Roman" w:hAnsi="Times New Roman" w:cs="Times New Roman"/>
          <w:b/>
        </w:rPr>
        <w:t>(РАЙОННЫЕ БОЛЬНИЦЫ, ЦЕНТРАЛЬНЫЕ РАЙОННЫЕ БОЛЬНИЦЫ,</w:t>
      </w:r>
      <w:proofErr w:type="gramEnd"/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proofErr w:type="gramStart"/>
      <w:r w:rsidRPr="0073417D">
        <w:rPr>
          <w:rFonts w:ascii="Times New Roman" w:hAnsi="Times New Roman" w:cs="Times New Roman"/>
          <w:b/>
        </w:rPr>
        <w:t>УЧАСТКОВЫЕ БОЛЬНИЦЫ)"</w:t>
      </w:r>
      <w:proofErr w:type="gramEnd"/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center"/>
        <w:outlineLvl w:val="1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1. Общие положения</w:t>
      </w: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1.1. Настоящий административный регламент (далее - Регламент) устанавливает последовательность и сроки выполнения административных процедур в ходе предоставления Министерством здравоохранения Пензенской области государственной услуги "Предоставление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центральные районные больницы, участковые больницы)" (далее - государственная услуга).</w:t>
      </w:r>
      <w:bookmarkStart w:id="1" w:name="P74"/>
      <w:bookmarkEnd w:id="1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1.2. </w:t>
      </w:r>
      <w:proofErr w:type="gramStart"/>
      <w:r w:rsidRPr="0073417D">
        <w:rPr>
          <w:rFonts w:ascii="Times New Roman" w:hAnsi="Times New Roman" w:cs="Times New Roman"/>
        </w:rPr>
        <w:t>Заявителями на получение государственной услуги являются врачи-специалисты, прибывшие для работы в Пензенскую область после окончания медицинской образовательной организации высшего образования и прохождения последипломной подготовки (одногодичной специализации (интернатуры) или ординатуры), заключившие в течение 3 лет после окончания медицинской образовательной организации высшего образования трудовой договор с работодателем, либо прибывшие для работы в Пензенскую область, ранее не работавшие в медицинских организациях, подведомственных Министерству</w:t>
      </w:r>
      <w:proofErr w:type="gramEnd"/>
      <w:r w:rsidRPr="0073417D">
        <w:rPr>
          <w:rFonts w:ascii="Times New Roman" w:hAnsi="Times New Roman" w:cs="Times New Roman"/>
        </w:rPr>
        <w:t xml:space="preserve"> здравоохранения Пензенской области, в должности врача-специалиста в течение последних трех лет (далее - заявители).</w:t>
      </w:r>
      <w:bookmarkStart w:id="2" w:name="P76"/>
      <w:bookmarkEnd w:id="2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1.3. От имени заявителей могут выступать иные лица (представители) на основании надлежаще оформленных полномочий.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1.4. Назначение единовременных денежных выплат заявителям осуществляется при соблюдении следующих условий: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1.4.1. наличие высшего медицинского образования и сертификата специалиста, либо свидетельства об аккредитации специалиста, либо выписки о наличии в единой государственной информационной системе в сфере здравоохранения данных, подтверждающих факт прохождения аккредитации специалиста по специальности, соответствующей занимаемой должности;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1.4.2. занятость врача-специалиста, работающего в медицинской организации, на полную ставку.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 Порядок информирования заявителей (представителей) о предоставлении государственной услуги: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1.5.1. Заявители получают информацию по вопросам предоставления государственной услуги: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1.5.1.1. непосредственно в Министерстве здравоохранения Пензенской области (далее - Министерство), в отделе медицинского образования и кадровой политики (далее - Отдел) в устной или письменной форме;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1.5.1.2. посредством электронной почты;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1.5.1.3. на информационном стенде в здании Министерства;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1.5.1.4. на официальном сайте Министерства в информационно-телекоммуникационной сети "Интернет" (</w:t>
      </w:r>
      <w:hyperlink r:id="rId37">
        <w:r w:rsidRPr="0073417D">
          <w:rPr>
            <w:rFonts w:ascii="Times New Roman" w:hAnsi="Times New Roman" w:cs="Times New Roman"/>
            <w:color w:val="0000FF"/>
          </w:rPr>
          <w:t>http://health.pnzreg.ru</w:t>
        </w:r>
      </w:hyperlink>
      <w:r w:rsidRPr="0073417D">
        <w:rPr>
          <w:rFonts w:ascii="Times New Roman" w:hAnsi="Times New Roman" w:cs="Times New Roman"/>
        </w:rPr>
        <w:t>);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1.5.1.5. в региональной государственной информационной системе "Модуль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(</w:t>
      </w:r>
      <w:hyperlink r:id="rId38">
        <w:r w:rsidRPr="0073417D">
          <w:rPr>
            <w:rFonts w:ascii="Times New Roman" w:hAnsi="Times New Roman" w:cs="Times New Roman"/>
            <w:color w:val="0000FF"/>
          </w:rPr>
          <w:t>https://gosuslugi.pnzreg.ru</w:t>
        </w:r>
      </w:hyperlink>
      <w:r w:rsidRPr="0073417D">
        <w:rPr>
          <w:rFonts w:ascii="Times New Roman" w:hAnsi="Times New Roman" w:cs="Times New Roman"/>
        </w:rPr>
        <w:t>) (далее - Региональный портал);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1.5.1.6. в федеральной государственной информационной системе "Единый портал государственных и муниципальных услуг (функций)" (</w:t>
      </w:r>
      <w:hyperlink r:id="rId39">
        <w:r w:rsidRPr="0073417D">
          <w:rPr>
            <w:rFonts w:ascii="Times New Roman" w:hAnsi="Times New Roman" w:cs="Times New Roman"/>
            <w:color w:val="0000FF"/>
          </w:rPr>
          <w:t>http://gosuslugi.ru</w:t>
        </w:r>
      </w:hyperlink>
      <w:r w:rsidRPr="0073417D">
        <w:rPr>
          <w:rFonts w:ascii="Times New Roman" w:hAnsi="Times New Roman" w:cs="Times New Roman"/>
        </w:rPr>
        <w:t>) (далее - Единый портал);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1.5.1.7. по справочным телефонам.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Заявители получают также справочную информацию о: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3417D">
        <w:rPr>
          <w:rFonts w:ascii="Times New Roman" w:hAnsi="Times New Roman" w:cs="Times New Roman"/>
        </w:rPr>
        <w:t xml:space="preserve">- местонахождении и графике работы Министерства, предоставляющего государственную услугу, государственных и муниципальных органов и организаций, в том числе многофункциональных центрах </w:t>
      </w:r>
      <w:r w:rsidRPr="0073417D">
        <w:rPr>
          <w:rFonts w:ascii="Times New Roman" w:hAnsi="Times New Roman" w:cs="Times New Roman"/>
        </w:rPr>
        <w:lastRenderedPageBreak/>
        <w:t>предоставления государственных и муниципальных услуг (далее - многофункциональный центр), обращение в которые необходимо для получения государственной услуги;</w:t>
      </w:r>
      <w:proofErr w:type="gramEnd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- справочных телефонах структурных подразделений Министерства, организаций, участвующих в предоставлении государственной услуги, в том числе номер телефона-автоинформатора;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- </w:t>
      </w:r>
      <w:proofErr w:type="gramStart"/>
      <w:r w:rsidRPr="0073417D">
        <w:rPr>
          <w:rFonts w:ascii="Times New Roman" w:hAnsi="Times New Roman" w:cs="Times New Roman"/>
        </w:rPr>
        <w:t>адресе</w:t>
      </w:r>
      <w:proofErr w:type="gramEnd"/>
      <w:r w:rsidRPr="0073417D">
        <w:rPr>
          <w:rFonts w:ascii="Times New Roman" w:hAnsi="Times New Roman" w:cs="Times New Roman"/>
        </w:rPr>
        <w:t xml:space="preserve"> официального сайта, электронной почты и (или) формы обратной связи Министерства.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Справочная информация размещается на официальном сайте Министерства, на Региональном портале, Едином портале, на информационном стенде в здании Министерства.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Информирование о порядке предоставления государственной услуги, о справочной информации осуществляется также в многофункциональном центре путем размещения информации на информационных стендах в помещениях многофункционального центра, официальном сайте многофункционального центра в информационно-телекоммуникационной сети "Интернет".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1.5.2. На Едином портале, Региональном портале, официальном сайте размещается следующая информация: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1.5.2.1.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1.5.2.2. круг заявителей;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1.5.2.3. срок предоставления государственной услуги;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1.5.2.4. результаты предоставления государственной услуги;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1.5.2.5. исчерпывающий перечень оснований для приостановления или отказа в предоставлении государственной услуги;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1.5.2.6.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1.5.2.7. форма заявления на предоставление государственной услуги.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1.5.3. Информация о порядке и сроках предоставления государственной услуги посредством Регионального портала, официального сайта предоставляется заявителю бесплатно.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1.5.4. </w:t>
      </w:r>
      <w:proofErr w:type="gramStart"/>
      <w:r w:rsidRPr="0073417D">
        <w:rPr>
          <w:rFonts w:ascii="Times New Roman" w:hAnsi="Times New Roman" w:cs="Times New Roman"/>
        </w:rPr>
        <w:t>Доступ к информации по вопросам предоставления государственной услуги и к справочной информации,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1.5.5. Консультирование по вопросам предоставления государственной услуги осуществляется государственным служащим Отдела Министерства, ответственным за предоставление государственной услуги (далее - государственный служащий, ответственный за предоставление государственной услуги).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При ответах на телефонные звонки и устные обращения граждан государственный служащий, ответственный за предоставление государственной услуги, подробно и в вежливой форме информирует обратившихся по интересующим их вопросам. Ответ на телефонный звонок должен начинаться с наименования органа, фамилии, имени, отчества и должности специалиста, принявшего телефонный звонок. Время разговора не должно превышать 10 минут.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1.5.6. При предоставлении информации по письменным обращениям о сроках и порядке предоставления государственной услуги ответ на обращение направляется почтой в адрес заявителя или по электронной почте на адрес электронной почты заявителя в срок, не превышающий 30 дней с момента поступления письменного обращения.</w:t>
      </w:r>
    </w:p>
    <w:p w:rsidR="00324AC1" w:rsidRPr="0073417D" w:rsidRDefault="0073417D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 </w:t>
      </w:r>
      <w:proofErr w:type="gramStart"/>
      <w:r w:rsidR="00324AC1" w:rsidRPr="0073417D">
        <w:rPr>
          <w:rFonts w:ascii="Times New Roman" w:hAnsi="Times New Roman" w:cs="Times New Roman"/>
        </w:rPr>
        <w:t>Ответ на обращение направляется в форме электронного документа, по адресу электронной почты, указанному в обращении, или по адресу (уникальному идентификатору) личного кабинета на Едином портале при его использовании, в случае если обращение поступило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</w:t>
      </w:r>
      <w:proofErr w:type="gramEnd"/>
      <w:r w:rsidR="00324AC1" w:rsidRPr="0073417D">
        <w:rPr>
          <w:rFonts w:ascii="Times New Roman" w:hAnsi="Times New Roman" w:cs="Times New Roman"/>
        </w:rPr>
        <w:t xml:space="preserve"> </w:t>
      </w:r>
      <w:proofErr w:type="gramStart"/>
      <w:r w:rsidR="00324AC1" w:rsidRPr="0073417D">
        <w:rPr>
          <w:rFonts w:ascii="Times New Roman" w:hAnsi="Times New Roman" w:cs="Times New Roman"/>
        </w:rPr>
        <w:t>Кроме того, на поступившее в Министерство или должностному лицу Министерства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Министерства в информационно-телекоммуникационной сети "Интернет".</w:t>
      </w:r>
      <w:proofErr w:type="gramEnd"/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center"/>
        <w:outlineLvl w:val="1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2. Стандарт предоставления государственной услуги</w:t>
      </w: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2.1. Наименование государственной услуги - "Предоставление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центральные районные больницы, участковые больницы)".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2.2. Предоставление государственной услуги осуществляется отделом медицинского образования и кадровой политики Министерства.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2.3. Результатом предоставления государственной услуги является: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2.3.1. предоставление единовременной денежной выплаты;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2.3.2. отказ в предоставлении государственной услуги.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2.4. Срок предоставления государственной услуги не может превышать 26 рабочих дней со дня регистрации документов в Министерстве.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lastRenderedPageBreak/>
        <w:t>2.5.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размещен на официальном сайте Министерства, Региональном портале, Едином портале.</w:t>
      </w:r>
      <w:bookmarkStart w:id="3" w:name="P129"/>
      <w:bookmarkEnd w:id="3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2.6. Перечень документов, необходимых для предоставления государственной услуги: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2.6.1. заявление о назначении единовременной денежной выплаты;</w:t>
      </w:r>
      <w:bookmarkStart w:id="4" w:name="P131"/>
      <w:bookmarkEnd w:id="4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2.6.2. копия документа, удостоверяющего личность;</w:t>
      </w:r>
      <w:bookmarkStart w:id="5" w:name="P132"/>
      <w:bookmarkEnd w:id="5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2.6.3. копия диплома об окончании образовательной организации высшего образования (медицинского);</w:t>
      </w:r>
      <w:bookmarkStart w:id="6" w:name="P133"/>
      <w:bookmarkEnd w:id="6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2.6.4. копия действующего сертификата специалиста, либо копия свидетельства об аккредитации специалиста, либо копия выписки о наличии в единой государственной информационной системе в сфере здравоохранения данных, подтверждающих факт прохождения аккредитации специалиста по специальности, соответствующей занимаемой должности;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2.6.5. заверенная работодателем копия трудовой книжки и (или) сведения о трудовой деятельности (за периоды до 1 января 2020 года);</w:t>
      </w:r>
      <w:bookmarkStart w:id="7" w:name="P137"/>
      <w:bookmarkEnd w:id="7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2.6.6. сведения о реквизитах счета, открытого заявителем в кредитной организации, для перечисления единовременной денежной выплаты;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2.6.7. копия трудового договора, заключенного заявителем с работодателем - медицинской организацией (в случае его заключения до 1 января 2020 года).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Последующие единовременные денежные выплаты предоставляются заявителю при ежегодном представлении заявления и документов, указанных в </w:t>
      </w:r>
      <w:hyperlink w:anchor="P131">
        <w:r w:rsidRPr="0073417D">
          <w:rPr>
            <w:rFonts w:ascii="Times New Roman" w:hAnsi="Times New Roman" w:cs="Times New Roman"/>
            <w:color w:val="0000FF"/>
          </w:rPr>
          <w:t>подпунктах 2.6.2</w:t>
        </w:r>
      </w:hyperlink>
      <w:r w:rsidRPr="0073417D">
        <w:rPr>
          <w:rFonts w:ascii="Times New Roman" w:hAnsi="Times New Roman" w:cs="Times New Roman"/>
        </w:rPr>
        <w:t xml:space="preserve">, </w:t>
      </w:r>
      <w:hyperlink w:anchor="P137">
        <w:r w:rsidRPr="0073417D">
          <w:rPr>
            <w:rFonts w:ascii="Times New Roman" w:hAnsi="Times New Roman" w:cs="Times New Roman"/>
            <w:color w:val="0000FF"/>
          </w:rPr>
          <w:t>2.6.6 пункта 2.6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Регламента.</w:t>
      </w:r>
      <w:bookmarkStart w:id="8" w:name="P141"/>
      <w:bookmarkEnd w:id="8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2.7. Сведения, подлежащие получению в рамках межведомственного информационного взаимодействия: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2.7.1. сведения об образовании и квалификации, содержащиеся в документах, указанных в </w:t>
      </w:r>
      <w:hyperlink w:anchor="P132">
        <w:r w:rsidRPr="0073417D">
          <w:rPr>
            <w:rFonts w:ascii="Times New Roman" w:hAnsi="Times New Roman" w:cs="Times New Roman"/>
            <w:color w:val="0000FF"/>
          </w:rPr>
          <w:t>подпунктах 2.6.3</w:t>
        </w:r>
      </w:hyperlink>
      <w:r w:rsidRPr="0073417D">
        <w:rPr>
          <w:rFonts w:ascii="Times New Roman" w:hAnsi="Times New Roman" w:cs="Times New Roman"/>
        </w:rPr>
        <w:t xml:space="preserve">, </w:t>
      </w:r>
      <w:hyperlink w:anchor="P133">
        <w:r w:rsidRPr="0073417D">
          <w:rPr>
            <w:rFonts w:ascii="Times New Roman" w:hAnsi="Times New Roman" w:cs="Times New Roman"/>
            <w:color w:val="0000FF"/>
          </w:rPr>
          <w:t>2.6.4 пункта 2.6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 и выданных на территории Российской Федерации;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2.7.2. сведения о трудовой деятельности заявителя за периоды с 1 января 2020 года, если место работы находилось на территории Российской Федерации.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Заявители вправе не представлять документы, предусмотренные </w:t>
      </w:r>
      <w:hyperlink w:anchor="P129">
        <w:r w:rsidRPr="0073417D">
          <w:rPr>
            <w:rFonts w:ascii="Times New Roman" w:hAnsi="Times New Roman" w:cs="Times New Roman"/>
            <w:color w:val="0000FF"/>
          </w:rPr>
          <w:t>пунктом 2.6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Регламента, в случае если содержащиеся в них сведения подлежат получению в рамках межведомственного информационного взаимодействия в соответствии с </w:t>
      </w:r>
      <w:hyperlink w:anchor="P141">
        <w:r w:rsidRPr="0073417D">
          <w:rPr>
            <w:rFonts w:ascii="Times New Roman" w:hAnsi="Times New Roman" w:cs="Times New Roman"/>
            <w:color w:val="0000FF"/>
          </w:rPr>
          <w:t>пунктом 2.7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Регламента.</w:t>
      </w:r>
      <w:bookmarkStart w:id="9" w:name="P146"/>
      <w:bookmarkEnd w:id="9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2.8. Сведения об образовании, квалификации и трудовой деятельности, получение которых в рамках межведомственного информационного взаимодействия не предусмотрено и которые предоставляются заявителем самостоятельно в форме документа на бумажном носителе или в форме электронного документа: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2.8.1. документы об образовании и квалификации, указанные в </w:t>
      </w:r>
      <w:hyperlink w:anchor="P132">
        <w:r w:rsidRPr="0073417D">
          <w:rPr>
            <w:rFonts w:ascii="Times New Roman" w:hAnsi="Times New Roman" w:cs="Times New Roman"/>
            <w:color w:val="0000FF"/>
          </w:rPr>
          <w:t>подпунктах 2.6.3</w:t>
        </w:r>
      </w:hyperlink>
      <w:r w:rsidRPr="0073417D">
        <w:rPr>
          <w:rFonts w:ascii="Times New Roman" w:hAnsi="Times New Roman" w:cs="Times New Roman"/>
        </w:rPr>
        <w:t xml:space="preserve">, </w:t>
      </w:r>
      <w:hyperlink w:anchor="P133">
        <w:r w:rsidRPr="0073417D">
          <w:rPr>
            <w:rFonts w:ascii="Times New Roman" w:hAnsi="Times New Roman" w:cs="Times New Roman"/>
            <w:color w:val="0000FF"/>
          </w:rPr>
          <w:t>2.6.4 пункта 2.6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3417D">
        <w:rPr>
          <w:rFonts w:ascii="Times New Roman" w:hAnsi="Times New Roman" w:cs="Times New Roman"/>
        </w:rPr>
        <w:t>- выданные на территории иностранного государства (представляются вместе с их нотариально удостоверенным переводом на русский язык);</w:t>
      </w:r>
      <w:proofErr w:type="gramEnd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- выданные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2.8.2. сведения о трудовой деятельности заявителя за периоды с 1 января 2020 года, если место работы находилось на территории иностранного государства.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2.9. Способы направления документов: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2.9.1. Документы, указанные в </w:t>
      </w:r>
      <w:hyperlink w:anchor="P129">
        <w:r w:rsidRPr="0073417D">
          <w:rPr>
            <w:rFonts w:ascii="Times New Roman" w:hAnsi="Times New Roman" w:cs="Times New Roman"/>
            <w:color w:val="0000FF"/>
          </w:rPr>
          <w:t>пункте 2.6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Регламента, могут быть представлены заявителем лично либо направлены в Министерство по почте. В этом случае направляются копии документов, верность которых засвидетельствована в установленном законодательством Российской Федерации порядке (подлинники документов не направляются).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Направление заявления и документов по почте осуществляется способом, позволяющим подтвердить факт и дату их отправления.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2.9.2. Документы, указанные в </w:t>
      </w:r>
      <w:hyperlink w:anchor="P129">
        <w:r w:rsidRPr="0073417D">
          <w:rPr>
            <w:rFonts w:ascii="Times New Roman" w:hAnsi="Times New Roman" w:cs="Times New Roman"/>
            <w:color w:val="0000FF"/>
          </w:rPr>
          <w:t>пункте 2.6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Регламента, заверенные усиленной квалифицированной электронной подписью, также могут быть представлены в Министерство в электронной форме посредством электронной почты.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При подаче заявления и документов в электронной форме заявителем в заявлении указывается почтовый адрес или адрес электронной почты, по которому ему должна направляться информация о результатах рассмотрения документов.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2.9.3. Документы, указанные в </w:t>
      </w:r>
      <w:hyperlink w:anchor="P129">
        <w:r w:rsidRPr="0073417D">
          <w:rPr>
            <w:rFonts w:ascii="Times New Roman" w:hAnsi="Times New Roman" w:cs="Times New Roman"/>
            <w:color w:val="0000FF"/>
          </w:rPr>
          <w:t>пункте 2.6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 могут быть представлены на бумажном носителе через многофункциональный центр.</w:t>
      </w:r>
      <w:bookmarkStart w:id="10" w:name="P160"/>
      <w:bookmarkEnd w:id="10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2.10. Основания для отказа в приеме документов к рассмотрению, в случае подачи документов в электронной форме: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2.10.1. документы подписаны простой электронной подписью;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2.10.2. при проведении проверки выявлено несоблюдение установленных условий признания действительности усиленной квалифицированной электронной подписи.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Оснований для отказа в приеме документов, поданных на бумажном носителе, не имеется.</w:t>
      </w:r>
      <w:bookmarkStart w:id="11" w:name="P165"/>
      <w:bookmarkEnd w:id="11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2.11. Основания для приостановления предоставления государственной услуги или отказа в предоставлении государственной услуги.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2.11.1. Основанием для отказа в предоставлении государственной услуги является: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2.11.1.1. несоответствие заявителя требованиям, указанным в </w:t>
      </w:r>
      <w:hyperlink w:anchor="P74">
        <w:r w:rsidRPr="0073417D">
          <w:rPr>
            <w:rFonts w:ascii="Times New Roman" w:hAnsi="Times New Roman" w:cs="Times New Roman"/>
            <w:color w:val="0000FF"/>
          </w:rPr>
          <w:t>пунктах 1.2</w:t>
        </w:r>
      </w:hyperlink>
      <w:r w:rsidRPr="0073417D">
        <w:rPr>
          <w:rFonts w:ascii="Times New Roman" w:hAnsi="Times New Roman" w:cs="Times New Roman"/>
        </w:rPr>
        <w:t xml:space="preserve"> и </w:t>
      </w:r>
      <w:hyperlink w:anchor="P76">
        <w:r w:rsidRPr="0073417D">
          <w:rPr>
            <w:rFonts w:ascii="Times New Roman" w:hAnsi="Times New Roman" w:cs="Times New Roman"/>
            <w:color w:val="0000FF"/>
          </w:rPr>
          <w:t>1.3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2.11.1.2. </w:t>
      </w:r>
      <w:proofErr w:type="spellStart"/>
      <w:r w:rsidRPr="0073417D">
        <w:rPr>
          <w:rFonts w:ascii="Times New Roman" w:hAnsi="Times New Roman" w:cs="Times New Roman"/>
        </w:rPr>
        <w:t>непредоставление</w:t>
      </w:r>
      <w:proofErr w:type="spellEnd"/>
      <w:r w:rsidRPr="0073417D">
        <w:rPr>
          <w:rFonts w:ascii="Times New Roman" w:hAnsi="Times New Roman" w:cs="Times New Roman"/>
        </w:rPr>
        <w:t xml:space="preserve"> (предоставление не в полном объеме) документов, указанных в </w:t>
      </w:r>
      <w:hyperlink w:anchor="P129">
        <w:r w:rsidRPr="0073417D">
          <w:rPr>
            <w:rFonts w:ascii="Times New Roman" w:hAnsi="Times New Roman" w:cs="Times New Roman"/>
            <w:color w:val="0000FF"/>
          </w:rPr>
          <w:t>пунктах 2.6</w:t>
        </w:r>
      </w:hyperlink>
      <w:r w:rsidRPr="0073417D">
        <w:rPr>
          <w:rFonts w:ascii="Times New Roman" w:hAnsi="Times New Roman" w:cs="Times New Roman"/>
        </w:rPr>
        <w:t xml:space="preserve"> и </w:t>
      </w:r>
      <w:hyperlink w:anchor="P146">
        <w:r w:rsidRPr="0073417D">
          <w:rPr>
            <w:rFonts w:ascii="Times New Roman" w:hAnsi="Times New Roman" w:cs="Times New Roman"/>
            <w:color w:val="0000FF"/>
          </w:rPr>
          <w:t>2.8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Регламента, за исключением документов, подлежащих получению в рамках межведомственного информационного взаимодействия в соответствии с </w:t>
      </w:r>
      <w:hyperlink w:anchor="P141">
        <w:r w:rsidRPr="0073417D">
          <w:rPr>
            <w:rFonts w:ascii="Times New Roman" w:hAnsi="Times New Roman" w:cs="Times New Roman"/>
            <w:color w:val="0000FF"/>
          </w:rPr>
          <w:t>пунктом 2.7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2.11.2. Основания для приостановления предоставления государственной услуги отсутствуют.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lastRenderedPageBreak/>
        <w:t>2.12. Государственная услуга предоставляется бесплатно.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2.13. Максимальный срок ожидания в очереди для получения консультации не должен превышать 15 минут.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Максимальный срок ожидания в очереди при подаче заявления и документов, необходимых для предоставления государственной услуги, и при получении результата предоставления государственной услуги не превышает 15 минут.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2.14. Заявление и другие документы, поступившие от заявителя (представителя) в Министерство (в том числе представленные в форме электронного документа) для получения государственной услуги, регистрируются сотрудником Отдела Министерства в течение 1 рабочего дня со дня их поступления.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2.15. </w:t>
      </w:r>
      <w:proofErr w:type="gramStart"/>
      <w:r w:rsidRPr="0073417D">
        <w:rPr>
          <w:rFonts w:ascii="Times New Roman" w:hAnsi="Times New Roman" w:cs="Times New Roman"/>
        </w:rPr>
        <w:t>Место предоставления государственной услуги (получение информации, заполнение необходимых документов, прием заявлений) оснащено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стульями, столами, специальными приспособлениями и устройствами в целях обеспечения условий инвалидам, а также</w:t>
      </w:r>
      <w:proofErr w:type="gramEnd"/>
      <w:r w:rsidRPr="0073417D">
        <w:rPr>
          <w:rFonts w:ascii="Times New Roman" w:hAnsi="Times New Roman" w:cs="Times New Roman"/>
        </w:rPr>
        <w:t xml:space="preserve"> информационным стендом, на котором размещаются следующие сведения: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- перечень нормативных правовых актов Российской Федерации, определяющих порядок предоставления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центральные районные больницы, участковые больницы);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- текст настоящего Регламента;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- образец оформления заявления и перечень документов, которые представляются в Отдел;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- абзац исключен. - </w:t>
      </w:r>
      <w:hyperlink r:id="rId40">
        <w:r w:rsidRPr="0073417D">
          <w:rPr>
            <w:rFonts w:ascii="Times New Roman" w:hAnsi="Times New Roman" w:cs="Times New Roman"/>
            <w:color w:val="0000FF"/>
          </w:rPr>
          <w:t>Приказ</w:t>
        </w:r>
      </w:hyperlink>
      <w:r w:rsidRPr="0073417D">
        <w:rPr>
          <w:rFonts w:ascii="Times New Roman" w:hAnsi="Times New Roman" w:cs="Times New Roman"/>
        </w:rPr>
        <w:t xml:space="preserve"> Минздрава </w:t>
      </w:r>
      <w:proofErr w:type="gramStart"/>
      <w:r w:rsidRPr="0073417D">
        <w:rPr>
          <w:rFonts w:ascii="Times New Roman" w:hAnsi="Times New Roman" w:cs="Times New Roman"/>
        </w:rPr>
        <w:t>Пензенской</w:t>
      </w:r>
      <w:proofErr w:type="gramEnd"/>
      <w:r w:rsidRPr="0073417D">
        <w:rPr>
          <w:rFonts w:ascii="Times New Roman" w:hAnsi="Times New Roman" w:cs="Times New Roman"/>
        </w:rPr>
        <w:t xml:space="preserve"> обл. от 05.07.2019 N 173.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В месте предоставления государственной услуги на видном месте располагаются схемы размещения средств пожаротушения и путей эвакуации.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Место предоставления государственной услуги оборудуется средствами пожаротушения и оповещения о возникновении чрезвычайной ситуации, стульями (кресельными секциями).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В месте для ожидания заявителей предусматривается оборудование доступных мест общественного пользования (санитарный узел, гардероб).</w:t>
      </w:r>
      <w:bookmarkStart w:id="12" w:name="P185"/>
      <w:bookmarkEnd w:id="12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2.16. Министерство обеспечивает инвалидам, включая инвалидов, использующих кресла-коляски и собак-проводников: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3417D">
        <w:rPr>
          <w:rFonts w:ascii="Times New Roman" w:hAnsi="Times New Roman" w:cs="Times New Roman"/>
        </w:rPr>
        <w:t>2.16.1. условия для беспрепятственного доступа в здание Министерства и помещение, в котором предоставляется государственная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2.16.2. возможность самостоятельного или с помощью сотрудников Министерства, предоставляющих государственную услугу, передвижения по территории, на которой расположено здание Министерства, входа в здание и выхода из него;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2.16.3. возможность посадки в транспортное средство и высадки из него перед входом в здание, в котором расположено Министерство, в том числе с использованием кресла-коляски и при необходимости с помощью сотрудников Министерства, предоставляющих государственную услугу;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2.16.4.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2.16.5. допуск на объекты собаки-проводника при наличии документа, подтверждающего ее специальное обучение;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2.16.6. оборудование на территории, прилегающей к зданию, в котором расположено Министерство, бесплатных мест для парковки транспортных сре</w:t>
      </w:r>
      <w:proofErr w:type="gramStart"/>
      <w:r w:rsidRPr="0073417D">
        <w:rPr>
          <w:rFonts w:ascii="Times New Roman" w:hAnsi="Times New Roman" w:cs="Times New Roman"/>
        </w:rPr>
        <w:t>дств с в</w:t>
      </w:r>
      <w:proofErr w:type="gramEnd"/>
      <w:r w:rsidRPr="0073417D">
        <w:rPr>
          <w:rFonts w:ascii="Times New Roman" w:hAnsi="Times New Roman" w:cs="Times New Roman"/>
        </w:rPr>
        <w:t>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определенным Правительством Российской Федерации.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2.16.7. оказание сотрудниками Министерства, предоставляющими государственную услугу, помощи инвалидам в преодолении барьеров, препятствующих получению ими услуг наравне с другими лицами;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2.16.8. обеспечение возможности подачи заявления и документов, необходимых для предоставления государственной услуги, получения информации по вопросам предоставления денежной компенсации, а также получения копии решения Министерства о заключении (отказе в заключени</w:t>
      </w:r>
      <w:proofErr w:type="gramStart"/>
      <w:r w:rsidRPr="0073417D">
        <w:rPr>
          <w:rFonts w:ascii="Times New Roman" w:hAnsi="Times New Roman" w:cs="Times New Roman"/>
        </w:rPr>
        <w:t>и</w:t>
      </w:r>
      <w:proofErr w:type="gramEnd"/>
      <w:r w:rsidRPr="0073417D">
        <w:rPr>
          <w:rFonts w:ascii="Times New Roman" w:hAnsi="Times New Roman" w:cs="Times New Roman"/>
        </w:rPr>
        <w:t>) договора о выплате денежной компенсации в форме электронного документа.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2.17. Показателями доступности предоставления государственной услуги являются: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2.17.1. транспортная доступность к местам предоставления государственной услуги;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2.17.2. обеспечение беспрепятственного доступа лиц в помещения, где предоставляется государственная услуга;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2.17.3. размещение информации о порядке предоставления государственной услуги на официальном сайте информационно-коммуникационной сети Интернет Министерства в разделе "Система подготовки кадров", в Едином портале, Региональном портале;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2.17.4. размещение информации о порядке предоставления государственной услуги в средствах массовой информации.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lastRenderedPageBreak/>
        <w:t>2.17.5. возможность получения заявителем информации о ходе предоставления государственной услуги с использованием Регионального портала.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2.18. Показателями качества предоставления государственной услуги являются: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2.18.1. соблюдение сроков предоставления государственной услуги;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2.18.2.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услуги, признанных обоснованными.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2.19. При предоставлении государственной услуги в электронной форме посредством Регионального портала заявителю обеспечивается: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а) получение информации о порядке и сроках предоставления услуги;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б) досудебное (внесудебное) обжалование решений и действий (бездействия) Министерства, должностного лица Министерства.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Государственная услуга предоставляется в многофункциональном центре в соответствии с соглашением и с учетом особенностей, предусмотренных </w:t>
      </w:r>
      <w:hyperlink w:anchor="P215">
        <w:r w:rsidRPr="0073417D">
          <w:rPr>
            <w:rFonts w:ascii="Times New Roman" w:hAnsi="Times New Roman" w:cs="Times New Roman"/>
            <w:color w:val="0000FF"/>
          </w:rPr>
          <w:t>разделом 3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Регламента.</w:t>
      </w:r>
    </w:p>
    <w:p w:rsidR="00324AC1" w:rsidRP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2.20.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center"/>
        <w:outlineLvl w:val="1"/>
        <w:rPr>
          <w:rFonts w:ascii="Times New Roman" w:hAnsi="Times New Roman" w:cs="Times New Roman"/>
        </w:rPr>
      </w:pPr>
      <w:bookmarkStart w:id="13" w:name="P215"/>
      <w:bookmarkEnd w:id="13"/>
      <w:r w:rsidRPr="0073417D">
        <w:rPr>
          <w:rFonts w:ascii="Times New Roman" w:hAnsi="Times New Roman" w:cs="Times New Roman"/>
          <w:b/>
        </w:rPr>
        <w:t>3. Состав, последовательность и сроки выполнения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административных процедур, требования к порядку их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 xml:space="preserve">выполнения, включая особенности выполнения </w:t>
      </w:r>
      <w:proofErr w:type="gramStart"/>
      <w:r w:rsidRPr="0073417D">
        <w:rPr>
          <w:rFonts w:ascii="Times New Roman" w:hAnsi="Times New Roman" w:cs="Times New Roman"/>
          <w:b/>
        </w:rPr>
        <w:t>административных</w:t>
      </w:r>
      <w:proofErr w:type="gramEnd"/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процедур в электронной форме, в том числе с использованием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системы межведомственного электронного взаимодействия,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 xml:space="preserve">а также особенности выполнения </w:t>
      </w:r>
      <w:proofErr w:type="gramStart"/>
      <w:r w:rsidRPr="0073417D">
        <w:rPr>
          <w:rFonts w:ascii="Times New Roman" w:hAnsi="Times New Roman" w:cs="Times New Roman"/>
          <w:b/>
        </w:rPr>
        <w:t>административных</w:t>
      </w:r>
      <w:proofErr w:type="gramEnd"/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процедур в многофункциональных центрах</w:t>
      </w: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3.1. Предоставление государственной услуги включает в себя следующие административные процедуры: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3.1.1. прием и регистрацию документов, формирование и направление межведомственных запросов;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3.1.2. установление оснований для предоставления государственной услуги;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3.1.3. уведомление заявителя о заключении договора или об отказе в заключени</w:t>
      </w:r>
      <w:proofErr w:type="gramStart"/>
      <w:r w:rsidRPr="0073417D">
        <w:rPr>
          <w:rFonts w:ascii="Times New Roman" w:hAnsi="Times New Roman" w:cs="Times New Roman"/>
        </w:rPr>
        <w:t>и</w:t>
      </w:r>
      <w:proofErr w:type="gramEnd"/>
      <w:r w:rsidRPr="0073417D">
        <w:rPr>
          <w:rFonts w:ascii="Times New Roman" w:hAnsi="Times New Roman" w:cs="Times New Roman"/>
        </w:rPr>
        <w:t xml:space="preserve"> договора;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3.1.4. заключение с заявителем договора о предоставлении единовременной денежной выплаты;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3.1.5. подготовка приказа о назначении единовременной денежной выплаты;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3.1.6. перечисление единовременной денежной выплаты получателю государственн</w:t>
      </w:r>
      <w:r w:rsidR="0073417D">
        <w:rPr>
          <w:rFonts w:ascii="Times New Roman" w:hAnsi="Times New Roman" w:cs="Times New Roman"/>
        </w:rPr>
        <w:t>о</w:t>
      </w:r>
      <w:r w:rsidRPr="0073417D">
        <w:rPr>
          <w:rFonts w:ascii="Times New Roman" w:hAnsi="Times New Roman" w:cs="Times New Roman"/>
        </w:rPr>
        <w:t>й услуги.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3.2. Прием и регистрация документов, формирование и направление межведомственных запросов: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3.2.1. основанием для начала административной процедуры является предоставление (направление) заявителем (представителем) в Министерство документов, указанных в </w:t>
      </w:r>
      <w:hyperlink w:anchor="P129">
        <w:r w:rsidRPr="0073417D">
          <w:rPr>
            <w:rFonts w:ascii="Times New Roman" w:hAnsi="Times New Roman" w:cs="Times New Roman"/>
            <w:color w:val="0000FF"/>
          </w:rPr>
          <w:t>пункте 2.6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Регламента, лично, либо посредством почты, либо в форме электронных документов с использованием электронной почты;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3.2.2. административная процедура включает следующие административные действия: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3.2.2.1. Прием документов. При обращении заявителя или при получении документов, направленных в Министерство, специалист Отдела Министерства, ответственный за предоставление государственной услуги (далее - специалист Отдела), принимает документы. Срок выполнения административного действия не превышает 15 минут.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3.2.2.2. При поступлении документов в электронной форме специалист Отдела определяет вид электронной подписи, которой подписан электронный документ.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При поступлении документов, подписанных усиленной квалифицированной электронной подписью, специалист Отдела проводит процедуру проверки действительности такой подписи, предусматривающую проверку соблюдения условий, указанных в </w:t>
      </w:r>
      <w:hyperlink r:id="rId41">
        <w:r w:rsidRPr="0073417D">
          <w:rPr>
            <w:rFonts w:ascii="Times New Roman" w:hAnsi="Times New Roman" w:cs="Times New Roman"/>
            <w:color w:val="0000FF"/>
          </w:rPr>
          <w:t>статье 11</w:t>
        </w:r>
      </w:hyperlink>
      <w:r w:rsidRPr="0073417D">
        <w:rPr>
          <w:rFonts w:ascii="Times New Roman" w:hAnsi="Times New Roman" w:cs="Times New Roman"/>
        </w:rPr>
        <w:t xml:space="preserve"> Федерального закона "Об электронной подписи".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При установлении факта подписи документа простой электронной подписью, а также при несоблюдении установленных условий признания действительности усиленной квалифицированной электронной подписи специалист Отдела готовит уведомление об отказе в приеме документов к рассмотрению.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Уведомление подписывается усиленной квалифицированной электронной подписью и направляется на адрес электронной почты заявителя.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Уведомление о несоблюдении условий признания действительности усиленной квалифицированной электронной подписи должно содержать указание на пункты </w:t>
      </w:r>
      <w:hyperlink r:id="rId42">
        <w:r w:rsidRPr="0073417D">
          <w:rPr>
            <w:rFonts w:ascii="Times New Roman" w:hAnsi="Times New Roman" w:cs="Times New Roman"/>
            <w:color w:val="0000FF"/>
          </w:rPr>
          <w:t>статьи 11</w:t>
        </w:r>
      </w:hyperlink>
      <w:r w:rsidRPr="0073417D">
        <w:rPr>
          <w:rFonts w:ascii="Times New Roman" w:hAnsi="Times New Roman" w:cs="Times New Roman"/>
        </w:rPr>
        <w:t xml:space="preserve"> Федерального закона "Об электронной подписи".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3.2.2.3. При отсутствии оснований, указанных в </w:t>
      </w:r>
      <w:hyperlink w:anchor="P160">
        <w:r w:rsidRPr="0073417D">
          <w:rPr>
            <w:rFonts w:ascii="Times New Roman" w:hAnsi="Times New Roman" w:cs="Times New Roman"/>
            <w:color w:val="0000FF"/>
          </w:rPr>
          <w:t>пункте 2.10</w:t>
        </w:r>
      </w:hyperlink>
      <w:r w:rsidRPr="0073417D">
        <w:rPr>
          <w:rFonts w:ascii="Times New Roman" w:hAnsi="Times New Roman" w:cs="Times New Roman"/>
        </w:rPr>
        <w:t xml:space="preserve"> настоящего Регламента, специалист Отдела распечатывает на бумажном носителе поступившие в электронной форме документы.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3.2.2.4. Регистрация представленных документов. Регистрация документов осуществляется специалистом Отдела в </w:t>
      </w:r>
      <w:hyperlink w:anchor="P389">
        <w:r w:rsidRPr="0073417D">
          <w:rPr>
            <w:rFonts w:ascii="Times New Roman" w:hAnsi="Times New Roman" w:cs="Times New Roman"/>
            <w:color w:val="0000FF"/>
          </w:rPr>
          <w:t>журнале</w:t>
        </w:r>
      </w:hyperlink>
      <w:r w:rsidRPr="0073417D">
        <w:rPr>
          <w:rFonts w:ascii="Times New Roman" w:hAnsi="Times New Roman" w:cs="Times New Roman"/>
        </w:rPr>
        <w:t xml:space="preserve"> регистрации по форме, приведенной в приложении к настоящему Регламенту. Максимальный срок выполнения административного действия - 1 рабочий день </w:t>
      </w:r>
      <w:proofErr w:type="gramStart"/>
      <w:r w:rsidRPr="0073417D">
        <w:rPr>
          <w:rFonts w:ascii="Times New Roman" w:hAnsi="Times New Roman" w:cs="Times New Roman"/>
        </w:rPr>
        <w:t>с даты поступления</w:t>
      </w:r>
      <w:proofErr w:type="gramEnd"/>
      <w:r w:rsidRPr="0073417D">
        <w:rPr>
          <w:rFonts w:ascii="Times New Roman" w:hAnsi="Times New Roman" w:cs="Times New Roman"/>
        </w:rPr>
        <w:t xml:space="preserve"> документов.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3.2.3. Результатом выполнения административной процедуры является регистрация представленных документов (в течение 1 рабочего дня </w:t>
      </w:r>
      <w:proofErr w:type="gramStart"/>
      <w:r w:rsidRPr="0073417D">
        <w:rPr>
          <w:rFonts w:ascii="Times New Roman" w:hAnsi="Times New Roman" w:cs="Times New Roman"/>
        </w:rPr>
        <w:t>с даты представления</w:t>
      </w:r>
      <w:proofErr w:type="gramEnd"/>
      <w:r w:rsidRPr="0073417D">
        <w:rPr>
          <w:rFonts w:ascii="Times New Roman" w:hAnsi="Times New Roman" w:cs="Times New Roman"/>
        </w:rPr>
        <w:t xml:space="preserve"> заявителем документов), подготовка и направление межведомственных запросов.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3.2.4. Способ фиксации - присвоение заявителю регистрационного номера в журнале регистрации документов.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3.2.5. В случае непредставления заявителем по собственной инициативе документов (сведений), находящихся в распоряжении государственных органов, Министерство осуществляет межведомственное информационное взаимодействие в соответствии с действующим законодательством.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lastRenderedPageBreak/>
        <w:t xml:space="preserve">3.2.6. Подготовка и направление межведомственных запросов осуществляется в соответствии с требованиями </w:t>
      </w:r>
      <w:hyperlink r:id="rId43">
        <w:r w:rsidRPr="0073417D">
          <w:rPr>
            <w:rFonts w:ascii="Times New Roman" w:hAnsi="Times New Roman" w:cs="Times New Roman"/>
            <w:color w:val="0000FF"/>
          </w:rPr>
          <w:t>статей 7.1</w:t>
        </w:r>
      </w:hyperlink>
      <w:r w:rsidRPr="0073417D">
        <w:rPr>
          <w:rFonts w:ascii="Times New Roman" w:hAnsi="Times New Roman" w:cs="Times New Roman"/>
        </w:rPr>
        <w:t xml:space="preserve"> и </w:t>
      </w:r>
      <w:hyperlink r:id="rId44">
        <w:r w:rsidRPr="0073417D">
          <w:rPr>
            <w:rFonts w:ascii="Times New Roman" w:hAnsi="Times New Roman" w:cs="Times New Roman"/>
            <w:color w:val="0000FF"/>
          </w:rPr>
          <w:t>7.2</w:t>
        </w:r>
      </w:hyperlink>
      <w:r w:rsidRPr="0073417D">
        <w:rPr>
          <w:rFonts w:ascii="Times New Roman" w:hAnsi="Times New Roman" w:cs="Times New Roman"/>
        </w:rPr>
        <w:t xml:space="preserve"> Федерального закона от 27.07.2010 N 210-ФЗ, на основании технологической карты межведомственного взаимодействия, согласованной Министерством с соответствующими государственными органами, участвующими в предоставлении государственной услуги.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3.2.7. Непредставление (несвоевременное представление) ответов на межведомственные запросы не может являться основанием для отказа в предоставлении заявителю государственной услуги.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3.3. Установление оснований для предоставления государственной услуги: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3.3.1. основанием для начала административной процедуры является регистрация полученных документов;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3.3.2. административная процедура состоит из следующего административного действия: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3.3.2.1. рассмотрение специалистом Отдела представленных документов, а также сведений, полученных Министерством путем межведомственного информационного взаимодействия. Принятие одного из следующих решений: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а) о подготовке проекта приказа Министерства о заключении договора с заявителем;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б) о подготовке проекта приказа Министерства об отказе в заключени</w:t>
      </w:r>
      <w:proofErr w:type="gramStart"/>
      <w:r w:rsidRPr="0073417D">
        <w:rPr>
          <w:rFonts w:ascii="Times New Roman" w:hAnsi="Times New Roman" w:cs="Times New Roman"/>
        </w:rPr>
        <w:t>и</w:t>
      </w:r>
      <w:proofErr w:type="gramEnd"/>
      <w:r w:rsidRPr="0073417D">
        <w:rPr>
          <w:rFonts w:ascii="Times New Roman" w:hAnsi="Times New Roman" w:cs="Times New Roman"/>
        </w:rPr>
        <w:t xml:space="preserve"> договора с заявителем.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Срок выполнения административного действия составляет не более 5 рабочих дней со дня регистрации полученных документов.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3.3.3. Критерием принятия решения о подготовке проекта приказа Министерства об отказе в заключени</w:t>
      </w:r>
      <w:proofErr w:type="gramStart"/>
      <w:r w:rsidRPr="0073417D">
        <w:rPr>
          <w:rFonts w:ascii="Times New Roman" w:hAnsi="Times New Roman" w:cs="Times New Roman"/>
        </w:rPr>
        <w:t>и</w:t>
      </w:r>
      <w:proofErr w:type="gramEnd"/>
      <w:r w:rsidRPr="0073417D">
        <w:rPr>
          <w:rFonts w:ascii="Times New Roman" w:hAnsi="Times New Roman" w:cs="Times New Roman"/>
        </w:rPr>
        <w:t xml:space="preserve"> договора с заявителем является наличие обстоятельств, указанных в </w:t>
      </w:r>
      <w:hyperlink w:anchor="P165">
        <w:r w:rsidRPr="0073417D">
          <w:rPr>
            <w:rFonts w:ascii="Times New Roman" w:hAnsi="Times New Roman" w:cs="Times New Roman"/>
            <w:color w:val="0000FF"/>
          </w:rPr>
          <w:t>пункте 2.11</w:t>
        </w:r>
      </w:hyperlink>
      <w:r w:rsidRPr="0073417D">
        <w:rPr>
          <w:rFonts w:ascii="Times New Roman" w:hAnsi="Times New Roman" w:cs="Times New Roman"/>
        </w:rPr>
        <w:t xml:space="preserve"> Регламента.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При отсутствии обстоятельств, указанных в </w:t>
      </w:r>
      <w:hyperlink w:anchor="P165">
        <w:r w:rsidRPr="0073417D">
          <w:rPr>
            <w:rFonts w:ascii="Times New Roman" w:hAnsi="Times New Roman" w:cs="Times New Roman"/>
            <w:color w:val="0000FF"/>
          </w:rPr>
          <w:t>пункте 2.11</w:t>
        </w:r>
      </w:hyperlink>
      <w:r w:rsidRPr="0073417D">
        <w:rPr>
          <w:rFonts w:ascii="Times New Roman" w:hAnsi="Times New Roman" w:cs="Times New Roman"/>
        </w:rPr>
        <w:t xml:space="preserve"> Регламента, специалистом Отдела подготавливается проект приказа Министерства о заключении договора с заявителем.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Подготовленный проект приказа направляется на подпись Министру.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3.3.4. Результатом выполнения административной процедуры является издание приказа Министерства о заключении или об отказе в заключени</w:t>
      </w:r>
      <w:proofErr w:type="gramStart"/>
      <w:r w:rsidRPr="0073417D">
        <w:rPr>
          <w:rFonts w:ascii="Times New Roman" w:hAnsi="Times New Roman" w:cs="Times New Roman"/>
        </w:rPr>
        <w:t>и</w:t>
      </w:r>
      <w:proofErr w:type="gramEnd"/>
      <w:r w:rsidRPr="0073417D">
        <w:rPr>
          <w:rFonts w:ascii="Times New Roman" w:hAnsi="Times New Roman" w:cs="Times New Roman"/>
        </w:rPr>
        <w:t xml:space="preserve"> договора с заявителем.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3.3.5. Способ фиксации - внесение в журнал регистрации документов отметки о принятом решении с указанием номера и даты издания приказа Министерства о заключении или об отказе в заключени</w:t>
      </w:r>
      <w:proofErr w:type="gramStart"/>
      <w:r w:rsidRPr="0073417D">
        <w:rPr>
          <w:rFonts w:ascii="Times New Roman" w:hAnsi="Times New Roman" w:cs="Times New Roman"/>
        </w:rPr>
        <w:t>и</w:t>
      </w:r>
      <w:proofErr w:type="gramEnd"/>
      <w:r w:rsidRPr="0073417D">
        <w:rPr>
          <w:rFonts w:ascii="Times New Roman" w:hAnsi="Times New Roman" w:cs="Times New Roman"/>
        </w:rPr>
        <w:t xml:space="preserve"> договора с заявителем.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3.4. Уведомление заявителя о заключении договора или об отказе в заключени</w:t>
      </w:r>
      <w:proofErr w:type="gramStart"/>
      <w:r w:rsidRPr="0073417D">
        <w:rPr>
          <w:rFonts w:ascii="Times New Roman" w:hAnsi="Times New Roman" w:cs="Times New Roman"/>
        </w:rPr>
        <w:t>и</w:t>
      </w:r>
      <w:proofErr w:type="gramEnd"/>
      <w:r w:rsidRPr="0073417D">
        <w:rPr>
          <w:rFonts w:ascii="Times New Roman" w:hAnsi="Times New Roman" w:cs="Times New Roman"/>
        </w:rPr>
        <w:t xml:space="preserve"> договора.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3.4.1. основанием для начала административной процедуры является наличие приказа Министерства о заключении или об отказе в заключени</w:t>
      </w:r>
      <w:proofErr w:type="gramStart"/>
      <w:r w:rsidRPr="0073417D">
        <w:rPr>
          <w:rFonts w:ascii="Times New Roman" w:hAnsi="Times New Roman" w:cs="Times New Roman"/>
        </w:rPr>
        <w:t>и</w:t>
      </w:r>
      <w:proofErr w:type="gramEnd"/>
      <w:r w:rsidRPr="0073417D">
        <w:rPr>
          <w:rFonts w:ascii="Times New Roman" w:hAnsi="Times New Roman" w:cs="Times New Roman"/>
        </w:rPr>
        <w:t xml:space="preserve"> договора с заявителем.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3.4.2. административная процедура состоит из одного административного действия: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3.4.2.1. Направление заявителю уведомления. Специалист Отдела составляет уведомление и направляет его по почтовому адресу, указанному заявителем. Срок выполнения административного действия - не более 10 рабочих дней со дня регистрации полученных документов.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По желанию заявителя уведомление может быть направлено ему в форме электронного документа на указанный им адрес электронной почты.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3.4.3. Результатом выполнения административной процедуры является направление уведомления заявителю.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3.4.4. Способ фиксации - внесение отметки в журнал регистрации документов о направлении уведомления.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3.5. Заключение с заявителем договора о назначении единовременной денежной выплаты: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3.5.1. основанием для начала административной процедуры является наличие приказа Министерства о заключении договора с заявителем;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3.5.2. административная процедура состоит из одного административного действия: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3.5.2.1. Заключение трехстороннего договора между Министерством, работодателем и заявителем о предоставлении единовременной денежной выплаты. Специалист Отдела оформляет трехсторонний договор и предоставляет его для подписания сторон. Срок выполнения административного действия - не более 10 рабочих дней со дня регистрации полученных документов.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3.5.3. Результатом выполнения административной процедуры является оформление в течение 10 рабочих дней со дня регистрации полученных документов договора между Министерством, работодателем и врачом-специалистом о предоставлении единовременной денежной выплаты.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3.5.4. Способ фиксации - заключенный договор о предоставлении единовременной денежной выплаты.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3.6. Подготовка проекта приказа о назначении единовременной денежной выплаты: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3.6.1. основанием для начала административной процедуры является заключенный договор о предоставлении единовременной денежной выплаты;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3.6.2. административная процедура состоит из следующих административных действий: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3.6.2.1. Подготовка специалистом Отдела проекта приказа о назначении единовременной денежной выплаты и проведение его согласования. Срок исполнения административного действия - 1 рабочий день со дня заключения договора о предоставлении единовременной денежной выплаты.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3.6.2.2. Представление специалистом Отдела приказа о назначении единовременной денежной выплаты Министру здравоохранения Пензенской области на подпись. Срок выполнения административного действия - 4 рабочих дня со дня окончания подготовки проекта приказа о назначении единовременной денежной выплаты.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3.6.3. Результатом выполнения административной процедуры является издание приказа о назначении единовременной денежной выплаты в срок, не превышающий 5 рабочих дней со дня заключения договора о назначении единовременной денежной выплаты.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3.6.4. Способ фиксации - приказ о назначении единовременной денежной выплаты.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3.7. Перечисление единовременной денежной выплаты получателю государственной услуги: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lastRenderedPageBreak/>
        <w:t>3.7.1. основанием для начала административной процедуры является приказ о назначении единовременной денежной выплаты;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3.7.2. административная процедура состоит из следующих административных действий: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3.7.2.1. Передача копии подписанного приказа о назначении денежной компенсации в отдел экономического анализа, финансирования и бухгалтерского учета Министерства. Специалист Отдела передает специалисту отдела экономического анализа, финансирования и бухгалтерского учета Министерства копию приказа о назначении денежной компенсации в срок не позднее 1 рабочего дня со дня подписания приказа.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3.7.2.2. Подача заявки на финансирование расходов в Министерство финансов Пензенской области. Подача заявки осуществляется специалистом отдела экономического анализа, финансирования и бухгалтерского учета Министерства после подписания главным бухгалтером и Министром платежных поручений о перечислении денежных средств. Срок выполнения административного действия - 3 рабочих дня со дня передачи специалистом отдела копии приказа о назначении денежной выплаты.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3.7.2.3. Перечисление врачу-специалисту денежной компенсации. Специалист отдела экономического анализа, финансирования и бухгалтерского учета Министерства после перечисления денежных средств на счет заявителя, открытый в кредитной организации, информирует специалиста Отдела о предоставлении денежной компенсации заявителю. Срок выполнения административного действия - 10 рабочих дней со дня издания приказа.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3.7.3. Результатом выполнения административной процедуры является перечисление единовременной денежной выплаты получателю государственной услуги в течение 26 рабочих дней со дня регистрации поданных заявителем документов.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3.7.4. Способ фиксации - исполненное платежное поручение.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3.8. Особенности выполнения административных процедур (действий) в многофункциональном центре: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3.8.1. прием и регистрация заявления и документов специалистом многофункционального центра.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В случае</w:t>
      </w:r>
      <w:proofErr w:type="gramStart"/>
      <w:r w:rsidRPr="0073417D">
        <w:rPr>
          <w:rFonts w:ascii="Times New Roman" w:hAnsi="Times New Roman" w:cs="Times New Roman"/>
        </w:rPr>
        <w:t>,</w:t>
      </w:r>
      <w:proofErr w:type="gramEnd"/>
      <w:r w:rsidRPr="0073417D">
        <w:rPr>
          <w:rFonts w:ascii="Times New Roman" w:hAnsi="Times New Roman" w:cs="Times New Roman"/>
        </w:rPr>
        <w:t xml:space="preserve"> если государственная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их. При приеме у заявителя (представителя) заявления и других документов специалист: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Срок выполнения данного административного действия не более 30 минут.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3.8.2. Передача и доставка документов заявителя из многофункционального центра в Министерство: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Передачу и доставку документов заявителя из многофункционального центра в Министерство осуществляет представитель медицинской организации, подведомственной Министерству (курьер), который передает документы сотруднику отдела медицинского образования и кадровой политики Министерства в течение семи рабочих дней с момента принятия заявления и других документов от заявителя (представителя).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Передача документов заявителя из многофункционального центра в Министерство (в отдел медицинского образования и кадровой политики) осуществляется представителем медицинской организации, подведомственной Министерству (курьером),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отдела возвращает курьеру, который доставляет их в многофункциональный центр с отметкой о получении указанных документов по описи с указанием даты, подписи, расшифровки подписи.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Сотрудник отдела регистрирует заявление в установленном порядке в день передачи курьером документов заявителя из многофункционального центра в Министерство.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3.8.3. Получение результата оказания государственной услуги в многофункциональном центре не оказывается.</w:t>
      </w:r>
    </w:p>
    <w:p w:rsidR="00324AC1" w:rsidRP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В течение трех рабочих дней после дня оформления результата оказания государственной услуги ответственный специалист отдела Министерства информирует об этом многофункциональный центр любым доступным способом.</w:t>
      </w: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center"/>
        <w:outlineLvl w:val="1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 xml:space="preserve">4. Формы </w:t>
      </w:r>
      <w:proofErr w:type="gramStart"/>
      <w:r w:rsidRPr="0073417D">
        <w:rPr>
          <w:rFonts w:ascii="Times New Roman" w:hAnsi="Times New Roman" w:cs="Times New Roman"/>
          <w:b/>
        </w:rPr>
        <w:t>контроля за</w:t>
      </w:r>
      <w:proofErr w:type="gramEnd"/>
      <w:r w:rsidRPr="0073417D">
        <w:rPr>
          <w:rFonts w:ascii="Times New Roman" w:hAnsi="Times New Roman" w:cs="Times New Roman"/>
          <w:b/>
        </w:rPr>
        <w:t xml:space="preserve"> предоставлением государственной услуги</w:t>
      </w: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4.1. Текущий </w:t>
      </w:r>
      <w:proofErr w:type="gramStart"/>
      <w:r w:rsidRPr="0073417D">
        <w:rPr>
          <w:rFonts w:ascii="Times New Roman" w:hAnsi="Times New Roman" w:cs="Times New Roman"/>
        </w:rPr>
        <w:t>контроль за</w:t>
      </w:r>
      <w:proofErr w:type="gramEnd"/>
      <w:r w:rsidRPr="0073417D">
        <w:rPr>
          <w:rFonts w:ascii="Times New Roman" w:hAnsi="Times New Roman" w:cs="Times New Roman"/>
        </w:rPr>
        <w:t xml:space="preserve"> исполнением государственной услуги осуществляется должностными лицами Министерства, ответственными за организацию работы по предоставлению государственной услуги.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4.2. Порядок и периодичность осуществления плановых и внеплановых проверок полноты и качества предоставления государственной услуги: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4.2.1. Плановые проверки предоставления государственной услуги осуществляются в соответствии с планом, утвержденным руководителем, курирующим предоставление государственной услуги в Министерстве.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4.2.2. Для внеплановой проверки полноты и качества предоставления государственной услуги формируется рабочая группа, в состав которой включаются специалисты Министерства по резолюции заместителя Министра здравоохранения Пензенской области (по направлению деятельности).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4.2.3. Внеплановая проверка осуществляется в случае обращения заявителя с жалобой на нарушение его прав и законных интересов, действия (бездействие) специалист</w:t>
      </w:r>
      <w:proofErr w:type="gramStart"/>
      <w:r w:rsidRPr="0073417D">
        <w:rPr>
          <w:rFonts w:ascii="Times New Roman" w:hAnsi="Times New Roman" w:cs="Times New Roman"/>
        </w:rPr>
        <w:t>а(</w:t>
      </w:r>
      <w:proofErr w:type="spellStart"/>
      <w:proofErr w:type="gramEnd"/>
      <w:r w:rsidRPr="0073417D">
        <w:rPr>
          <w:rFonts w:ascii="Times New Roman" w:hAnsi="Times New Roman" w:cs="Times New Roman"/>
        </w:rPr>
        <w:t>ов</w:t>
      </w:r>
      <w:proofErr w:type="spellEnd"/>
      <w:r w:rsidRPr="0073417D">
        <w:rPr>
          <w:rFonts w:ascii="Times New Roman" w:hAnsi="Times New Roman" w:cs="Times New Roman"/>
        </w:rPr>
        <w:t xml:space="preserve">) Министерства, связанные с не выполнением им (ими) обязательных требований при предоставлении государственной услуги, а также при </w:t>
      </w:r>
      <w:r w:rsidRPr="0073417D">
        <w:rPr>
          <w:rFonts w:ascii="Times New Roman" w:hAnsi="Times New Roman" w:cs="Times New Roman"/>
        </w:rPr>
        <w:lastRenderedPageBreak/>
        <w:t>получении иной информации, подтверждаемой документами и иными доказательствами, свидетельствующими о наличии признаков таких нарушений.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4.2.4. Результаты деятельности рабочей группы оформляются в виде справки, в которой отмечаются выявленные недостатки и предложения по их устранению.</w:t>
      </w:r>
    </w:p>
    <w:p w:rsidR="0073417D" w:rsidRDefault="00324AC1" w:rsidP="0073417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4.3. </w:t>
      </w:r>
      <w:proofErr w:type="gramStart"/>
      <w:r w:rsidRPr="0073417D">
        <w:rPr>
          <w:rFonts w:ascii="Times New Roman" w:hAnsi="Times New Roman" w:cs="Times New Roman"/>
        </w:rPr>
        <w:t>Специалисты и (или) должностные лица, участвующие в предоставлении государственной услуги, несут ответственность, предусмотренную законодательством Российской Федерации, за решения, действия (бездействие), принимаемые (осуществляемые) в ходе предоставления государственной услуги.</w:t>
      </w:r>
      <w:proofErr w:type="gramEnd"/>
    </w:p>
    <w:p w:rsidR="002D165D" w:rsidRDefault="00324AC1" w:rsidP="002D165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Ответственность за решения, действия (бездействие), принимаемые (осуществляемые) в ходе предоставления государственной услуги, закрепляется в их должностных регламентах в соответствии с требованиями законодательства Российской Федерации.</w:t>
      </w:r>
    </w:p>
    <w:p w:rsidR="00324AC1" w:rsidRPr="0073417D" w:rsidRDefault="00324AC1" w:rsidP="002D165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4.4. </w:t>
      </w:r>
      <w:proofErr w:type="gramStart"/>
      <w:r w:rsidRPr="0073417D">
        <w:rPr>
          <w:rFonts w:ascii="Times New Roman" w:hAnsi="Times New Roman" w:cs="Times New Roman"/>
        </w:rPr>
        <w:t>Контроль за</w:t>
      </w:r>
      <w:proofErr w:type="gramEnd"/>
      <w:r w:rsidRPr="0073417D">
        <w:rPr>
          <w:rFonts w:ascii="Times New Roman" w:hAnsi="Times New Roman" w:cs="Times New Roman"/>
        </w:rPr>
        <w:t xml:space="preserve"> предоставлением государственной услуги со стороны граждан, их объединений и организаций осуществляется в порядке и формах, установленных законодательством Российской Федерации.</w:t>
      </w: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center"/>
        <w:outlineLvl w:val="1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5. Досудебный (внесудебный) порядок обжалования решений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и действий (бездействия) органа, предоставляющего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государственную услугу, многофункционального центра, а также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их должностных лиц, государственных (муниципальных)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  <w:b/>
        </w:rPr>
        <w:t>служащих, работников</w:t>
      </w:r>
    </w:p>
    <w:p w:rsidR="00324AC1" w:rsidRPr="0073417D" w:rsidRDefault="00324AC1">
      <w:pPr>
        <w:spacing w:after="1" w:line="220" w:lineRule="auto"/>
        <w:jc w:val="center"/>
        <w:rPr>
          <w:rFonts w:ascii="Times New Roman" w:hAnsi="Times New Roman" w:cs="Times New Roman"/>
        </w:rPr>
      </w:pPr>
    </w:p>
    <w:p w:rsidR="002D165D" w:rsidRDefault="00324AC1" w:rsidP="002D165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2D165D" w:rsidRDefault="00324AC1" w:rsidP="002D165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2D165D" w:rsidRDefault="00324AC1" w:rsidP="002D165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Жалоба на решения и действия (бездействие) Министра здравоохранения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заместителем Председателя Правительства Пензенской области в соответствии с распределением обязанностей.</w:t>
      </w:r>
    </w:p>
    <w:p w:rsidR="002D165D" w:rsidRDefault="00324AC1" w:rsidP="002D165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Региональном портале, Едином портале.</w:t>
      </w:r>
    </w:p>
    <w:p w:rsidR="002D165D" w:rsidRDefault="00324AC1" w:rsidP="002D165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2D165D" w:rsidRDefault="00324AC1" w:rsidP="002D165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>5.4. Порядок досудебного (внесудебного) обжалования решений и действий (бездействия) исполнительных органов государственной власти Пензенской области (органов местного самоуправления), многофункциональных центров, а также их должностных лиц, государственных (муниципальных) служащих, работников регулируется следующими нормативными правовыми актами:</w:t>
      </w:r>
    </w:p>
    <w:p w:rsidR="002D165D" w:rsidRDefault="00324AC1" w:rsidP="002D165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- Федеральным </w:t>
      </w:r>
      <w:hyperlink r:id="rId45">
        <w:r w:rsidRPr="0073417D">
          <w:rPr>
            <w:rFonts w:ascii="Times New Roman" w:hAnsi="Times New Roman" w:cs="Times New Roman"/>
            <w:color w:val="0000FF"/>
          </w:rPr>
          <w:t>законом</w:t>
        </w:r>
      </w:hyperlink>
      <w:r w:rsidRPr="0073417D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</w:p>
    <w:p w:rsidR="002D165D" w:rsidRDefault="00324AC1" w:rsidP="002D165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73417D">
        <w:rPr>
          <w:rFonts w:ascii="Times New Roman" w:hAnsi="Times New Roman" w:cs="Times New Roman"/>
        </w:rPr>
        <w:t xml:space="preserve">- </w:t>
      </w:r>
      <w:hyperlink r:id="rId46">
        <w:r w:rsidRPr="0073417D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3417D">
        <w:rPr>
          <w:rFonts w:ascii="Times New Roman" w:hAnsi="Times New Roman" w:cs="Times New Roman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"Собрании законодательства Российской Федерации", 26.11.2012, N 48, ст. 6706);</w:t>
      </w:r>
    </w:p>
    <w:p w:rsidR="00324AC1" w:rsidRPr="0073417D" w:rsidRDefault="00324AC1" w:rsidP="002D165D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3417D">
        <w:rPr>
          <w:rFonts w:ascii="Times New Roman" w:hAnsi="Times New Roman" w:cs="Times New Roman"/>
        </w:rPr>
        <w:t xml:space="preserve">- </w:t>
      </w:r>
      <w:hyperlink r:id="rId47">
        <w:r w:rsidRPr="0073417D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3417D">
        <w:rPr>
          <w:rFonts w:ascii="Times New Roman" w:hAnsi="Times New Roman" w:cs="Times New Roman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</w:t>
      </w:r>
      <w:proofErr w:type="gramEnd"/>
      <w:r w:rsidRPr="0073417D">
        <w:rPr>
          <w:rFonts w:ascii="Times New Roman" w:hAnsi="Times New Roman" w:cs="Times New Roman"/>
        </w:rPr>
        <w:t xml:space="preserve"> услуг" (с последующими изменениями) (текст документа опубликован в "Пензенских губернских ведомостях", 18.04.2018, N 26, ст. 6).</w:t>
      </w: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324AC1" w:rsidRPr="0073417D" w:rsidRDefault="00324AC1">
      <w:pPr>
        <w:spacing w:after="1" w:line="220" w:lineRule="auto"/>
        <w:jc w:val="both"/>
        <w:rPr>
          <w:rFonts w:ascii="Times New Roman" w:hAnsi="Times New Roman" w:cs="Times New Roman"/>
        </w:rPr>
      </w:pPr>
      <w:bookmarkStart w:id="14" w:name="_GoBack"/>
      <w:bookmarkEnd w:id="14"/>
    </w:p>
    <w:sectPr w:rsidR="00324AC1" w:rsidRPr="0073417D" w:rsidSect="002D165D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70"/>
    <w:rsid w:val="001158BC"/>
    <w:rsid w:val="002D165D"/>
    <w:rsid w:val="00324AC1"/>
    <w:rsid w:val="00663F44"/>
    <w:rsid w:val="00692BA9"/>
    <w:rsid w:val="0073417D"/>
    <w:rsid w:val="007A6FF6"/>
    <w:rsid w:val="00B47AF6"/>
    <w:rsid w:val="00C158B1"/>
    <w:rsid w:val="00D944D4"/>
    <w:rsid w:val="00D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D6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D69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69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D6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D69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69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92459&amp;dst=100007" TargetMode="External"/><Relationship Id="rId18" Type="http://schemas.openxmlformats.org/officeDocument/2006/relationships/hyperlink" Target="https://login.consultant.ru/link/?req=doc&amp;base=RLAW021&amp;n=192447&amp;dst=100005" TargetMode="External"/><Relationship Id="rId26" Type="http://schemas.openxmlformats.org/officeDocument/2006/relationships/hyperlink" Target="https://login.consultant.ru/link/?req=doc&amp;base=RLAW021&amp;n=197050&amp;dst=100012" TargetMode="External"/><Relationship Id="rId39" Type="http://schemas.openxmlformats.org/officeDocument/2006/relationships/hyperlink" Target="http://gosuslugi.ru" TargetMode="External"/><Relationship Id="rId21" Type="http://schemas.openxmlformats.org/officeDocument/2006/relationships/hyperlink" Target="https://login.consultant.ru/link/?req=doc&amp;base=RLAW021&amp;n=147681&amp;dst=100005" TargetMode="External"/><Relationship Id="rId34" Type="http://schemas.openxmlformats.org/officeDocument/2006/relationships/hyperlink" Target="https://login.consultant.ru/link/?req=doc&amp;base=RLAW021&amp;n=197648" TargetMode="External"/><Relationship Id="rId42" Type="http://schemas.openxmlformats.org/officeDocument/2006/relationships/hyperlink" Target="https://login.consultant.ru/link/?req=doc&amp;base=LAW&amp;n=494998&amp;dst=100088" TargetMode="External"/><Relationship Id="rId47" Type="http://schemas.openxmlformats.org/officeDocument/2006/relationships/hyperlink" Target="https://login.consultant.ru/link/?req=doc&amp;base=RLAW021&amp;n=170664" TargetMode="External"/><Relationship Id="rId7" Type="http://schemas.openxmlformats.org/officeDocument/2006/relationships/hyperlink" Target="https://login.consultant.ru/link/?req=doc&amp;base=RLAW021&amp;n=102371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1&amp;n=192460&amp;dst=100031" TargetMode="External"/><Relationship Id="rId29" Type="http://schemas.openxmlformats.org/officeDocument/2006/relationships/hyperlink" Target="https://login.consultant.ru/link/?req=doc&amp;base=RLAW021&amp;n=191101&amp;dst=100007" TargetMode="External"/><Relationship Id="rId11" Type="http://schemas.openxmlformats.org/officeDocument/2006/relationships/hyperlink" Target="https://login.consultant.ru/link/?req=doc&amp;base=RLAW021&amp;n=110753&amp;dst=100005" TargetMode="External"/><Relationship Id="rId24" Type="http://schemas.openxmlformats.org/officeDocument/2006/relationships/hyperlink" Target="https://login.consultant.ru/link/?req=doc&amp;base=RLAW021&amp;n=169706&amp;dst=100010" TargetMode="External"/><Relationship Id="rId32" Type="http://schemas.openxmlformats.org/officeDocument/2006/relationships/hyperlink" Target="https://login.consultant.ru/link/?req=doc&amp;base=LAW&amp;n=391643" TargetMode="External"/><Relationship Id="rId37" Type="http://schemas.openxmlformats.org/officeDocument/2006/relationships/hyperlink" Target="http://health.pnzreg.ru" TargetMode="External"/><Relationship Id="rId40" Type="http://schemas.openxmlformats.org/officeDocument/2006/relationships/hyperlink" Target="https://login.consultant.ru/link/?req=doc&amp;base=RLAW021&amp;n=192446&amp;dst=100038" TargetMode="External"/><Relationship Id="rId45" Type="http://schemas.openxmlformats.org/officeDocument/2006/relationships/hyperlink" Target="https://login.consultant.ru/link/?req=doc&amp;base=LAW&amp;n=49499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1&amp;n=192461&amp;dst=100013" TargetMode="External"/><Relationship Id="rId23" Type="http://schemas.openxmlformats.org/officeDocument/2006/relationships/hyperlink" Target="https://login.consultant.ru/link/?req=doc&amp;base=RLAW021&amp;n=160557&amp;dst=100052" TargetMode="External"/><Relationship Id="rId28" Type="http://schemas.openxmlformats.org/officeDocument/2006/relationships/hyperlink" Target="https://login.consultant.ru/link/?req=doc&amp;base=RLAW021&amp;n=192293&amp;dst=100010" TargetMode="External"/><Relationship Id="rId36" Type="http://schemas.openxmlformats.org/officeDocument/2006/relationships/hyperlink" Target="https://login.consultant.ru/link/?req=doc&amp;base=RLAW021&amp;n=186953&amp;dst=10020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21&amp;n=192449&amp;dst=100064" TargetMode="External"/><Relationship Id="rId19" Type="http://schemas.openxmlformats.org/officeDocument/2006/relationships/hyperlink" Target="https://login.consultant.ru/link/?req=doc&amp;base=RLAW021&amp;n=144392&amp;dst=100005" TargetMode="External"/><Relationship Id="rId31" Type="http://schemas.openxmlformats.org/officeDocument/2006/relationships/hyperlink" Target="https://login.consultant.ru/link/?req=doc&amp;base=LAW&amp;n=494996&amp;dst=100094" TargetMode="External"/><Relationship Id="rId44" Type="http://schemas.openxmlformats.org/officeDocument/2006/relationships/hyperlink" Target="https://login.consultant.ru/link/?req=doc&amp;base=LAW&amp;n=494996&amp;dst=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07122&amp;dst=100067" TargetMode="External"/><Relationship Id="rId14" Type="http://schemas.openxmlformats.org/officeDocument/2006/relationships/hyperlink" Target="https://login.consultant.ru/link/?req=doc&amp;base=RLAW021&amp;n=192458&amp;dst=100078" TargetMode="External"/><Relationship Id="rId22" Type="http://schemas.openxmlformats.org/officeDocument/2006/relationships/hyperlink" Target="https://login.consultant.ru/link/?req=doc&amp;base=RLAW021&amp;n=192462&amp;dst=100017" TargetMode="External"/><Relationship Id="rId27" Type="http://schemas.openxmlformats.org/officeDocument/2006/relationships/hyperlink" Target="https://login.consultant.ru/link/?req=doc&amp;base=RLAW021&amp;n=192448&amp;dst=100039" TargetMode="External"/><Relationship Id="rId30" Type="http://schemas.openxmlformats.org/officeDocument/2006/relationships/hyperlink" Target="https://login.consultant.ru/link/?req=doc&amp;base=RLAW021&amp;n=200452&amp;dst=100071" TargetMode="External"/><Relationship Id="rId35" Type="http://schemas.openxmlformats.org/officeDocument/2006/relationships/hyperlink" Target="https://login.consultant.ru/link/?req=doc&amp;base=RLAW021&amp;n=197698&amp;dst=101165" TargetMode="External"/><Relationship Id="rId43" Type="http://schemas.openxmlformats.org/officeDocument/2006/relationships/hyperlink" Target="https://login.consultant.ru/link/?req=doc&amp;base=LAW&amp;n=494996&amp;dst=6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21&amp;n=103664&amp;dst=10004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1&amp;n=192444&amp;dst=100008" TargetMode="External"/><Relationship Id="rId17" Type="http://schemas.openxmlformats.org/officeDocument/2006/relationships/hyperlink" Target="https://login.consultant.ru/link/?req=doc&amp;base=RLAW021&amp;n=192446&amp;dst=100005" TargetMode="External"/><Relationship Id="rId25" Type="http://schemas.openxmlformats.org/officeDocument/2006/relationships/hyperlink" Target="https://login.consultant.ru/link/?req=doc&amp;base=RLAW021&amp;n=171290&amp;dst=100008" TargetMode="External"/><Relationship Id="rId33" Type="http://schemas.openxmlformats.org/officeDocument/2006/relationships/hyperlink" Target="https://login.consultant.ru/link/?req=doc&amp;base=RLAW021&amp;n=185615&amp;dst=100363" TargetMode="External"/><Relationship Id="rId38" Type="http://schemas.openxmlformats.org/officeDocument/2006/relationships/hyperlink" Target="https://gosuslugi.pnzreg.ru" TargetMode="External"/><Relationship Id="rId46" Type="http://schemas.openxmlformats.org/officeDocument/2006/relationships/hyperlink" Target="https://login.consultant.ru/link/?req=doc&amp;base=LAW&amp;n=311791" TargetMode="External"/><Relationship Id="rId20" Type="http://schemas.openxmlformats.org/officeDocument/2006/relationships/hyperlink" Target="https://login.consultant.ru/link/?req=doc&amp;base=RLAW021&amp;n=192302&amp;dst=100033" TargetMode="External"/><Relationship Id="rId41" Type="http://schemas.openxmlformats.org/officeDocument/2006/relationships/hyperlink" Target="https://login.consultant.ru/link/?req=doc&amp;base=LAW&amp;n=494998&amp;dst=100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190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7258</Words>
  <Characters>41372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Елена Александровна</dc:creator>
  <cp:lastModifiedBy>Мельникова Елена Александровна</cp:lastModifiedBy>
  <cp:revision>7</cp:revision>
  <cp:lastPrinted>2024-05-08T06:30:00Z</cp:lastPrinted>
  <dcterms:created xsi:type="dcterms:W3CDTF">2024-05-08T06:15:00Z</dcterms:created>
  <dcterms:modified xsi:type="dcterms:W3CDTF">2025-02-07T08:16:00Z</dcterms:modified>
</cp:coreProperties>
</file>